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62C" w:rsidRDefault="005D462C" w:rsidP="00CC52C5">
      <w:pPr>
        <w:spacing w:after="0"/>
        <w:jc w:val="center"/>
        <w:rPr>
          <w:rFonts w:ascii="Times New Roman" w:hAnsi="Times New Roman"/>
          <w:b/>
          <w:bCs/>
          <w:color w:val="000000" w:themeColor="text1"/>
          <w:sz w:val="28"/>
          <w:szCs w:val="28"/>
          <w:lang w:val="vi-VN"/>
        </w:rPr>
      </w:pPr>
      <w:bookmarkStart w:id="0" w:name="_GoBack"/>
      <w:bookmarkEnd w:id="0"/>
    </w:p>
    <w:p w:rsidR="002120ED" w:rsidRDefault="00F67298" w:rsidP="00CC52C5">
      <w:pPr>
        <w:spacing w:after="0"/>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 </w:t>
      </w:r>
    </w:p>
    <w:p w:rsidR="00CC52C5" w:rsidRPr="00CC52C5" w:rsidRDefault="00CC52C5" w:rsidP="00CC52C5">
      <w:pPr>
        <w:spacing w:after="0"/>
        <w:jc w:val="center"/>
        <w:rPr>
          <w:rFonts w:ascii="Times New Roman" w:hAnsi="Times New Roman"/>
          <w:b/>
          <w:bCs/>
          <w:color w:val="000000" w:themeColor="text1"/>
          <w:sz w:val="28"/>
          <w:szCs w:val="28"/>
        </w:rPr>
      </w:pPr>
      <w:r w:rsidRPr="00CC52C5">
        <w:rPr>
          <w:rFonts w:ascii="Times New Roman" w:hAnsi="Times New Roman"/>
          <w:b/>
          <w:bCs/>
          <w:color w:val="000000" w:themeColor="text1"/>
          <w:sz w:val="28"/>
          <w:szCs w:val="28"/>
        </w:rPr>
        <w:t>Phụ lục I</w:t>
      </w:r>
    </w:p>
    <w:p w:rsidR="00CC52C5" w:rsidRPr="00CC52C5" w:rsidRDefault="00CC52C5" w:rsidP="00CC52C5">
      <w:pPr>
        <w:widowControl w:val="0"/>
        <w:spacing w:after="0"/>
        <w:jc w:val="center"/>
        <w:rPr>
          <w:rFonts w:ascii="Times New Roman" w:hAnsi="Times New Roman"/>
          <w:b/>
          <w:color w:val="000000" w:themeColor="text1"/>
          <w:sz w:val="28"/>
          <w:szCs w:val="28"/>
          <w:lang w:val="nl-NL"/>
        </w:rPr>
      </w:pPr>
      <w:r w:rsidRPr="00CC52C5">
        <w:rPr>
          <w:rFonts w:ascii="Times New Roman" w:hAnsi="Times New Roman"/>
          <w:b/>
          <w:color w:val="000000" w:themeColor="text1"/>
          <w:sz w:val="28"/>
          <w:szCs w:val="28"/>
          <w:lang w:val="nl-NL"/>
        </w:rPr>
        <w:t>DANH MỤC THỦ TỤC HÀNH CHÍNH THUỘC THẨM QUYỀN GIẢI QUYẾT</w:t>
      </w:r>
    </w:p>
    <w:p w:rsidR="00CC52C5" w:rsidRPr="00CC52C5" w:rsidRDefault="00CC52C5" w:rsidP="00CC52C5">
      <w:pPr>
        <w:widowControl w:val="0"/>
        <w:spacing w:after="0"/>
        <w:jc w:val="center"/>
        <w:rPr>
          <w:rFonts w:ascii="Times New Roman" w:hAnsi="Times New Roman"/>
          <w:b/>
          <w:color w:val="000000" w:themeColor="text1"/>
          <w:spacing w:val="-4"/>
          <w:sz w:val="28"/>
          <w:szCs w:val="28"/>
          <w:lang w:val="nl-NL"/>
        </w:rPr>
      </w:pPr>
      <w:r w:rsidRPr="00CC52C5">
        <w:rPr>
          <w:rFonts w:ascii="Times New Roman" w:hAnsi="Times New Roman"/>
          <w:b/>
          <w:color w:val="000000" w:themeColor="text1"/>
          <w:spacing w:val="-4"/>
          <w:sz w:val="28"/>
          <w:szCs w:val="28"/>
          <w:lang w:val="nl-NL"/>
        </w:rPr>
        <w:t>ĐƯA VÀO</w:t>
      </w:r>
      <w:r w:rsidRPr="00CC52C5">
        <w:rPr>
          <w:rFonts w:ascii="Times New Roman" w:hAnsi="Times New Roman"/>
          <w:b/>
          <w:color w:val="000000" w:themeColor="text1"/>
          <w:sz w:val="28"/>
          <w:szCs w:val="28"/>
          <w:lang w:val="nl-NL"/>
        </w:rPr>
        <w:t xml:space="preserve"> TIẾP NHẬN VÀ TRẢ KẾT QUẢ </w:t>
      </w:r>
      <w:r w:rsidRPr="00CC52C5">
        <w:rPr>
          <w:rFonts w:ascii="Times New Roman" w:hAnsi="Times New Roman"/>
          <w:b/>
          <w:color w:val="000000" w:themeColor="text1"/>
          <w:spacing w:val="-4"/>
          <w:sz w:val="28"/>
          <w:szCs w:val="28"/>
          <w:lang w:val="nl-NL"/>
        </w:rPr>
        <w:t xml:space="preserve">TẠI BỘ PHẬN MỘT CỬA CÁC CẤP </w:t>
      </w:r>
    </w:p>
    <w:p w:rsidR="007C1D40" w:rsidRPr="00CD7A7A" w:rsidRDefault="007C1D40" w:rsidP="00CD7A7A">
      <w:pPr>
        <w:widowControl w:val="0"/>
        <w:spacing w:after="0"/>
        <w:jc w:val="center"/>
        <w:rPr>
          <w:rFonts w:ascii="Times New Roman" w:hAnsi="Times New Roman"/>
          <w:i/>
          <w:color w:val="FF0000"/>
          <w:sz w:val="28"/>
          <w:szCs w:val="28"/>
        </w:rPr>
      </w:pPr>
    </w:p>
    <w:p w:rsidR="00D44783" w:rsidRPr="00331A67" w:rsidRDefault="00331A67" w:rsidP="00331A67">
      <w:pPr>
        <w:widowControl w:val="0"/>
        <w:rPr>
          <w:rFonts w:ascii="Times New Roman" w:hAnsi="Times New Roman"/>
          <w:b/>
          <w:color w:val="000000" w:themeColor="text1"/>
          <w:spacing w:val="-4"/>
          <w:sz w:val="28"/>
          <w:szCs w:val="28"/>
          <w:lang w:val="nl-NL"/>
        </w:rPr>
      </w:pPr>
      <w:r w:rsidRPr="00331A67">
        <w:rPr>
          <w:rFonts w:ascii="Times New Roman" w:hAnsi="Times New Roman"/>
          <w:b/>
          <w:color w:val="000000" w:themeColor="text1"/>
          <w:spacing w:val="-4"/>
          <w:sz w:val="28"/>
          <w:szCs w:val="28"/>
          <w:lang w:val="nl-NL"/>
        </w:rPr>
        <w:t>1. Danh mục TTHC thuộc thẩm quyền giải quyết đưa vào tiếp nhận và trả kết quả tại Bộ phận Tiếp nhận và Trả kết quả hiện đạ</w:t>
      </w:r>
      <w:r w:rsidR="005E72CA">
        <w:rPr>
          <w:rFonts w:ascii="Times New Roman" w:hAnsi="Times New Roman"/>
          <w:b/>
          <w:color w:val="000000" w:themeColor="text1"/>
          <w:spacing w:val="-4"/>
          <w:sz w:val="28"/>
          <w:szCs w:val="28"/>
          <w:lang w:val="nl-NL"/>
        </w:rPr>
        <w:t>i cấp xã</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417"/>
        <w:gridCol w:w="1701"/>
        <w:gridCol w:w="3686"/>
        <w:gridCol w:w="2551"/>
      </w:tblGrid>
      <w:tr w:rsidR="00D029D4" w:rsidRPr="00DE0896" w:rsidTr="00D029D4">
        <w:trPr>
          <w:trHeight w:val="1111"/>
        </w:trPr>
        <w:tc>
          <w:tcPr>
            <w:tcW w:w="675" w:type="dxa"/>
            <w:shd w:val="clear" w:color="auto" w:fill="auto"/>
            <w:vAlign w:val="center"/>
          </w:tcPr>
          <w:p w:rsidR="00D029D4" w:rsidRPr="00DE0896" w:rsidRDefault="00D029D4" w:rsidP="00621060">
            <w:pPr>
              <w:pStyle w:val="NormalWeb"/>
              <w:spacing w:before="0" w:beforeAutospacing="0" w:after="0" w:afterAutospacing="0"/>
              <w:jc w:val="center"/>
              <w:rPr>
                <w:b/>
                <w:spacing w:val="-6"/>
                <w:sz w:val="28"/>
                <w:szCs w:val="28"/>
              </w:rPr>
            </w:pPr>
            <w:r w:rsidRPr="00DE0896">
              <w:rPr>
                <w:b/>
                <w:spacing w:val="-6"/>
                <w:sz w:val="28"/>
                <w:szCs w:val="28"/>
              </w:rPr>
              <w:t>STT</w:t>
            </w:r>
          </w:p>
        </w:tc>
        <w:tc>
          <w:tcPr>
            <w:tcW w:w="3686" w:type="dxa"/>
            <w:shd w:val="clear" w:color="auto" w:fill="auto"/>
            <w:vAlign w:val="center"/>
          </w:tcPr>
          <w:p w:rsidR="00D029D4" w:rsidRPr="00DE0896" w:rsidRDefault="00D029D4" w:rsidP="00621060">
            <w:pPr>
              <w:pStyle w:val="NormalWeb"/>
              <w:spacing w:before="0" w:beforeAutospacing="0" w:after="0" w:afterAutospacing="0"/>
              <w:jc w:val="center"/>
              <w:rPr>
                <w:b/>
                <w:spacing w:val="-6"/>
                <w:sz w:val="28"/>
                <w:szCs w:val="28"/>
              </w:rPr>
            </w:pPr>
            <w:r w:rsidRPr="00DE0896">
              <w:rPr>
                <w:b/>
                <w:spacing w:val="-6"/>
                <w:sz w:val="28"/>
                <w:szCs w:val="28"/>
              </w:rPr>
              <w:t>Tên TT</w:t>
            </w:r>
          </w:p>
        </w:tc>
        <w:tc>
          <w:tcPr>
            <w:tcW w:w="1417" w:type="dxa"/>
            <w:shd w:val="clear" w:color="auto" w:fill="auto"/>
            <w:vAlign w:val="center"/>
          </w:tcPr>
          <w:p w:rsidR="00D029D4" w:rsidRPr="00DE0896" w:rsidRDefault="00D029D4" w:rsidP="00621060">
            <w:pPr>
              <w:pStyle w:val="NormalWeb"/>
              <w:spacing w:before="0" w:beforeAutospacing="0" w:after="0" w:afterAutospacing="0"/>
              <w:jc w:val="center"/>
              <w:rPr>
                <w:b/>
                <w:spacing w:val="-6"/>
                <w:sz w:val="28"/>
                <w:szCs w:val="28"/>
              </w:rPr>
            </w:pPr>
            <w:r w:rsidRPr="00DE0896">
              <w:rPr>
                <w:b/>
              </w:rPr>
              <w:t>Mã số TTHC</w:t>
            </w:r>
          </w:p>
        </w:tc>
        <w:tc>
          <w:tcPr>
            <w:tcW w:w="1701" w:type="dxa"/>
            <w:shd w:val="clear" w:color="auto" w:fill="auto"/>
            <w:vAlign w:val="center"/>
          </w:tcPr>
          <w:p w:rsidR="00D029D4" w:rsidRPr="00DE0896" w:rsidRDefault="00D029D4" w:rsidP="00621060">
            <w:pPr>
              <w:jc w:val="center"/>
              <w:rPr>
                <w:rFonts w:eastAsiaTheme="minorHAnsi"/>
              </w:rPr>
            </w:pPr>
            <w:r w:rsidRPr="00DE0896">
              <w:rPr>
                <w:b/>
              </w:rPr>
              <w:t>4 tại chỗ</w:t>
            </w:r>
            <w:r w:rsidRPr="00DE0896">
              <w:rPr>
                <w:rStyle w:val="EndnoteReference"/>
                <w:b/>
              </w:rPr>
              <w:endnoteReference w:id="1"/>
            </w:r>
          </w:p>
          <w:p w:rsidR="00D029D4" w:rsidRPr="00DE0896" w:rsidRDefault="00D029D4" w:rsidP="00621060">
            <w:pPr>
              <w:pStyle w:val="NormalWeb"/>
              <w:spacing w:before="0" w:beforeAutospacing="0" w:after="0" w:afterAutospacing="0"/>
              <w:jc w:val="center"/>
              <w:rPr>
                <w:b/>
                <w:spacing w:val="-6"/>
                <w:sz w:val="28"/>
                <w:szCs w:val="28"/>
              </w:rPr>
            </w:pPr>
          </w:p>
        </w:tc>
        <w:tc>
          <w:tcPr>
            <w:tcW w:w="3686" w:type="dxa"/>
            <w:shd w:val="clear" w:color="auto" w:fill="auto"/>
            <w:vAlign w:val="center"/>
          </w:tcPr>
          <w:p w:rsidR="00D029D4" w:rsidRPr="00DE0896" w:rsidRDefault="00D029D4" w:rsidP="00621060">
            <w:pPr>
              <w:jc w:val="center"/>
              <w:rPr>
                <w:rFonts w:eastAsiaTheme="minorHAnsi"/>
              </w:rPr>
            </w:pPr>
            <w:r w:rsidRPr="00DE0896">
              <w:rPr>
                <w:b/>
              </w:rPr>
              <w:t>Cơ quan giải quyết</w:t>
            </w:r>
            <w:r w:rsidRPr="00DE0896">
              <w:rPr>
                <w:rStyle w:val="EndnoteReference"/>
                <w:b/>
              </w:rPr>
              <w:endnoteReference w:id="2"/>
            </w:r>
          </w:p>
          <w:p w:rsidR="00D029D4" w:rsidRPr="00DE0896" w:rsidRDefault="00D029D4" w:rsidP="00621060">
            <w:pPr>
              <w:pStyle w:val="NormalWeb"/>
              <w:spacing w:before="0" w:beforeAutospacing="0" w:after="0" w:afterAutospacing="0"/>
              <w:jc w:val="center"/>
              <w:rPr>
                <w:b/>
                <w:spacing w:val="-6"/>
                <w:sz w:val="32"/>
                <w:szCs w:val="28"/>
              </w:rPr>
            </w:pPr>
          </w:p>
        </w:tc>
        <w:tc>
          <w:tcPr>
            <w:tcW w:w="2551" w:type="dxa"/>
            <w:vAlign w:val="center"/>
          </w:tcPr>
          <w:p w:rsidR="00D029D4" w:rsidRPr="00DE0896" w:rsidRDefault="00D029D4" w:rsidP="00621060">
            <w:pPr>
              <w:jc w:val="center"/>
              <w:rPr>
                <w:rFonts w:eastAsiaTheme="minorHAnsi"/>
              </w:rPr>
            </w:pPr>
            <w:r w:rsidRPr="00DE0896">
              <w:rPr>
                <w:b/>
              </w:rPr>
              <w:t>Số Quyết định công bố</w:t>
            </w:r>
            <w:r w:rsidRPr="00DE0896">
              <w:rPr>
                <w:rStyle w:val="EndnoteReference"/>
                <w:b/>
              </w:rPr>
              <w:endnoteReference w:id="3"/>
            </w:r>
          </w:p>
          <w:p w:rsidR="00D029D4" w:rsidRPr="00DE0896" w:rsidRDefault="00D029D4" w:rsidP="00621060">
            <w:pPr>
              <w:pStyle w:val="NormalWeb"/>
              <w:spacing w:before="0" w:beforeAutospacing="0" w:after="0" w:afterAutospacing="0"/>
              <w:jc w:val="center"/>
              <w:rPr>
                <w:b/>
                <w:spacing w:val="-6"/>
                <w:sz w:val="32"/>
                <w:szCs w:val="28"/>
              </w:rPr>
            </w:pPr>
          </w:p>
        </w:tc>
      </w:tr>
      <w:tr w:rsidR="00D029D4" w:rsidRPr="00DE0896" w:rsidTr="00D029D4">
        <w:tc>
          <w:tcPr>
            <w:tcW w:w="675" w:type="dxa"/>
            <w:shd w:val="clear" w:color="auto" w:fill="auto"/>
            <w:vAlign w:val="center"/>
          </w:tcPr>
          <w:p w:rsidR="00D029D4" w:rsidRPr="00DE0896" w:rsidRDefault="00D029D4" w:rsidP="00512C8F">
            <w:pPr>
              <w:pStyle w:val="NormalWeb"/>
              <w:spacing w:before="0" w:beforeAutospacing="0" w:after="0" w:afterAutospacing="0"/>
              <w:jc w:val="center"/>
              <w:rPr>
                <w:b/>
                <w:spacing w:val="-6"/>
                <w:sz w:val="28"/>
                <w:szCs w:val="28"/>
              </w:rPr>
            </w:pPr>
            <w:r w:rsidRPr="00DE0896">
              <w:rPr>
                <w:b/>
                <w:spacing w:val="-6"/>
                <w:sz w:val="28"/>
                <w:szCs w:val="28"/>
              </w:rPr>
              <w:t>I</w:t>
            </w:r>
          </w:p>
        </w:tc>
        <w:tc>
          <w:tcPr>
            <w:tcW w:w="3686" w:type="dxa"/>
            <w:shd w:val="clear" w:color="auto" w:fill="auto"/>
          </w:tcPr>
          <w:p w:rsidR="00D029D4" w:rsidRPr="00DE0896" w:rsidRDefault="00D029D4" w:rsidP="00420DF0">
            <w:pPr>
              <w:pStyle w:val="NormalWeb"/>
              <w:spacing w:before="0" w:beforeAutospacing="0" w:after="0" w:afterAutospacing="0"/>
              <w:rPr>
                <w:b/>
                <w:spacing w:val="-6"/>
                <w:sz w:val="28"/>
                <w:szCs w:val="28"/>
                <w:lang w:val="vi-VN"/>
              </w:rPr>
            </w:pPr>
            <w:r w:rsidRPr="00DE0896">
              <w:rPr>
                <w:b/>
                <w:spacing w:val="-6"/>
                <w:sz w:val="28"/>
                <w:szCs w:val="28"/>
              </w:rPr>
              <w:t>Lĩnh vực hộ tịch : (22TTHC</w:t>
            </w:r>
            <w:r w:rsidRPr="00DE0896">
              <w:rPr>
                <w:b/>
                <w:spacing w:val="-6"/>
                <w:sz w:val="28"/>
                <w:szCs w:val="28"/>
                <w:lang w:val="vi-VN"/>
              </w:rPr>
              <w:t>)</w:t>
            </w:r>
          </w:p>
        </w:tc>
        <w:tc>
          <w:tcPr>
            <w:tcW w:w="1417" w:type="dxa"/>
            <w:shd w:val="clear" w:color="auto" w:fill="auto"/>
          </w:tcPr>
          <w:p w:rsidR="00D029D4" w:rsidRPr="00DE0896" w:rsidRDefault="00D029D4" w:rsidP="00BB7681">
            <w:pPr>
              <w:pStyle w:val="NormalWeb"/>
              <w:spacing w:before="0" w:beforeAutospacing="0" w:after="0" w:afterAutospacing="0"/>
              <w:rPr>
                <w:b/>
                <w:spacing w:val="-6"/>
                <w:sz w:val="28"/>
                <w:szCs w:val="28"/>
              </w:rPr>
            </w:pPr>
          </w:p>
        </w:tc>
        <w:tc>
          <w:tcPr>
            <w:tcW w:w="1701" w:type="dxa"/>
            <w:shd w:val="clear" w:color="auto" w:fill="auto"/>
          </w:tcPr>
          <w:p w:rsidR="00D029D4" w:rsidRPr="00DE0896" w:rsidRDefault="00D029D4" w:rsidP="00BB7681">
            <w:pPr>
              <w:pStyle w:val="NormalWeb"/>
              <w:spacing w:before="0" w:beforeAutospacing="0" w:after="0" w:afterAutospacing="0"/>
              <w:rPr>
                <w:b/>
                <w:spacing w:val="-6"/>
                <w:sz w:val="28"/>
                <w:szCs w:val="28"/>
              </w:rPr>
            </w:pPr>
          </w:p>
        </w:tc>
        <w:tc>
          <w:tcPr>
            <w:tcW w:w="3686" w:type="dxa"/>
            <w:shd w:val="clear" w:color="auto" w:fill="auto"/>
          </w:tcPr>
          <w:p w:rsidR="00D029D4" w:rsidRPr="00DE0896" w:rsidRDefault="00D029D4" w:rsidP="00BB7681">
            <w:pPr>
              <w:pStyle w:val="NormalWeb"/>
              <w:spacing w:before="0" w:beforeAutospacing="0" w:after="0" w:afterAutospacing="0"/>
              <w:rPr>
                <w:b/>
                <w:spacing w:val="-6"/>
                <w:sz w:val="32"/>
                <w:szCs w:val="28"/>
              </w:rPr>
            </w:pPr>
          </w:p>
        </w:tc>
        <w:tc>
          <w:tcPr>
            <w:tcW w:w="2551" w:type="dxa"/>
          </w:tcPr>
          <w:p w:rsidR="00D029D4" w:rsidRPr="00DE0896" w:rsidRDefault="00D029D4" w:rsidP="00420DF0">
            <w:pPr>
              <w:pStyle w:val="NormalWeb"/>
              <w:spacing w:before="0" w:beforeAutospacing="0" w:after="0" w:afterAutospacing="0"/>
              <w:jc w:val="center"/>
              <w:rPr>
                <w:spacing w:val="-6"/>
                <w:sz w:val="22"/>
                <w:szCs w:val="22"/>
              </w:rPr>
            </w:pPr>
          </w:p>
        </w:tc>
      </w:tr>
      <w:tr w:rsidR="00D029D4" w:rsidRPr="00DE0896" w:rsidTr="00D029D4">
        <w:tc>
          <w:tcPr>
            <w:tcW w:w="675" w:type="dxa"/>
            <w:shd w:val="clear" w:color="auto" w:fill="auto"/>
            <w:vAlign w:val="center"/>
          </w:tcPr>
          <w:p w:rsidR="00D029D4" w:rsidRPr="00DE0896" w:rsidRDefault="00D029D4" w:rsidP="00C64753">
            <w:pPr>
              <w:pStyle w:val="NormalWeb"/>
              <w:spacing w:before="0" w:beforeAutospacing="0" w:after="0" w:afterAutospacing="0"/>
              <w:jc w:val="center"/>
              <w:rPr>
                <w:b/>
                <w:spacing w:val="-6"/>
                <w:sz w:val="28"/>
                <w:szCs w:val="28"/>
              </w:rPr>
            </w:pPr>
          </w:p>
        </w:tc>
        <w:tc>
          <w:tcPr>
            <w:tcW w:w="3686" w:type="dxa"/>
            <w:shd w:val="clear" w:color="auto" w:fill="auto"/>
          </w:tcPr>
          <w:p w:rsidR="00D029D4" w:rsidRPr="00DE0896" w:rsidRDefault="00D029D4" w:rsidP="00420DF0">
            <w:pPr>
              <w:pStyle w:val="NormalWeb"/>
              <w:spacing w:before="0" w:beforeAutospacing="0" w:after="0" w:afterAutospacing="0"/>
              <w:jc w:val="both"/>
              <w:rPr>
                <w:spacing w:val="-6"/>
                <w:sz w:val="28"/>
                <w:szCs w:val="28"/>
              </w:rPr>
            </w:pPr>
            <w:r w:rsidRPr="00DE0896">
              <w:rPr>
                <w:b/>
                <w:spacing w:val="-6"/>
                <w:sz w:val="28"/>
                <w:szCs w:val="28"/>
              </w:rPr>
              <w:t>Lĩnh vực hộ tịch (17 TTHC</w:t>
            </w:r>
            <w:r w:rsidRPr="00DE0896">
              <w:rPr>
                <w:b/>
                <w:spacing w:val="-6"/>
                <w:sz w:val="28"/>
                <w:szCs w:val="28"/>
                <w:lang w:val="vi-VN"/>
              </w:rPr>
              <w:t>)</w:t>
            </w:r>
            <w:r w:rsidRPr="00DE0896">
              <w:rPr>
                <w:b/>
                <w:spacing w:val="-6"/>
                <w:sz w:val="28"/>
                <w:szCs w:val="28"/>
              </w:rPr>
              <w:t xml:space="preserve"> (Không liên thông)</w:t>
            </w:r>
          </w:p>
        </w:tc>
        <w:tc>
          <w:tcPr>
            <w:tcW w:w="1417" w:type="dxa"/>
            <w:shd w:val="clear" w:color="auto" w:fill="auto"/>
          </w:tcPr>
          <w:p w:rsidR="00D029D4" w:rsidRPr="00DE0896" w:rsidRDefault="00D029D4" w:rsidP="00BB7681">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BB7681">
            <w:pPr>
              <w:pStyle w:val="NormalWeb"/>
              <w:spacing w:before="0" w:beforeAutospacing="0" w:after="0" w:afterAutospacing="0"/>
              <w:jc w:val="both"/>
              <w:rPr>
                <w:spacing w:val="-6"/>
                <w:sz w:val="28"/>
                <w:szCs w:val="28"/>
              </w:rPr>
            </w:pPr>
          </w:p>
        </w:tc>
        <w:tc>
          <w:tcPr>
            <w:tcW w:w="3686" w:type="dxa"/>
            <w:shd w:val="clear" w:color="auto" w:fill="auto"/>
          </w:tcPr>
          <w:p w:rsidR="00D029D4" w:rsidRPr="00DE0896" w:rsidRDefault="00D029D4" w:rsidP="00BB7681">
            <w:pPr>
              <w:pStyle w:val="NormalWeb"/>
              <w:spacing w:before="0" w:beforeAutospacing="0" w:after="0" w:afterAutospacing="0"/>
              <w:jc w:val="both"/>
              <w:rPr>
                <w:spacing w:val="-6"/>
                <w:sz w:val="32"/>
                <w:szCs w:val="28"/>
              </w:rPr>
            </w:pPr>
          </w:p>
        </w:tc>
        <w:tc>
          <w:tcPr>
            <w:tcW w:w="2551" w:type="dxa"/>
          </w:tcPr>
          <w:p w:rsidR="00D029D4" w:rsidRPr="00DE0896" w:rsidRDefault="00D029D4" w:rsidP="00BB7681">
            <w:pPr>
              <w:pStyle w:val="NormalWeb"/>
              <w:spacing w:before="0" w:beforeAutospacing="0" w:after="0" w:afterAutospacing="0"/>
              <w:jc w:val="both"/>
              <w:rPr>
                <w:spacing w:val="-6"/>
                <w:sz w:val="32"/>
                <w:szCs w:val="28"/>
              </w:rPr>
            </w:pPr>
            <w:r w:rsidRPr="00DE0896">
              <w:rPr>
                <w:spacing w:val="-6"/>
                <w:sz w:val="22"/>
                <w:szCs w:val="22"/>
              </w:rPr>
              <w:t>Quyết định 3226/QĐ-UBND ngày 22/12/2020</w:t>
            </w:r>
          </w:p>
        </w:tc>
      </w:tr>
      <w:tr w:rsidR="00D029D4" w:rsidRPr="00DE0896" w:rsidTr="00D029D4">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rPr>
            </w:pPr>
            <w:r w:rsidRPr="00DE0896">
              <w:rPr>
                <w:spacing w:val="-6"/>
                <w:sz w:val="28"/>
                <w:szCs w:val="28"/>
              </w:rPr>
              <w:t>1</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Đăng ký khai sinh</w:t>
            </w:r>
          </w:p>
        </w:tc>
        <w:tc>
          <w:tcPr>
            <w:tcW w:w="1417" w:type="dxa"/>
            <w:shd w:val="clear" w:color="auto" w:fill="auto"/>
            <w:vAlign w:val="center"/>
          </w:tcPr>
          <w:p w:rsidR="00D029D4" w:rsidRPr="00DE0896" w:rsidRDefault="00567318" w:rsidP="003969ED">
            <w:pPr>
              <w:pStyle w:val="NormalWeb"/>
              <w:spacing w:before="0" w:beforeAutospacing="0" w:after="0" w:afterAutospacing="0"/>
              <w:jc w:val="center"/>
              <w:rPr>
                <w:spacing w:val="-6"/>
                <w:sz w:val="28"/>
                <w:szCs w:val="28"/>
              </w:rPr>
            </w:pPr>
            <w:hyperlink r:id="rId8" w:history="1">
              <w:r w:rsidR="00D029D4" w:rsidRPr="00DE0896">
                <w:rPr>
                  <w:bCs/>
                </w:rPr>
                <w:t>1.001193</w:t>
              </w:r>
            </w:hyperlink>
          </w:p>
        </w:tc>
        <w:tc>
          <w:tcPr>
            <w:tcW w:w="1701" w:type="dxa"/>
            <w:shd w:val="clear" w:color="auto" w:fill="auto"/>
            <w:vAlign w:val="center"/>
          </w:tcPr>
          <w:p w:rsidR="00D029D4" w:rsidRPr="00DE0896" w:rsidRDefault="00831A72" w:rsidP="00A8317D">
            <w:pPr>
              <w:pStyle w:val="NormalWeb"/>
              <w:spacing w:before="0" w:beforeAutospacing="0" w:after="0" w:afterAutospacing="0"/>
              <w:jc w:val="center"/>
              <w:rPr>
                <w:spacing w:val="-6"/>
                <w:sz w:val="28"/>
                <w:szCs w:val="28"/>
              </w:rPr>
            </w:pPr>
            <w:r>
              <w:rPr>
                <w:spacing w:val="-6"/>
                <w:sz w:val="28"/>
                <w:szCs w:val="28"/>
              </w:rPr>
              <w:t>X</w:t>
            </w:r>
          </w:p>
        </w:tc>
        <w:tc>
          <w:tcPr>
            <w:tcW w:w="3686" w:type="dxa"/>
            <w:shd w:val="clear" w:color="auto" w:fill="auto"/>
          </w:tcPr>
          <w:p w:rsidR="00D029D4" w:rsidRPr="00DE0896" w:rsidRDefault="00D029D4" w:rsidP="00B62B6D">
            <w:pPr>
              <w:spacing w:before="120" w:after="120" w:line="288" w:lineRule="auto"/>
              <w:jc w:val="both"/>
              <w:rPr>
                <w:rFonts w:ascii="Times New Roman" w:hAnsi="Times New Roman"/>
                <w:spacing w:val="-4"/>
                <w:sz w:val="16"/>
                <w:szCs w:val="16"/>
                <w:lang w:val="vi-VN"/>
              </w:rPr>
            </w:pPr>
            <w:r w:rsidRPr="00DE0896">
              <w:rPr>
                <w:rFonts w:ascii="Times New Roman" w:hAnsi="Times New Roman"/>
                <w:spacing w:val="-4"/>
                <w:sz w:val="16"/>
                <w:szCs w:val="16"/>
                <w:lang w:val="vi-VN"/>
              </w:rPr>
              <w:t xml:space="preserve">- </w:t>
            </w:r>
            <w:r w:rsidRPr="00DE0896">
              <w:rPr>
                <w:rFonts w:ascii="Times New Roman" w:hAnsi="Times New Roman"/>
                <w:spacing w:val="-4"/>
                <w:sz w:val="16"/>
                <w:szCs w:val="16"/>
                <w:lang w:val="nl-NL"/>
              </w:rPr>
              <w:t xml:space="preserve">Ủy ban nhân dân cấp xã nơi cư trú của người cha hoặc người mẹ thực hiện đăng ký khai sinh cho trẻ em; </w:t>
            </w:r>
          </w:p>
          <w:p w:rsidR="00D029D4" w:rsidRPr="00DE0896" w:rsidRDefault="00D029D4" w:rsidP="00B62B6D">
            <w:pPr>
              <w:spacing w:before="120" w:after="120" w:line="288" w:lineRule="auto"/>
              <w:jc w:val="both"/>
              <w:rPr>
                <w:rFonts w:ascii="Times New Roman" w:hAnsi="Times New Roman"/>
                <w:spacing w:val="-4"/>
                <w:sz w:val="16"/>
                <w:szCs w:val="16"/>
                <w:lang w:val="nl-NL"/>
              </w:rPr>
            </w:pPr>
            <w:r w:rsidRPr="00DE0896">
              <w:rPr>
                <w:rFonts w:ascii="Times New Roman" w:hAnsi="Times New Roman"/>
                <w:spacing w:val="-4"/>
                <w:sz w:val="16"/>
                <w:szCs w:val="16"/>
                <w:lang w:val="vi-VN"/>
              </w:rPr>
              <w:t xml:space="preserve">- </w:t>
            </w:r>
            <w:r w:rsidRPr="00DE0896">
              <w:rPr>
                <w:rFonts w:ascii="Times New Roman" w:hAnsi="Times New Roman"/>
                <w:spacing w:val="-4"/>
                <w:sz w:val="16"/>
                <w:szCs w:val="16"/>
                <w:lang w:val="nl-NL"/>
              </w:rPr>
              <w:t>Ủy ban nhân dân cấp xã nơi lập biên bản về việc trẻ bị bỏ rơi đối với trường hợp đăng ký khai sinh cho trẻ bị bỏ rơi.</w:t>
            </w:r>
          </w:p>
          <w:p w:rsidR="00D029D4" w:rsidRPr="00DE0896" w:rsidRDefault="00D029D4" w:rsidP="00B62B6D">
            <w:pPr>
              <w:spacing w:before="120" w:after="120" w:line="288" w:lineRule="auto"/>
              <w:jc w:val="both"/>
              <w:rPr>
                <w:rFonts w:ascii="Times New Roman" w:hAnsi="Times New Roman"/>
                <w:spacing w:val="-4"/>
                <w:sz w:val="16"/>
                <w:szCs w:val="16"/>
                <w:lang w:val="nl-NL"/>
              </w:rPr>
            </w:pPr>
            <w:r w:rsidRPr="00DE0896">
              <w:rPr>
                <w:rFonts w:ascii="Times New Roman" w:hAnsi="Times New Roman"/>
                <w:spacing w:val="-4"/>
                <w:sz w:val="16"/>
                <w:szCs w:val="16"/>
                <w:lang w:val="nl-NL"/>
              </w:rPr>
              <w:t>- Ủy ban nhân dân cấp xã nơi trẻ đang cư trú có trách nhiệm đăng ký khai sinh cho trẻ chưa xác định được cha, mẹ.</w:t>
            </w:r>
          </w:p>
          <w:p w:rsidR="00D029D4" w:rsidRPr="00A3063E" w:rsidRDefault="00D029D4" w:rsidP="00A3063E">
            <w:pPr>
              <w:spacing w:before="120" w:after="120" w:line="288" w:lineRule="auto"/>
              <w:jc w:val="both"/>
              <w:rPr>
                <w:rFonts w:ascii="Times New Roman" w:hAnsi="Times New Roman"/>
                <w:spacing w:val="-4"/>
                <w:sz w:val="16"/>
                <w:szCs w:val="16"/>
              </w:rPr>
            </w:pPr>
            <w:r w:rsidRPr="00DE0896">
              <w:rPr>
                <w:rFonts w:ascii="Times New Roman" w:hAnsi="Times New Roman"/>
                <w:b/>
                <w:spacing w:val="-4"/>
                <w:sz w:val="16"/>
                <w:szCs w:val="16"/>
                <w:u w:val="single"/>
                <w:lang w:val="nl-NL"/>
              </w:rPr>
              <w:t>Cơ quan phối hợp</w:t>
            </w:r>
            <w:r w:rsidRPr="00DE0896">
              <w:rPr>
                <w:rFonts w:ascii="Times New Roman" w:hAnsi="Times New Roman"/>
                <w:spacing w:val="-4"/>
                <w:sz w:val="16"/>
                <w:szCs w:val="16"/>
                <w:lang w:val="nl-NL"/>
              </w:rPr>
              <w:t xml:space="preserve">: </w:t>
            </w:r>
            <w:r>
              <w:rPr>
                <w:rFonts w:ascii="Times New Roman" w:hAnsi="Times New Roman"/>
                <w:spacing w:val="-4"/>
                <w:sz w:val="16"/>
                <w:szCs w:val="16"/>
                <w:lang w:val="vi-VN"/>
              </w:rPr>
              <w:t>Không.</w:t>
            </w: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930"/>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rPr>
            </w:pPr>
            <w:r w:rsidRPr="00DE0896">
              <w:rPr>
                <w:spacing w:val="-6"/>
                <w:sz w:val="28"/>
                <w:szCs w:val="28"/>
              </w:rPr>
              <w:t>2</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Đăng ký kết hôn</w:t>
            </w:r>
          </w:p>
        </w:tc>
        <w:tc>
          <w:tcPr>
            <w:tcW w:w="1417" w:type="dxa"/>
            <w:shd w:val="clear" w:color="auto" w:fill="auto"/>
            <w:vAlign w:val="center"/>
          </w:tcPr>
          <w:p w:rsidR="00D029D4" w:rsidRPr="00DE0896" w:rsidRDefault="00567318" w:rsidP="003969ED">
            <w:pPr>
              <w:pStyle w:val="NormalWeb"/>
              <w:spacing w:before="0" w:beforeAutospacing="0" w:after="0" w:afterAutospacing="0"/>
              <w:jc w:val="center"/>
              <w:rPr>
                <w:spacing w:val="-6"/>
                <w:sz w:val="28"/>
                <w:szCs w:val="28"/>
              </w:rPr>
            </w:pPr>
            <w:hyperlink r:id="rId9" w:history="1">
              <w:r w:rsidR="00D029D4" w:rsidRPr="00DE0896">
                <w:rPr>
                  <w:bCs/>
                </w:rPr>
                <w:t>1.000894</w:t>
              </w:r>
            </w:hyperlink>
          </w:p>
        </w:tc>
        <w:tc>
          <w:tcPr>
            <w:tcW w:w="1701" w:type="dxa"/>
            <w:shd w:val="clear" w:color="auto" w:fill="auto"/>
            <w:vAlign w:val="center"/>
          </w:tcPr>
          <w:p w:rsidR="00D029D4" w:rsidRPr="00DE0896" w:rsidRDefault="00831A72" w:rsidP="00A8317D">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F72DF8">
            <w:pPr>
              <w:pStyle w:val="NormalWeb"/>
              <w:spacing w:before="0" w:beforeAutospacing="0" w:after="0" w:afterAutospacing="0"/>
              <w:rPr>
                <w:spacing w:val="-6"/>
                <w:sz w:val="16"/>
                <w:szCs w:val="16"/>
              </w:rPr>
            </w:pPr>
            <w:r w:rsidRPr="00DE0896">
              <w:rPr>
                <w:spacing w:val="-6"/>
                <w:sz w:val="16"/>
                <w:szCs w:val="16"/>
              </w:rPr>
              <w:t>Ủy ban nhân dân cấp xã nơi cư trú của bên nam</w:t>
            </w:r>
            <w:r w:rsidRPr="00DE0896">
              <w:rPr>
                <w:spacing w:val="-6"/>
                <w:sz w:val="32"/>
                <w:szCs w:val="28"/>
              </w:rPr>
              <w:t xml:space="preserve"> </w:t>
            </w:r>
            <w:r w:rsidRPr="00DE0896">
              <w:rPr>
                <w:spacing w:val="-6"/>
                <w:sz w:val="16"/>
                <w:szCs w:val="16"/>
              </w:rPr>
              <w:t>hoặc bên nữ.</w:t>
            </w:r>
          </w:p>
          <w:p w:rsidR="00D029D4" w:rsidRPr="00DE0896" w:rsidRDefault="00D029D4" w:rsidP="00F72DF8">
            <w:pPr>
              <w:spacing w:before="120" w:after="120" w:line="288" w:lineRule="auto"/>
              <w:jc w:val="both"/>
              <w:rPr>
                <w:rFonts w:ascii="Times New Roman" w:hAnsi="Times New Roman"/>
                <w:spacing w:val="-4"/>
                <w:sz w:val="16"/>
                <w:szCs w:val="16"/>
                <w:lang w:val="vi-VN"/>
              </w:rPr>
            </w:pPr>
            <w:r w:rsidRPr="00DE0896">
              <w:rPr>
                <w:rFonts w:ascii="Times New Roman" w:hAnsi="Times New Roman"/>
                <w:b/>
                <w:spacing w:val="-4"/>
                <w:sz w:val="16"/>
                <w:szCs w:val="16"/>
                <w:u w:val="single"/>
                <w:lang w:val="nl-NL"/>
              </w:rPr>
              <w:t>Cơ quan phối hợp</w:t>
            </w:r>
            <w:r w:rsidRPr="00DE0896">
              <w:rPr>
                <w:rFonts w:ascii="Times New Roman" w:hAnsi="Times New Roman"/>
                <w:spacing w:val="-4"/>
                <w:sz w:val="16"/>
                <w:szCs w:val="16"/>
                <w:lang w:val="nl-NL"/>
              </w:rPr>
              <w:t xml:space="preserve">: </w:t>
            </w:r>
            <w:r w:rsidRPr="00DE0896">
              <w:rPr>
                <w:rFonts w:ascii="Times New Roman" w:hAnsi="Times New Roman"/>
                <w:spacing w:val="-4"/>
                <w:sz w:val="16"/>
                <w:szCs w:val="16"/>
                <w:lang w:val="vi-VN"/>
              </w:rPr>
              <w:t>Không.</w:t>
            </w:r>
          </w:p>
          <w:p w:rsidR="00D029D4" w:rsidRPr="00DE0896" w:rsidRDefault="00D029D4" w:rsidP="00F72DF8">
            <w:pPr>
              <w:pStyle w:val="NormalWeb"/>
              <w:spacing w:before="0" w:beforeAutospacing="0" w:after="0" w:afterAutospacing="0"/>
              <w:rPr>
                <w:spacing w:val="-6"/>
                <w:sz w:val="32"/>
                <w:szCs w:val="28"/>
              </w:rPr>
            </w:pP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1363"/>
        </w:trPr>
        <w:tc>
          <w:tcPr>
            <w:tcW w:w="675" w:type="dxa"/>
            <w:shd w:val="clear" w:color="auto" w:fill="auto"/>
            <w:vAlign w:val="center"/>
          </w:tcPr>
          <w:p w:rsidR="00D029D4" w:rsidRPr="00DE0896" w:rsidRDefault="00D029D4" w:rsidP="00336A6F">
            <w:pPr>
              <w:pStyle w:val="NormalWeb"/>
              <w:spacing w:before="0" w:after="0"/>
              <w:jc w:val="center"/>
              <w:rPr>
                <w:spacing w:val="-6"/>
                <w:sz w:val="28"/>
                <w:szCs w:val="28"/>
              </w:rPr>
            </w:pPr>
            <w:r w:rsidRPr="00DE0896">
              <w:rPr>
                <w:spacing w:val="-6"/>
                <w:sz w:val="28"/>
                <w:szCs w:val="28"/>
              </w:rPr>
              <w:t>3</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Đăng ký nhận cha, mẹ, con</w:t>
            </w:r>
          </w:p>
        </w:tc>
        <w:tc>
          <w:tcPr>
            <w:tcW w:w="1417" w:type="dxa"/>
            <w:shd w:val="clear" w:color="auto" w:fill="auto"/>
            <w:vAlign w:val="center"/>
          </w:tcPr>
          <w:p w:rsidR="00D029D4" w:rsidRPr="00DE0896" w:rsidRDefault="00567318" w:rsidP="003969ED">
            <w:pPr>
              <w:pStyle w:val="NormalWeb"/>
              <w:spacing w:before="0" w:beforeAutospacing="0" w:after="0" w:afterAutospacing="0"/>
              <w:jc w:val="center"/>
              <w:rPr>
                <w:spacing w:val="-6"/>
                <w:sz w:val="28"/>
                <w:szCs w:val="28"/>
              </w:rPr>
            </w:pPr>
            <w:hyperlink r:id="rId10" w:history="1">
              <w:r w:rsidR="00D029D4" w:rsidRPr="00DE0896">
                <w:rPr>
                  <w:bCs/>
                </w:rPr>
                <w:t>1.001022</w:t>
              </w:r>
            </w:hyperlink>
          </w:p>
        </w:tc>
        <w:tc>
          <w:tcPr>
            <w:tcW w:w="1701" w:type="dxa"/>
            <w:shd w:val="clear" w:color="auto" w:fill="auto"/>
            <w:vAlign w:val="center"/>
          </w:tcPr>
          <w:p w:rsidR="00D029D4" w:rsidRPr="00DE0896" w:rsidRDefault="00831A72" w:rsidP="00A8317D">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C24BFB">
            <w:pPr>
              <w:spacing w:before="120" w:after="120" w:line="288" w:lineRule="auto"/>
              <w:jc w:val="both"/>
              <w:rPr>
                <w:rFonts w:ascii="Times New Roman" w:hAnsi="Times New Roman"/>
                <w:bCs/>
                <w:spacing w:val="-4"/>
                <w:sz w:val="16"/>
                <w:szCs w:val="16"/>
                <w:lang w:val="nl-NL"/>
              </w:rPr>
            </w:pPr>
            <w:r w:rsidRPr="00DE0896">
              <w:rPr>
                <w:rFonts w:ascii="Times New Roman" w:hAnsi="Times New Roman"/>
                <w:bCs/>
                <w:spacing w:val="-4"/>
                <w:sz w:val="16"/>
                <w:szCs w:val="16"/>
                <w:lang w:val="nl-NL"/>
              </w:rPr>
              <w:t>Ủy ban nhân dân cấp xã nơi cư trú của người nhận hoặc người được nhận là cha, mẹ, con.</w:t>
            </w:r>
          </w:p>
          <w:p w:rsidR="00D029D4" w:rsidRPr="00DE0896" w:rsidRDefault="00D029D4" w:rsidP="00C24BFB">
            <w:pPr>
              <w:spacing w:before="120" w:after="120" w:line="288" w:lineRule="auto"/>
              <w:jc w:val="both"/>
              <w:rPr>
                <w:rFonts w:ascii="Times New Roman" w:hAnsi="Times New Roman"/>
                <w:spacing w:val="-4"/>
                <w:sz w:val="16"/>
                <w:szCs w:val="16"/>
              </w:rPr>
            </w:pPr>
            <w:r w:rsidRPr="00DE0896">
              <w:rPr>
                <w:rFonts w:ascii="Times New Roman" w:hAnsi="Times New Roman"/>
                <w:b/>
                <w:spacing w:val="-4"/>
                <w:sz w:val="16"/>
                <w:szCs w:val="16"/>
                <w:u w:val="single"/>
                <w:lang w:val="nl-NL"/>
              </w:rPr>
              <w:t>Cơ quan phối hợp</w:t>
            </w:r>
            <w:r w:rsidRPr="00DE0896">
              <w:rPr>
                <w:rFonts w:ascii="Times New Roman" w:hAnsi="Times New Roman"/>
                <w:spacing w:val="-4"/>
                <w:sz w:val="16"/>
                <w:szCs w:val="16"/>
                <w:lang w:val="nl-NL"/>
              </w:rPr>
              <w:t xml:space="preserve">: </w:t>
            </w:r>
            <w:r w:rsidRPr="00DE0896">
              <w:rPr>
                <w:rFonts w:ascii="Times New Roman" w:hAnsi="Times New Roman"/>
                <w:spacing w:val="-4"/>
                <w:sz w:val="16"/>
                <w:szCs w:val="16"/>
                <w:lang w:val="vi-VN"/>
              </w:rPr>
              <w:t>Không.</w:t>
            </w:r>
          </w:p>
          <w:p w:rsidR="00D029D4" w:rsidRPr="00DE0896" w:rsidRDefault="00D029D4" w:rsidP="00512C8F">
            <w:pPr>
              <w:pStyle w:val="NormalWeb"/>
              <w:spacing w:before="0" w:beforeAutospacing="0" w:after="0" w:afterAutospacing="0"/>
              <w:ind w:firstLine="567"/>
              <w:rPr>
                <w:spacing w:val="-6"/>
                <w:sz w:val="16"/>
                <w:szCs w:val="16"/>
              </w:rPr>
            </w:pP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1411"/>
        </w:trPr>
        <w:tc>
          <w:tcPr>
            <w:tcW w:w="675" w:type="dxa"/>
            <w:shd w:val="clear" w:color="auto" w:fill="auto"/>
            <w:vAlign w:val="center"/>
          </w:tcPr>
          <w:p w:rsidR="00D029D4" w:rsidRPr="00DE0896" w:rsidRDefault="00D029D4" w:rsidP="00DA409F">
            <w:pPr>
              <w:pStyle w:val="NormalWeb"/>
              <w:spacing w:before="0" w:beforeAutospacing="0" w:after="0" w:afterAutospacing="0"/>
              <w:jc w:val="center"/>
              <w:rPr>
                <w:spacing w:val="-6"/>
                <w:sz w:val="28"/>
                <w:szCs w:val="28"/>
              </w:rPr>
            </w:pPr>
            <w:r w:rsidRPr="00DE0896">
              <w:rPr>
                <w:spacing w:val="-6"/>
                <w:sz w:val="28"/>
                <w:szCs w:val="28"/>
              </w:rPr>
              <w:lastRenderedPageBreak/>
              <w:t>4</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Đăng ký khai sinh kết hợp nhận cha, mẹ, con</w:t>
            </w:r>
          </w:p>
        </w:tc>
        <w:tc>
          <w:tcPr>
            <w:tcW w:w="1417" w:type="dxa"/>
            <w:shd w:val="clear" w:color="auto" w:fill="auto"/>
            <w:vAlign w:val="center"/>
          </w:tcPr>
          <w:p w:rsidR="00D029D4" w:rsidRPr="00DE0896" w:rsidRDefault="00567318" w:rsidP="003969ED">
            <w:pPr>
              <w:pStyle w:val="NormalWeb"/>
              <w:spacing w:before="0" w:beforeAutospacing="0" w:after="0" w:afterAutospacing="0"/>
              <w:jc w:val="center"/>
              <w:rPr>
                <w:spacing w:val="-6"/>
                <w:sz w:val="28"/>
                <w:szCs w:val="28"/>
              </w:rPr>
            </w:pPr>
            <w:hyperlink r:id="rId11" w:history="1">
              <w:r w:rsidR="00D029D4" w:rsidRPr="00DE0896">
                <w:rPr>
                  <w:bCs/>
                </w:rPr>
                <w:t>1.000689</w:t>
              </w:r>
            </w:hyperlink>
          </w:p>
        </w:tc>
        <w:tc>
          <w:tcPr>
            <w:tcW w:w="1701" w:type="dxa"/>
            <w:shd w:val="clear" w:color="auto" w:fill="auto"/>
            <w:vAlign w:val="center"/>
          </w:tcPr>
          <w:p w:rsidR="00D029D4" w:rsidRPr="00DE0896" w:rsidRDefault="00831A72" w:rsidP="00A8317D">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A35DD">
            <w:pPr>
              <w:spacing w:before="120" w:after="120" w:line="280" w:lineRule="auto"/>
              <w:jc w:val="both"/>
              <w:rPr>
                <w:rFonts w:ascii="Times New Roman" w:hAnsi="Times New Roman"/>
                <w:sz w:val="16"/>
                <w:szCs w:val="16"/>
                <w:lang w:val="nl-NL"/>
              </w:rPr>
            </w:pPr>
            <w:r w:rsidRPr="00DE0896">
              <w:rPr>
                <w:rFonts w:ascii="Times New Roman" w:hAnsi="Times New Roman"/>
                <w:sz w:val="16"/>
                <w:szCs w:val="16"/>
                <w:lang w:val="nl-NL"/>
              </w:rPr>
              <w:t>Ủy ban nhân dân cấp xã nơi cư trú của người cha hoặc người mẹ thực hiện đăng ký khai sinh kết hợp nhận cha, mẹ, con.</w:t>
            </w:r>
          </w:p>
          <w:p w:rsidR="00D029D4" w:rsidRPr="00DE0896" w:rsidRDefault="00D029D4" w:rsidP="00DA35DD">
            <w:pPr>
              <w:spacing w:before="120" w:after="120" w:line="288" w:lineRule="auto"/>
              <w:jc w:val="both"/>
              <w:rPr>
                <w:rFonts w:ascii="Times New Roman" w:hAnsi="Times New Roman"/>
                <w:spacing w:val="-4"/>
                <w:sz w:val="16"/>
                <w:szCs w:val="16"/>
              </w:rPr>
            </w:pPr>
            <w:r w:rsidRPr="00DE0896">
              <w:rPr>
                <w:rFonts w:ascii="Times New Roman" w:hAnsi="Times New Roman"/>
                <w:b/>
                <w:spacing w:val="-4"/>
                <w:sz w:val="16"/>
                <w:szCs w:val="16"/>
                <w:u w:val="single"/>
                <w:lang w:val="nl-NL"/>
              </w:rPr>
              <w:t>Cơ quan phối hợp</w:t>
            </w:r>
            <w:r w:rsidRPr="00DE0896">
              <w:rPr>
                <w:rFonts w:ascii="Times New Roman" w:hAnsi="Times New Roman"/>
                <w:spacing w:val="-4"/>
                <w:sz w:val="16"/>
                <w:szCs w:val="16"/>
                <w:lang w:val="nl-NL"/>
              </w:rPr>
              <w:t xml:space="preserve">: </w:t>
            </w:r>
            <w:r w:rsidRPr="00DE0896">
              <w:rPr>
                <w:rFonts w:ascii="Times New Roman" w:hAnsi="Times New Roman"/>
                <w:spacing w:val="-4"/>
                <w:sz w:val="16"/>
                <w:szCs w:val="16"/>
                <w:lang w:val="vi-VN"/>
              </w:rPr>
              <w:t>Không.</w:t>
            </w:r>
          </w:p>
          <w:p w:rsidR="00D029D4" w:rsidRPr="00DE0896" w:rsidRDefault="00D029D4" w:rsidP="00DA35DD">
            <w:pPr>
              <w:spacing w:before="120" w:after="120" w:line="280" w:lineRule="auto"/>
              <w:jc w:val="both"/>
              <w:rPr>
                <w:rFonts w:ascii="Times New Roman" w:hAnsi="Times New Roman"/>
                <w:sz w:val="16"/>
                <w:szCs w:val="16"/>
                <w:lang w:val="nl-NL"/>
              </w:rPr>
            </w:pPr>
          </w:p>
          <w:p w:rsidR="00D029D4" w:rsidRPr="00DE0896" w:rsidRDefault="00D029D4" w:rsidP="00512C8F">
            <w:pPr>
              <w:pStyle w:val="NormalWeb"/>
              <w:spacing w:before="0" w:beforeAutospacing="0" w:after="0" w:afterAutospacing="0"/>
              <w:ind w:firstLine="567"/>
              <w:rPr>
                <w:spacing w:val="-6"/>
                <w:sz w:val="16"/>
                <w:szCs w:val="16"/>
              </w:rPr>
            </w:pP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2305"/>
        </w:trPr>
        <w:tc>
          <w:tcPr>
            <w:tcW w:w="675" w:type="dxa"/>
            <w:shd w:val="clear" w:color="auto" w:fill="auto"/>
            <w:vAlign w:val="center"/>
          </w:tcPr>
          <w:p w:rsidR="00D029D4" w:rsidRPr="00DE0896" w:rsidRDefault="00D029D4" w:rsidP="00DA409F">
            <w:pPr>
              <w:pStyle w:val="NormalWeb"/>
              <w:spacing w:before="0" w:beforeAutospacing="0" w:after="0" w:afterAutospacing="0"/>
              <w:jc w:val="center"/>
              <w:rPr>
                <w:spacing w:val="-6"/>
                <w:sz w:val="28"/>
                <w:szCs w:val="28"/>
              </w:rPr>
            </w:pPr>
            <w:r w:rsidRPr="00DE0896">
              <w:rPr>
                <w:spacing w:val="-6"/>
                <w:sz w:val="28"/>
                <w:szCs w:val="28"/>
              </w:rPr>
              <w:t>5</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Đăng ký khai tử</w:t>
            </w:r>
          </w:p>
        </w:tc>
        <w:tc>
          <w:tcPr>
            <w:tcW w:w="1417" w:type="dxa"/>
            <w:shd w:val="clear" w:color="auto" w:fill="auto"/>
            <w:vAlign w:val="center"/>
          </w:tcPr>
          <w:p w:rsidR="00D029D4" w:rsidRPr="00DE0896" w:rsidRDefault="00567318" w:rsidP="003969ED">
            <w:pPr>
              <w:pStyle w:val="NormalWeb"/>
              <w:spacing w:before="0" w:beforeAutospacing="0" w:after="0" w:afterAutospacing="0"/>
              <w:jc w:val="center"/>
              <w:rPr>
                <w:spacing w:val="-6"/>
                <w:sz w:val="28"/>
                <w:szCs w:val="28"/>
              </w:rPr>
            </w:pPr>
            <w:hyperlink r:id="rId12" w:history="1">
              <w:r w:rsidR="00D029D4" w:rsidRPr="00DE0896">
                <w:rPr>
                  <w:bCs/>
                </w:rPr>
                <w:t>1.000656</w:t>
              </w:r>
            </w:hyperlink>
          </w:p>
        </w:tc>
        <w:tc>
          <w:tcPr>
            <w:tcW w:w="1701" w:type="dxa"/>
            <w:shd w:val="clear" w:color="auto" w:fill="auto"/>
            <w:vAlign w:val="center"/>
          </w:tcPr>
          <w:p w:rsidR="00D029D4" w:rsidRPr="00DE0896" w:rsidRDefault="00831A72" w:rsidP="00A8317D">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9F073F">
            <w:pPr>
              <w:spacing w:before="120" w:after="120" w:line="288" w:lineRule="auto"/>
              <w:jc w:val="both"/>
              <w:rPr>
                <w:rFonts w:ascii="Times New Roman" w:hAnsi="Times New Roman"/>
                <w:spacing w:val="-4"/>
                <w:sz w:val="16"/>
                <w:szCs w:val="16"/>
                <w:lang w:val="nl-NL"/>
              </w:rPr>
            </w:pPr>
            <w:r w:rsidRPr="00DE0896">
              <w:rPr>
                <w:rFonts w:ascii="Times New Roman" w:hAnsi="Times New Roman"/>
                <w:spacing w:val="-4"/>
                <w:sz w:val="16"/>
                <w:szCs w:val="16"/>
                <w:lang w:val="nl-NL"/>
              </w:rPr>
              <w:t>- Ủy ban nhân dân cấp xã nơi cư trú cuối cùng của người chết thực hiện việc đăng ký khai tử;</w:t>
            </w:r>
          </w:p>
          <w:p w:rsidR="00D029D4" w:rsidRPr="00DE0896" w:rsidRDefault="00D029D4" w:rsidP="009F073F">
            <w:pPr>
              <w:spacing w:before="120" w:after="120" w:line="288" w:lineRule="auto"/>
              <w:jc w:val="both"/>
              <w:rPr>
                <w:rFonts w:ascii="Times New Roman" w:hAnsi="Times New Roman"/>
                <w:spacing w:val="-4"/>
                <w:sz w:val="16"/>
                <w:szCs w:val="16"/>
                <w:lang w:val="nl-NL"/>
              </w:rPr>
            </w:pPr>
            <w:r w:rsidRPr="00DE0896">
              <w:rPr>
                <w:rFonts w:ascii="Times New Roman" w:hAnsi="Times New Roman"/>
                <w:spacing w:val="-4"/>
                <w:sz w:val="16"/>
                <w:szCs w:val="16"/>
                <w:lang w:val="nl-NL"/>
              </w:rPr>
              <w:t>- Ủy ban nhân dân cấp xã nơi người đó chết hoặc nơi phát hiện thi thể người chết thực hiện việc đăng ký khai tử trong trường hợp</w:t>
            </w:r>
            <w:r w:rsidRPr="00DE0896">
              <w:rPr>
                <w:spacing w:val="-4"/>
                <w:sz w:val="26"/>
                <w:szCs w:val="26"/>
                <w:lang w:val="nl-NL"/>
              </w:rPr>
              <w:t xml:space="preserve"> </w:t>
            </w:r>
            <w:r w:rsidRPr="00DE0896">
              <w:rPr>
                <w:rFonts w:ascii="Times New Roman" w:hAnsi="Times New Roman"/>
                <w:spacing w:val="-4"/>
                <w:sz w:val="16"/>
                <w:szCs w:val="16"/>
                <w:lang w:val="nl-NL"/>
              </w:rPr>
              <w:t>không xác định được nơi cư trú cuối cùng của người chết.</w:t>
            </w:r>
          </w:p>
          <w:p w:rsidR="00D029D4" w:rsidRPr="00D029D4" w:rsidRDefault="00D029D4" w:rsidP="00D029D4">
            <w:pPr>
              <w:spacing w:before="120" w:after="120" w:line="288" w:lineRule="auto"/>
              <w:jc w:val="both"/>
              <w:rPr>
                <w:rFonts w:ascii="Times New Roman" w:hAnsi="Times New Roman"/>
                <w:spacing w:val="-4"/>
                <w:sz w:val="16"/>
                <w:szCs w:val="16"/>
              </w:rPr>
            </w:pPr>
            <w:r w:rsidRPr="00DE0896">
              <w:rPr>
                <w:rFonts w:ascii="Times New Roman" w:hAnsi="Times New Roman"/>
                <w:b/>
                <w:spacing w:val="-4"/>
                <w:sz w:val="16"/>
                <w:szCs w:val="16"/>
                <w:u w:val="single"/>
                <w:lang w:val="nl-NL"/>
              </w:rPr>
              <w:t>Cơ quan phối hợp</w:t>
            </w:r>
            <w:r w:rsidRPr="00DE0896">
              <w:rPr>
                <w:rFonts w:ascii="Times New Roman" w:hAnsi="Times New Roman"/>
                <w:spacing w:val="-4"/>
                <w:sz w:val="16"/>
                <w:szCs w:val="16"/>
                <w:lang w:val="nl-NL"/>
              </w:rPr>
              <w:t xml:space="preserve">: </w:t>
            </w:r>
            <w:r>
              <w:rPr>
                <w:rFonts w:ascii="Times New Roman" w:hAnsi="Times New Roman"/>
                <w:spacing w:val="-4"/>
                <w:sz w:val="16"/>
                <w:szCs w:val="16"/>
                <w:lang w:val="vi-VN"/>
              </w:rPr>
              <w:t>Không</w:t>
            </w: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988"/>
        </w:trPr>
        <w:tc>
          <w:tcPr>
            <w:tcW w:w="675" w:type="dxa"/>
            <w:shd w:val="clear" w:color="auto" w:fill="auto"/>
            <w:vAlign w:val="center"/>
          </w:tcPr>
          <w:p w:rsidR="00D029D4" w:rsidRPr="00DE0896" w:rsidRDefault="00D029D4" w:rsidP="006C2773">
            <w:pPr>
              <w:pStyle w:val="NormalWeb"/>
              <w:spacing w:before="0" w:beforeAutospacing="0" w:after="0" w:afterAutospacing="0"/>
              <w:jc w:val="center"/>
              <w:rPr>
                <w:spacing w:val="-6"/>
                <w:sz w:val="28"/>
                <w:szCs w:val="28"/>
              </w:rPr>
            </w:pPr>
            <w:r w:rsidRPr="00DE0896">
              <w:rPr>
                <w:spacing w:val="-6"/>
                <w:sz w:val="28"/>
                <w:szCs w:val="28"/>
              </w:rPr>
              <w:t>6</w:t>
            </w:r>
          </w:p>
        </w:tc>
        <w:tc>
          <w:tcPr>
            <w:tcW w:w="3686" w:type="dxa"/>
            <w:shd w:val="clear" w:color="auto" w:fill="auto"/>
            <w:vAlign w:val="center"/>
          </w:tcPr>
          <w:p w:rsidR="00D029D4" w:rsidRPr="00DE0896" w:rsidRDefault="00D029D4" w:rsidP="00D23240">
            <w:pPr>
              <w:spacing w:before="80" w:after="80"/>
              <w:jc w:val="both"/>
              <w:rPr>
                <w:rFonts w:ascii="Times New Roman" w:hAnsi="Times New Roman"/>
                <w:sz w:val="28"/>
                <w:szCs w:val="28"/>
                <w:lang w:val="nl-NL"/>
              </w:rPr>
            </w:pPr>
            <w:r w:rsidRPr="00DE0896">
              <w:rPr>
                <w:rFonts w:ascii="Times New Roman" w:hAnsi="Times New Roman"/>
                <w:sz w:val="28"/>
                <w:szCs w:val="28"/>
                <w:lang w:val="nl-NL"/>
              </w:rPr>
              <w:t>Thủ tục đăng ký khai sinh lưu động</w:t>
            </w:r>
          </w:p>
          <w:p w:rsidR="00D029D4" w:rsidRPr="00DE0896" w:rsidRDefault="00D029D4" w:rsidP="00621060">
            <w:pPr>
              <w:pStyle w:val="NormalWeb"/>
              <w:spacing w:before="0" w:beforeAutospacing="0" w:after="0" w:afterAutospacing="0"/>
              <w:rPr>
                <w:spacing w:val="-6"/>
                <w:sz w:val="28"/>
                <w:szCs w:val="28"/>
              </w:rPr>
            </w:pPr>
          </w:p>
        </w:tc>
        <w:tc>
          <w:tcPr>
            <w:tcW w:w="1417" w:type="dxa"/>
            <w:shd w:val="clear" w:color="auto" w:fill="auto"/>
            <w:vAlign w:val="center"/>
          </w:tcPr>
          <w:p w:rsidR="00D029D4" w:rsidRPr="00DE0896" w:rsidRDefault="00567318" w:rsidP="00D23240">
            <w:pPr>
              <w:pStyle w:val="NormalWeb"/>
              <w:spacing w:before="0" w:beforeAutospacing="0" w:after="0" w:afterAutospacing="0"/>
              <w:jc w:val="center"/>
              <w:rPr>
                <w:spacing w:val="-6"/>
                <w:sz w:val="28"/>
                <w:szCs w:val="28"/>
              </w:rPr>
            </w:pPr>
            <w:hyperlink r:id="rId13" w:history="1">
              <w:r w:rsidR="00D029D4" w:rsidRPr="00DE0896">
                <w:rPr>
                  <w:bCs/>
                </w:rPr>
                <w:t>1.003583</w:t>
              </w:r>
            </w:hyperlink>
          </w:p>
        </w:tc>
        <w:tc>
          <w:tcPr>
            <w:tcW w:w="1701" w:type="dxa"/>
            <w:shd w:val="clear" w:color="auto" w:fill="auto"/>
            <w:vAlign w:val="center"/>
          </w:tcPr>
          <w:p w:rsidR="00D029D4" w:rsidRPr="00DE0896" w:rsidRDefault="00831A72" w:rsidP="00A8317D">
            <w:pPr>
              <w:jc w:val="center"/>
              <w:rPr>
                <w:rFonts w:ascii="Times New Roman" w:hAnsi="Times New Roman"/>
                <w:spacing w:val="-6"/>
                <w:sz w:val="28"/>
                <w:szCs w:val="28"/>
              </w:rPr>
            </w:pPr>
            <w:r>
              <w:rPr>
                <w:rFonts w:ascii="Times New Roman" w:hAnsi="Times New Roman"/>
                <w:spacing w:val="-6"/>
                <w:sz w:val="28"/>
                <w:szCs w:val="28"/>
              </w:rPr>
              <w:t>x</w:t>
            </w:r>
          </w:p>
        </w:tc>
        <w:tc>
          <w:tcPr>
            <w:tcW w:w="3686" w:type="dxa"/>
            <w:shd w:val="clear" w:color="auto" w:fill="auto"/>
          </w:tcPr>
          <w:p w:rsidR="00D029D4" w:rsidRPr="00DE0896" w:rsidRDefault="00D029D4" w:rsidP="00542D46">
            <w:pPr>
              <w:pStyle w:val="NormalWeb"/>
              <w:spacing w:before="0" w:beforeAutospacing="0" w:after="0" w:afterAutospacing="0"/>
              <w:rPr>
                <w:spacing w:val="-4"/>
                <w:sz w:val="16"/>
                <w:szCs w:val="16"/>
                <w:lang w:val="nl-NL"/>
              </w:rPr>
            </w:pPr>
          </w:p>
          <w:p w:rsidR="00D029D4" w:rsidRPr="00DE0896" w:rsidRDefault="00D029D4" w:rsidP="00542D46">
            <w:pPr>
              <w:pStyle w:val="NormalWeb"/>
              <w:spacing w:before="0" w:beforeAutospacing="0" w:after="0" w:afterAutospacing="0"/>
              <w:rPr>
                <w:spacing w:val="-4"/>
                <w:sz w:val="16"/>
                <w:szCs w:val="16"/>
                <w:lang w:val="nl-NL"/>
              </w:rPr>
            </w:pPr>
            <w:r w:rsidRPr="00DE0896">
              <w:rPr>
                <w:spacing w:val="-4"/>
                <w:sz w:val="16"/>
                <w:szCs w:val="16"/>
                <w:lang w:val="nl-NL"/>
              </w:rPr>
              <w:t>Ủy ban nhân dân cấp xã nơi cư trú của người cha hoặc người mẹ.</w:t>
            </w:r>
          </w:p>
          <w:p w:rsidR="00D029D4" w:rsidRPr="00DE0896" w:rsidRDefault="00D029D4" w:rsidP="00542D46">
            <w:pPr>
              <w:spacing w:before="120" w:after="120" w:line="288" w:lineRule="auto"/>
              <w:jc w:val="both"/>
              <w:rPr>
                <w:rFonts w:ascii="Times New Roman" w:hAnsi="Times New Roman"/>
                <w:spacing w:val="-4"/>
                <w:sz w:val="16"/>
                <w:szCs w:val="16"/>
              </w:rPr>
            </w:pPr>
            <w:r w:rsidRPr="00DE0896">
              <w:rPr>
                <w:rFonts w:ascii="Times New Roman" w:hAnsi="Times New Roman"/>
                <w:b/>
                <w:spacing w:val="-4"/>
                <w:sz w:val="16"/>
                <w:szCs w:val="16"/>
                <w:u w:val="single"/>
                <w:lang w:val="nl-NL"/>
              </w:rPr>
              <w:t>Cơ quan phối hợp</w:t>
            </w:r>
            <w:r w:rsidRPr="00DE0896">
              <w:rPr>
                <w:rFonts w:ascii="Times New Roman" w:hAnsi="Times New Roman"/>
                <w:spacing w:val="-4"/>
                <w:sz w:val="16"/>
                <w:szCs w:val="16"/>
                <w:lang w:val="nl-NL"/>
              </w:rPr>
              <w:t xml:space="preserve">: </w:t>
            </w:r>
            <w:r w:rsidRPr="00DE0896">
              <w:rPr>
                <w:rFonts w:ascii="Times New Roman" w:hAnsi="Times New Roman"/>
                <w:spacing w:val="-4"/>
                <w:sz w:val="16"/>
                <w:szCs w:val="16"/>
                <w:lang w:val="vi-VN"/>
              </w:rPr>
              <w:t>Không.</w:t>
            </w:r>
          </w:p>
          <w:p w:rsidR="00D029D4" w:rsidRPr="00DE0896" w:rsidRDefault="00D029D4" w:rsidP="00512C8F">
            <w:pPr>
              <w:pStyle w:val="NormalWeb"/>
              <w:spacing w:before="0" w:beforeAutospacing="0" w:after="0" w:afterAutospacing="0"/>
              <w:ind w:firstLine="567"/>
              <w:rPr>
                <w:spacing w:val="-6"/>
                <w:sz w:val="16"/>
                <w:szCs w:val="16"/>
              </w:rPr>
            </w:pP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846"/>
        </w:trPr>
        <w:tc>
          <w:tcPr>
            <w:tcW w:w="675" w:type="dxa"/>
            <w:shd w:val="clear" w:color="auto" w:fill="auto"/>
            <w:vAlign w:val="center"/>
          </w:tcPr>
          <w:p w:rsidR="00D029D4" w:rsidRPr="00DE0896" w:rsidRDefault="00D029D4" w:rsidP="006C2773">
            <w:pPr>
              <w:pStyle w:val="NormalWeb"/>
              <w:spacing w:before="0" w:beforeAutospacing="0" w:after="0" w:afterAutospacing="0"/>
              <w:jc w:val="center"/>
              <w:rPr>
                <w:spacing w:val="-6"/>
                <w:sz w:val="28"/>
                <w:szCs w:val="28"/>
              </w:rPr>
            </w:pPr>
            <w:r w:rsidRPr="00DE0896">
              <w:rPr>
                <w:spacing w:val="-6"/>
                <w:sz w:val="28"/>
                <w:szCs w:val="28"/>
              </w:rPr>
              <w:t>7</w:t>
            </w:r>
          </w:p>
        </w:tc>
        <w:tc>
          <w:tcPr>
            <w:tcW w:w="3686" w:type="dxa"/>
            <w:shd w:val="clear" w:color="auto" w:fill="auto"/>
            <w:vAlign w:val="center"/>
          </w:tcPr>
          <w:p w:rsidR="00D029D4" w:rsidRPr="00DE0896" w:rsidRDefault="00D029D4" w:rsidP="00D23240">
            <w:pPr>
              <w:spacing w:before="80" w:after="80"/>
              <w:jc w:val="both"/>
              <w:rPr>
                <w:rFonts w:ascii="Times New Roman" w:hAnsi="Times New Roman"/>
                <w:sz w:val="28"/>
                <w:szCs w:val="28"/>
              </w:rPr>
            </w:pPr>
            <w:r w:rsidRPr="00DE0896">
              <w:rPr>
                <w:rFonts w:ascii="Times New Roman" w:hAnsi="Times New Roman"/>
                <w:sz w:val="28"/>
                <w:szCs w:val="28"/>
              </w:rPr>
              <w:t>Thủ tục đăng ký kết hôn lưu động</w:t>
            </w:r>
          </w:p>
          <w:p w:rsidR="00D029D4" w:rsidRPr="00DE0896" w:rsidRDefault="00D029D4" w:rsidP="00621060">
            <w:pPr>
              <w:pStyle w:val="NormalWeb"/>
              <w:spacing w:before="0" w:beforeAutospacing="0" w:after="0" w:afterAutospacing="0"/>
              <w:rPr>
                <w:spacing w:val="-6"/>
                <w:sz w:val="28"/>
                <w:szCs w:val="28"/>
              </w:rPr>
            </w:pPr>
          </w:p>
        </w:tc>
        <w:tc>
          <w:tcPr>
            <w:tcW w:w="1417" w:type="dxa"/>
            <w:shd w:val="clear" w:color="auto" w:fill="auto"/>
            <w:vAlign w:val="center"/>
          </w:tcPr>
          <w:p w:rsidR="00D029D4" w:rsidRPr="00DE0896" w:rsidRDefault="00567318" w:rsidP="00D23240">
            <w:pPr>
              <w:pStyle w:val="NormalWeb"/>
              <w:spacing w:before="0" w:beforeAutospacing="0" w:after="0" w:afterAutospacing="0"/>
              <w:jc w:val="center"/>
              <w:rPr>
                <w:spacing w:val="-6"/>
                <w:sz w:val="28"/>
                <w:szCs w:val="28"/>
              </w:rPr>
            </w:pPr>
            <w:hyperlink r:id="rId14" w:history="1">
              <w:r w:rsidR="00D029D4" w:rsidRPr="00DE0896">
                <w:rPr>
                  <w:bCs/>
                </w:rPr>
                <w:t>1.000593</w:t>
              </w:r>
            </w:hyperlink>
          </w:p>
        </w:tc>
        <w:tc>
          <w:tcPr>
            <w:tcW w:w="1701" w:type="dxa"/>
            <w:shd w:val="clear" w:color="auto" w:fill="auto"/>
            <w:vAlign w:val="center"/>
          </w:tcPr>
          <w:p w:rsidR="00D029D4" w:rsidRPr="00DE0896" w:rsidRDefault="00831A72" w:rsidP="00A8317D">
            <w:pPr>
              <w:jc w:val="center"/>
              <w:rPr>
                <w:rFonts w:ascii="Times New Roman" w:hAnsi="Times New Roman"/>
                <w:spacing w:val="-6"/>
                <w:sz w:val="28"/>
                <w:szCs w:val="28"/>
              </w:rPr>
            </w:pPr>
            <w:r>
              <w:rPr>
                <w:rFonts w:ascii="Times New Roman" w:hAnsi="Times New Roman"/>
                <w:spacing w:val="-6"/>
                <w:sz w:val="28"/>
                <w:szCs w:val="28"/>
              </w:rPr>
              <w:t>x</w:t>
            </w:r>
          </w:p>
        </w:tc>
        <w:tc>
          <w:tcPr>
            <w:tcW w:w="3686" w:type="dxa"/>
            <w:shd w:val="clear" w:color="auto" w:fill="auto"/>
          </w:tcPr>
          <w:p w:rsidR="00D029D4" w:rsidRPr="00DE0896" w:rsidRDefault="00D029D4" w:rsidP="00C33D98">
            <w:pPr>
              <w:pStyle w:val="NormalWeb"/>
              <w:spacing w:before="0" w:beforeAutospacing="0" w:after="0" w:afterAutospacing="0"/>
              <w:rPr>
                <w:spacing w:val="-4"/>
                <w:sz w:val="26"/>
                <w:szCs w:val="26"/>
              </w:rPr>
            </w:pPr>
            <w:r w:rsidRPr="00DE0896">
              <w:rPr>
                <w:spacing w:val="-4"/>
                <w:sz w:val="16"/>
                <w:szCs w:val="16"/>
                <w:lang w:val="vi-VN"/>
              </w:rPr>
              <w:t>Ủy ban nhân dân cấp xã nơi cư trú của hai bên nam, nữ</w:t>
            </w:r>
            <w:r w:rsidRPr="00DE0896">
              <w:rPr>
                <w:spacing w:val="-4"/>
                <w:sz w:val="26"/>
                <w:szCs w:val="26"/>
                <w:lang w:val="vi-VN"/>
              </w:rPr>
              <w:t>.</w:t>
            </w:r>
          </w:p>
          <w:p w:rsidR="00D029D4" w:rsidRPr="00DE0896" w:rsidRDefault="00D029D4" w:rsidP="00C33D98">
            <w:pPr>
              <w:spacing w:before="120" w:after="120" w:line="288" w:lineRule="auto"/>
              <w:jc w:val="both"/>
              <w:rPr>
                <w:rFonts w:ascii="Times New Roman" w:hAnsi="Times New Roman"/>
                <w:spacing w:val="-4"/>
                <w:sz w:val="16"/>
                <w:szCs w:val="16"/>
              </w:rPr>
            </w:pPr>
            <w:r w:rsidRPr="00DE0896">
              <w:rPr>
                <w:rFonts w:ascii="Times New Roman" w:hAnsi="Times New Roman"/>
                <w:b/>
                <w:spacing w:val="-4"/>
                <w:sz w:val="16"/>
                <w:szCs w:val="16"/>
                <w:u w:val="single"/>
                <w:lang w:val="nl-NL"/>
              </w:rPr>
              <w:t>Cơ quan phối hợp</w:t>
            </w:r>
            <w:r w:rsidRPr="00DE0896">
              <w:rPr>
                <w:rFonts w:ascii="Times New Roman" w:hAnsi="Times New Roman"/>
                <w:spacing w:val="-4"/>
                <w:sz w:val="16"/>
                <w:szCs w:val="16"/>
                <w:lang w:val="nl-NL"/>
              </w:rPr>
              <w:t xml:space="preserve">: </w:t>
            </w:r>
            <w:r w:rsidRPr="00DE0896">
              <w:rPr>
                <w:rFonts w:ascii="Times New Roman" w:hAnsi="Times New Roman"/>
                <w:spacing w:val="-4"/>
                <w:sz w:val="16"/>
                <w:szCs w:val="16"/>
                <w:lang w:val="vi-VN"/>
              </w:rPr>
              <w:t>Không.</w:t>
            </w:r>
          </w:p>
          <w:p w:rsidR="00D029D4" w:rsidRPr="00DE0896" w:rsidRDefault="00D029D4" w:rsidP="00C33D98">
            <w:pPr>
              <w:pStyle w:val="NormalWeb"/>
              <w:spacing w:before="0" w:beforeAutospacing="0" w:after="0" w:afterAutospacing="0"/>
              <w:rPr>
                <w:spacing w:val="-6"/>
                <w:sz w:val="16"/>
                <w:szCs w:val="16"/>
              </w:rPr>
            </w:pP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2110"/>
        </w:trPr>
        <w:tc>
          <w:tcPr>
            <w:tcW w:w="675" w:type="dxa"/>
            <w:shd w:val="clear" w:color="auto" w:fill="auto"/>
            <w:vAlign w:val="center"/>
          </w:tcPr>
          <w:p w:rsidR="00D029D4" w:rsidRPr="00DE0896" w:rsidRDefault="00D029D4" w:rsidP="006C2773">
            <w:pPr>
              <w:pStyle w:val="NormalWeb"/>
              <w:spacing w:before="0" w:beforeAutospacing="0" w:after="0" w:afterAutospacing="0"/>
              <w:jc w:val="center"/>
              <w:rPr>
                <w:spacing w:val="-6"/>
                <w:sz w:val="28"/>
                <w:szCs w:val="28"/>
              </w:rPr>
            </w:pPr>
            <w:r w:rsidRPr="00DE0896">
              <w:rPr>
                <w:spacing w:val="-6"/>
                <w:sz w:val="28"/>
                <w:szCs w:val="28"/>
              </w:rPr>
              <w:t>8</w:t>
            </w:r>
          </w:p>
        </w:tc>
        <w:tc>
          <w:tcPr>
            <w:tcW w:w="3686" w:type="dxa"/>
            <w:shd w:val="clear" w:color="auto" w:fill="auto"/>
            <w:vAlign w:val="center"/>
          </w:tcPr>
          <w:p w:rsidR="00D029D4" w:rsidRPr="00DE0896" w:rsidRDefault="00D029D4" w:rsidP="00D23240">
            <w:pPr>
              <w:spacing w:before="80" w:after="80"/>
              <w:jc w:val="both"/>
              <w:rPr>
                <w:rFonts w:ascii="Times New Roman" w:hAnsi="Times New Roman"/>
                <w:sz w:val="28"/>
                <w:szCs w:val="28"/>
                <w:lang w:val="nl-NL"/>
              </w:rPr>
            </w:pPr>
            <w:r w:rsidRPr="00DE0896">
              <w:rPr>
                <w:rFonts w:ascii="Times New Roman" w:hAnsi="Times New Roman"/>
                <w:sz w:val="28"/>
                <w:szCs w:val="28"/>
                <w:lang w:val="nl-NL"/>
              </w:rPr>
              <w:t>Thủ tục đăng ký khai tử lưu động</w:t>
            </w:r>
          </w:p>
          <w:p w:rsidR="00D029D4" w:rsidRPr="00DE0896" w:rsidRDefault="00D029D4" w:rsidP="00621060">
            <w:pPr>
              <w:pStyle w:val="NormalWeb"/>
              <w:spacing w:before="0" w:beforeAutospacing="0" w:after="0" w:afterAutospacing="0"/>
              <w:rPr>
                <w:spacing w:val="-6"/>
                <w:sz w:val="28"/>
                <w:szCs w:val="28"/>
              </w:rPr>
            </w:pPr>
          </w:p>
        </w:tc>
        <w:tc>
          <w:tcPr>
            <w:tcW w:w="1417" w:type="dxa"/>
            <w:shd w:val="clear" w:color="auto" w:fill="auto"/>
            <w:vAlign w:val="center"/>
          </w:tcPr>
          <w:p w:rsidR="00D029D4" w:rsidRPr="00DE0896" w:rsidRDefault="00567318" w:rsidP="00D23240">
            <w:pPr>
              <w:spacing w:before="80" w:after="80"/>
              <w:jc w:val="center"/>
              <w:rPr>
                <w:bCs/>
              </w:rPr>
            </w:pPr>
            <w:hyperlink r:id="rId15" w:history="1">
              <w:r w:rsidR="00D029D4" w:rsidRPr="00DE0896">
                <w:rPr>
                  <w:bCs/>
                </w:rPr>
                <w:t>1.000419</w:t>
              </w:r>
            </w:hyperlink>
          </w:p>
          <w:p w:rsidR="00D029D4" w:rsidRPr="00DE0896" w:rsidRDefault="00D029D4" w:rsidP="00D23240">
            <w:pPr>
              <w:pStyle w:val="NormalWeb"/>
              <w:spacing w:before="0" w:beforeAutospacing="0" w:after="0" w:afterAutospacing="0"/>
              <w:jc w:val="center"/>
              <w:rPr>
                <w:spacing w:val="-6"/>
                <w:sz w:val="28"/>
                <w:szCs w:val="28"/>
              </w:rPr>
            </w:pPr>
          </w:p>
        </w:tc>
        <w:tc>
          <w:tcPr>
            <w:tcW w:w="1701" w:type="dxa"/>
            <w:shd w:val="clear" w:color="auto" w:fill="auto"/>
            <w:vAlign w:val="center"/>
          </w:tcPr>
          <w:p w:rsidR="00D029D4" w:rsidRPr="00DE0896" w:rsidRDefault="00831A72" w:rsidP="00A8317D">
            <w:pPr>
              <w:jc w:val="center"/>
              <w:rPr>
                <w:rFonts w:ascii="Times New Roman" w:hAnsi="Times New Roman"/>
                <w:spacing w:val="-6"/>
                <w:sz w:val="28"/>
                <w:szCs w:val="28"/>
              </w:rPr>
            </w:pPr>
            <w:r>
              <w:rPr>
                <w:rFonts w:ascii="Times New Roman" w:hAnsi="Times New Roman"/>
                <w:spacing w:val="-6"/>
                <w:sz w:val="28"/>
                <w:szCs w:val="28"/>
              </w:rPr>
              <w:t>x</w:t>
            </w:r>
          </w:p>
        </w:tc>
        <w:tc>
          <w:tcPr>
            <w:tcW w:w="3686" w:type="dxa"/>
            <w:shd w:val="clear" w:color="auto" w:fill="auto"/>
          </w:tcPr>
          <w:p w:rsidR="00D029D4" w:rsidRPr="00DE0896" w:rsidRDefault="00D029D4" w:rsidP="00C550FD">
            <w:pPr>
              <w:spacing w:before="120" w:after="120" w:line="288" w:lineRule="auto"/>
              <w:jc w:val="both"/>
              <w:rPr>
                <w:spacing w:val="-4"/>
                <w:sz w:val="16"/>
                <w:szCs w:val="16"/>
                <w:lang w:val="nl-NL"/>
              </w:rPr>
            </w:pPr>
            <w:r w:rsidRPr="00DE0896">
              <w:rPr>
                <w:spacing w:val="-4"/>
                <w:sz w:val="16"/>
                <w:szCs w:val="16"/>
                <w:lang w:val="nl-NL"/>
              </w:rPr>
              <w:t>- Ủy ban nhân dân cấp xã nơi cư trú cuối cùng của người chết;</w:t>
            </w:r>
          </w:p>
          <w:p w:rsidR="00D029D4" w:rsidRPr="00DE0896" w:rsidRDefault="00D029D4" w:rsidP="00C550FD">
            <w:pPr>
              <w:spacing w:before="120" w:after="120" w:line="288" w:lineRule="auto"/>
              <w:jc w:val="both"/>
              <w:rPr>
                <w:spacing w:val="-4"/>
                <w:sz w:val="16"/>
                <w:szCs w:val="16"/>
                <w:lang w:val="nl-NL"/>
              </w:rPr>
            </w:pPr>
            <w:r w:rsidRPr="00DE0896">
              <w:rPr>
                <w:spacing w:val="-4"/>
                <w:sz w:val="16"/>
                <w:szCs w:val="16"/>
                <w:lang w:val="nl-NL"/>
              </w:rPr>
              <w:t>- Ủy ban nhân dân cấp xã nơi người đó chết hoặc nơi phát hiện thi thể người chết thực hiện việc đăng ký khai tử trong trường hợp không xác định được nơi cư trú cuối cùng của người chết.</w:t>
            </w:r>
          </w:p>
          <w:p w:rsidR="00D029D4" w:rsidRPr="00D029D4" w:rsidRDefault="00D029D4" w:rsidP="00D029D4">
            <w:pPr>
              <w:spacing w:before="120" w:after="120" w:line="288" w:lineRule="auto"/>
              <w:jc w:val="both"/>
              <w:rPr>
                <w:spacing w:val="-4"/>
                <w:sz w:val="16"/>
                <w:szCs w:val="16"/>
              </w:rPr>
            </w:pPr>
            <w:r w:rsidRPr="00DE0896">
              <w:rPr>
                <w:rFonts w:ascii="Times New Roman" w:hAnsi="Times New Roman"/>
                <w:b/>
                <w:spacing w:val="-4"/>
                <w:sz w:val="16"/>
                <w:szCs w:val="16"/>
                <w:u w:val="single"/>
                <w:lang w:val="nl-NL"/>
              </w:rPr>
              <w:t>Cơ quan phối hợp</w:t>
            </w:r>
            <w:r w:rsidRPr="00DE0896">
              <w:rPr>
                <w:rFonts w:ascii="Times New Roman" w:hAnsi="Times New Roman"/>
                <w:spacing w:val="-4"/>
                <w:sz w:val="16"/>
                <w:szCs w:val="16"/>
                <w:lang w:val="nl-NL"/>
              </w:rPr>
              <w:t xml:space="preserve">: </w:t>
            </w:r>
            <w:r>
              <w:rPr>
                <w:rFonts w:ascii="Times New Roman" w:hAnsi="Times New Roman"/>
                <w:spacing w:val="-4"/>
                <w:sz w:val="16"/>
                <w:szCs w:val="16"/>
                <w:lang w:val="vi-VN"/>
              </w:rPr>
              <w:t>Khô</w:t>
            </w:r>
            <w:r>
              <w:rPr>
                <w:rFonts w:ascii="Times New Roman" w:hAnsi="Times New Roman"/>
                <w:spacing w:val="-4"/>
                <w:sz w:val="16"/>
                <w:szCs w:val="16"/>
              </w:rPr>
              <w:t>ng</w:t>
            </w: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1415"/>
        </w:trPr>
        <w:tc>
          <w:tcPr>
            <w:tcW w:w="675" w:type="dxa"/>
            <w:shd w:val="clear" w:color="auto" w:fill="auto"/>
            <w:vAlign w:val="center"/>
          </w:tcPr>
          <w:p w:rsidR="00D029D4" w:rsidRPr="00DE0896" w:rsidRDefault="00D029D4" w:rsidP="006C2773">
            <w:pPr>
              <w:pStyle w:val="NormalWeb"/>
              <w:spacing w:before="0" w:beforeAutospacing="0" w:after="0" w:afterAutospacing="0"/>
              <w:jc w:val="center"/>
              <w:rPr>
                <w:spacing w:val="-6"/>
                <w:sz w:val="28"/>
                <w:szCs w:val="28"/>
              </w:rPr>
            </w:pPr>
            <w:r w:rsidRPr="00DE0896">
              <w:rPr>
                <w:spacing w:val="-6"/>
                <w:sz w:val="28"/>
                <w:szCs w:val="28"/>
              </w:rPr>
              <w:t>9</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Đăng ký giám hộ</w:t>
            </w:r>
          </w:p>
        </w:tc>
        <w:tc>
          <w:tcPr>
            <w:tcW w:w="1417" w:type="dxa"/>
            <w:shd w:val="clear" w:color="auto" w:fill="auto"/>
            <w:vAlign w:val="center"/>
          </w:tcPr>
          <w:p w:rsidR="00D029D4" w:rsidRPr="00DE0896" w:rsidRDefault="00567318" w:rsidP="001C57AF">
            <w:pPr>
              <w:pStyle w:val="NormalWeb"/>
              <w:spacing w:before="0" w:beforeAutospacing="0" w:after="0" w:afterAutospacing="0"/>
              <w:jc w:val="center"/>
              <w:rPr>
                <w:spacing w:val="-6"/>
                <w:sz w:val="28"/>
                <w:szCs w:val="28"/>
              </w:rPr>
            </w:pPr>
            <w:hyperlink r:id="rId16" w:history="1">
              <w:r w:rsidR="00D029D4" w:rsidRPr="00DE0896">
                <w:rPr>
                  <w:bCs/>
                </w:rPr>
                <w:t>1.004837</w:t>
              </w:r>
            </w:hyperlink>
          </w:p>
        </w:tc>
        <w:tc>
          <w:tcPr>
            <w:tcW w:w="1701" w:type="dxa"/>
            <w:shd w:val="clear" w:color="auto" w:fill="auto"/>
            <w:vAlign w:val="center"/>
          </w:tcPr>
          <w:p w:rsidR="00D029D4" w:rsidRPr="00DE0896" w:rsidRDefault="00831A72" w:rsidP="00A8317D">
            <w:pPr>
              <w:jc w:val="center"/>
              <w:rPr>
                <w:rFonts w:ascii="Times New Roman" w:hAnsi="Times New Roman"/>
                <w:spacing w:val="-6"/>
                <w:sz w:val="28"/>
                <w:szCs w:val="28"/>
              </w:rPr>
            </w:pPr>
            <w:r>
              <w:rPr>
                <w:rFonts w:ascii="Times New Roman" w:hAnsi="Times New Roman"/>
                <w:spacing w:val="-6"/>
                <w:sz w:val="28"/>
                <w:szCs w:val="28"/>
              </w:rPr>
              <w:t>x</w:t>
            </w:r>
          </w:p>
        </w:tc>
        <w:tc>
          <w:tcPr>
            <w:tcW w:w="3686" w:type="dxa"/>
            <w:shd w:val="clear" w:color="auto" w:fill="auto"/>
          </w:tcPr>
          <w:p w:rsidR="00D029D4" w:rsidRPr="00DE0896" w:rsidRDefault="00D029D4" w:rsidP="005A3AD7">
            <w:pPr>
              <w:spacing w:before="120" w:after="120" w:line="288" w:lineRule="auto"/>
              <w:jc w:val="both"/>
              <w:rPr>
                <w:spacing w:val="-4"/>
                <w:sz w:val="16"/>
                <w:szCs w:val="16"/>
                <w:lang w:val="nl-NL"/>
              </w:rPr>
            </w:pPr>
            <w:r w:rsidRPr="00DE0896">
              <w:rPr>
                <w:spacing w:val="-4"/>
                <w:sz w:val="16"/>
                <w:szCs w:val="16"/>
                <w:lang w:val="nl-NL"/>
              </w:rPr>
              <w:t xml:space="preserve"> Ủy ban nhân dân cấp xã nơi cư trú của người được giám hộ hoặc người giám hộ.</w:t>
            </w:r>
          </w:p>
          <w:p w:rsidR="00D029D4" w:rsidRPr="00DE0896" w:rsidRDefault="00D029D4" w:rsidP="005A3AD7">
            <w:pPr>
              <w:spacing w:before="120" w:after="120" w:line="288" w:lineRule="auto"/>
              <w:jc w:val="both"/>
              <w:rPr>
                <w:spacing w:val="-4"/>
                <w:sz w:val="16"/>
                <w:szCs w:val="16"/>
                <w:lang w:val="nl-NL"/>
              </w:rPr>
            </w:pPr>
            <w:r w:rsidRPr="00DE0896">
              <w:rPr>
                <w:rFonts w:ascii="Times New Roman" w:hAnsi="Times New Roman"/>
                <w:b/>
                <w:spacing w:val="-4"/>
                <w:sz w:val="16"/>
                <w:szCs w:val="16"/>
                <w:u w:val="single"/>
                <w:lang w:val="nl-NL"/>
              </w:rPr>
              <w:t>Cơ quan phối hợp</w:t>
            </w:r>
            <w:r w:rsidRPr="00DE0896">
              <w:rPr>
                <w:rFonts w:ascii="Times New Roman" w:hAnsi="Times New Roman"/>
                <w:spacing w:val="-4"/>
                <w:sz w:val="16"/>
                <w:szCs w:val="16"/>
                <w:lang w:val="nl-NL"/>
              </w:rPr>
              <w:t xml:space="preserve">: </w:t>
            </w:r>
            <w:r w:rsidRPr="00DE0896">
              <w:rPr>
                <w:rFonts w:ascii="Times New Roman" w:hAnsi="Times New Roman"/>
                <w:spacing w:val="-4"/>
                <w:sz w:val="16"/>
                <w:szCs w:val="16"/>
                <w:lang w:val="vi-VN"/>
              </w:rPr>
              <w:t>Không</w:t>
            </w:r>
          </w:p>
          <w:p w:rsidR="00D029D4" w:rsidRPr="00DE0896" w:rsidRDefault="00D029D4" w:rsidP="005A3AD7">
            <w:pPr>
              <w:spacing w:before="120" w:after="120" w:line="288" w:lineRule="auto"/>
              <w:jc w:val="both"/>
              <w:rPr>
                <w:spacing w:val="-4"/>
                <w:sz w:val="16"/>
                <w:szCs w:val="16"/>
                <w:lang w:val="nl-NL"/>
              </w:rPr>
            </w:pPr>
          </w:p>
          <w:p w:rsidR="00D029D4" w:rsidRPr="00DE0896" w:rsidRDefault="00D029D4" w:rsidP="00512C8F">
            <w:pPr>
              <w:pStyle w:val="NormalWeb"/>
              <w:spacing w:before="0" w:beforeAutospacing="0" w:after="0" w:afterAutospacing="0"/>
              <w:ind w:firstLine="567"/>
              <w:rPr>
                <w:spacing w:val="-6"/>
                <w:sz w:val="16"/>
                <w:szCs w:val="16"/>
              </w:rPr>
            </w:pP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1138"/>
        </w:trPr>
        <w:tc>
          <w:tcPr>
            <w:tcW w:w="675" w:type="dxa"/>
            <w:shd w:val="clear" w:color="auto" w:fill="auto"/>
            <w:vAlign w:val="center"/>
          </w:tcPr>
          <w:p w:rsidR="00D029D4" w:rsidRPr="00DE0896" w:rsidRDefault="00D029D4" w:rsidP="006C2773">
            <w:pPr>
              <w:pStyle w:val="NormalWeb"/>
              <w:spacing w:before="0" w:beforeAutospacing="0" w:after="0" w:afterAutospacing="0"/>
              <w:jc w:val="center"/>
              <w:rPr>
                <w:spacing w:val="-6"/>
                <w:sz w:val="28"/>
                <w:szCs w:val="28"/>
              </w:rPr>
            </w:pPr>
            <w:r w:rsidRPr="00DE0896">
              <w:rPr>
                <w:spacing w:val="-6"/>
                <w:sz w:val="28"/>
                <w:szCs w:val="28"/>
              </w:rPr>
              <w:lastRenderedPageBreak/>
              <w:t>10</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Đăng ký chấm dứt giám hộ</w:t>
            </w:r>
          </w:p>
        </w:tc>
        <w:tc>
          <w:tcPr>
            <w:tcW w:w="1417" w:type="dxa"/>
            <w:shd w:val="clear" w:color="auto" w:fill="auto"/>
            <w:vAlign w:val="center"/>
          </w:tcPr>
          <w:p w:rsidR="00D029D4" w:rsidRPr="00DE0896" w:rsidRDefault="00567318" w:rsidP="001C57AF">
            <w:pPr>
              <w:pStyle w:val="NormalWeb"/>
              <w:spacing w:before="0" w:beforeAutospacing="0" w:after="0" w:afterAutospacing="0"/>
              <w:jc w:val="center"/>
              <w:rPr>
                <w:spacing w:val="-6"/>
                <w:sz w:val="28"/>
                <w:szCs w:val="28"/>
              </w:rPr>
            </w:pPr>
            <w:hyperlink r:id="rId17" w:history="1">
              <w:r w:rsidR="00D029D4" w:rsidRPr="00DE0896">
                <w:rPr>
                  <w:bCs/>
                </w:rPr>
                <w:t>1.004845</w:t>
              </w:r>
            </w:hyperlink>
          </w:p>
        </w:tc>
        <w:tc>
          <w:tcPr>
            <w:tcW w:w="1701" w:type="dxa"/>
            <w:shd w:val="clear" w:color="auto" w:fill="auto"/>
            <w:vAlign w:val="center"/>
          </w:tcPr>
          <w:p w:rsidR="00D029D4" w:rsidRPr="00DE0896" w:rsidRDefault="00831A72" w:rsidP="00A8317D">
            <w:pPr>
              <w:jc w:val="center"/>
              <w:rPr>
                <w:rFonts w:ascii="Times New Roman" w:hAnsi="Times New Roman"/>
                <w:spacing w:val="-6"/>
                <w:sz w:val="28"/>
                <w:szCs w:val="28"/>
              </w:rPr>
            </w:pPr>
            <w:r>
              <w:rPr>
                <w:rFonts w:ascii="Times New Roman" w:hAnsi="Times New Roman"/>
                <w:spacing w:val="-6"/>
                <w:sz w:val="28"/>
                <w:szCs w:val="28"/>
              </w:rPr>
              <w:t>x</w:t>
            </w:r>
          </w:p>
        </w:tc>
        <w:tc>
          <w:tcPr>
            <w:tcW w:w="3686" w:type="dxa"/>
            <w:shd w:val="clear" w:color="auto" w:fill="auto"/>
          </w:tcPr>
          <w:p w:rsidR="00D029D4" w:rsidRPr="00DE0896" w:rsidRDefault="00D029D4" w:rsidP="005A3AD7">
            <w:pPr>
              <w:pStyle w:val="NormalWeb"/>
              <w:spacing w:before="0" w:beforeAutospacing="0" w:after="0" w:afterAutospacing="0"/>
              <w:rPr>
                <w:spacing w:val="-4"/>
                <w:sz w:val="16"/>
                <w:szCs w:val="16"/>
                <w:lang w:val="nl-NL"/>
              </w:rPr>
            </w:pPr>
          </w:p>
          <w:p w:rsidR="00D029D4" w:rsidRPr="00DE0896" w:rsidRDefault="00D029D4" w:rsidP="005A3AD7">
            <w:pPr>
              <w:pStyle w:val="NormalWeb"/>
              <w:spacing w:before="0" w:beforeAutospacing="0" w:after="0" w:afterAutospacing="0"/>
              <w:rPr>
                <w:spacing w:val="-4"/>
                <w:sz w:val="16"/>
                <w:szCs w:val="16"/>
                <w:lang w:val="nl-NL"/>
              </w:rPr>
            </w:pPr>
            <w:r w:rsidRPr="00DE0896">
              <w:rPr>
                <w:spacing w:val="-4"/>
                <w:sz w:val="16"/>
                <w:szCs w:val="16"/>
                <w:lang w:val="nl-NL"/>
              </w:rPr>
              <w:t>Ủy ban nhân dân cấp xã nơi đã đăng ký giám hộ trước đây.</w:t>
            </w:r>
          </w:p>
          <w:p w:rsidR="00D029D4" w:rsidRPr="00DE0896" w:rsidRDefault="00D029D4" w:rsidP="005A3AD7">
            <w:pPr>
              <w:spacing w:before="120" w:after="120" w:line="288" w:lineRule="auto"/>
              <w:jc w:val="both"/>
              <w:rPr>
                <w:spacing w:val="-4"/>
                <w:sz w:val="16"/>
                <w:szCs w:val="16"/>
                <w:lang w:val="nl-NL"/>
              </w:rPr>
            </w:pPr>
            <w:r w:rsidRPr="00DE0896">
              <w:rPr>
                <w:rFonts w:ascii="Times New Roman" w:hAnsi="Times New Roman"/>
                <w:b/>
                <w:spacing w:val="-4"/>
                <w:sz w:val="16"/>
                <w:szCs w:val="16"/>
                <w:u w:val="single"/>
                <w:lang w:val="nl-NL"/>
              </w:rPr>
              <w:t>Cơ quan phối hợp</w:t>
            </w:r>
            <w:r w:rsidRPr="00DE0896">
              <w:rPr>
                <w:rFonts w:ascii="Times New Roman" w:hAnsi="Times New Roman"/>
                <w:spacing w:val="-4"/>
                <w:sz w:val="16"/>
                <w:szCs w:val="16"/>
                <w:lang w:val="nl-NL"/>
              </w:rPr>
              <w:t xml:space="preserve">: </w:t>
            </w:r>
            <w:r w:rsidRPr="00DE0896">
              <w:rPr>
                <w:rFonts w:ascii="Times New Roman" w:hAnsi="Times New Roman"/>
                <w:spacing w:val="-4"/>
                <w:sz w:val="16"/>
                <w:szCs w:val="16"/>
                <w:lang w:val="vi-VN"/>
              </w:rPr>
              <w:t>Không</w:t>
            </w:r>
          </w:p>
          <w:p w:rsidR="00D029D4" w:rsidRPr="00DE0896" w:rsidRDefault="00D029D4" w:rsidP="005A3AD7">
            <w:pPr>
              <w:pStyle w:val="NormalWeb"/>
              <w:spacing w:before="0" w:beforeAutospacing="0" w:after="0" w:afterAutospacing="0"/>
              <w:rPr>
                <w:spacing w:val="-6"/>
                <w:sz w:val="16"/>
                <w:szCs w:val="16"/>
              </w:rPr>
            </w:pP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2571"/>
        </w:trPr>
        <w:tc>
          <w:tcPr>
            <w:tcW w:w="675" w:type="dxa"/>
            <w:shd w:val="clear" w:color="auto" w:fill="auto"/>
            <w:vAlign w:val="center"/>
          </w:tcPr>
          <w:p w:rsidR="00D029D4" w:rsidRPr="00DE0896" w:rsidRDefault="00D029D4" w:rsidP="006C2773">
            <w:pPr>
              <w:pStyle w:val="NormalWeb"/>
              <w:spacing w:before="0" w:beforeAutospacing="0" w:after="0" w:afterAutospacing="0"/>
              <w:jc w:val="center"/>
              <w:rPr>
                <w:spacing w:val="-6"/>
                <w:sz w:val="28"/>
                <w:szCs w:val="28"/>
              </w:rPr>
            </w:pPr>
            <w:r w:rsidRPr="00DE0896">
              <w:rPr>
                <w:spacing w:val="-6"/>
                <w:sz w:val="28"/>
                <w:szCs w:val="28"/>
              </w:rPr>
              <w:t>11</w:t>
            </w:r>
          </w:p>
        </w:tc>
        <w:tc>
          <w:tcPr>
            <w:tcW w:w="3686" w:type="dxa"/>
            <w:shd w:val="clear" w:color="auto" w:fill="auto"/>
            <w:vAlign w:val="center"/>
          </w:tcPr>
          <w:p w:rsidR="00D029D4" w:rsidRPr="00DE0896" w:rsidRDefault="00D029D4" w:rsidP="00621060">
            <w:pPr>
              <w:pStyle w:val="NormalWeb"/>
              <w:spacing w:before="0" w:beforeAutospacing="0" w:after="0" w:afterAutospacing="0"/>
              <w:rPr>
                <w:sz w:val="28"/>
                <w:szCs w:val="28"/>
              </w:rPr>
            </w:pPr>
            <w:r w:rsidRPr="00DE0896">
              <w:rPr>
                <w:sz w:val="28"/>
                <w:szCs w:val="28"/>
              </w:rPr>
              <w:t>Đăng ký thay đổi, cải chính, bổ sung  hộ tịch</w:t>
            </w:r>
          </w:p>
        </w:tc>
        <w:tc>
          <w:tcPr>
            <w:tcW w:w="1417" w:type="dxa"/>
            <w:shd w:val="clear" w:color="auto" w:fill="auto"/>
            <w:vAlign w:val="center"/>
          </w:tcPr>
          <w:p w:rsidR="00D029D4" w:rsidRPr="00DE0896" w:rsidRDefault="00567318" w:rsidP="001C57AF">
            <w:pPr>
              <w:pStyle w:val="NormalWeb"/>
              <w:spacing w:before="0" w:beforeAutospacing="0" w:after="0" w:afterAutospacing="0"/>
              <w:jc w:val="center"/>
              <w:rPr>
                <w:sz w:val="28"/>
                <w:szCs w:val="28"/>
              </w:rPr>
            </w:pPr>
            <w:hyperlink r:id="rId18" w:history="1">
              <w:r w:rsidR="00D029D4" w:rsidRPr="00DE0896">
                <w:rPr>
                  <w:bCs/>
                </w:rPr>
                <w:t>1.004859</w:t>
              </w:r>
            </w:hyperlink>
          </w:p>
        </w:tc>
        <w:tc>
          <w:tcPr>
            <w:tcW w:w="1701" w:type="dxa"/>
            <w:shd w:val="clear" w:color="auto" w:fill="auto"/>
            <w:vAlign w:val="center"/>
          </w:tcPr>
          <w:p w:rsidR="00D029D4" w:rsidRPr="00DE0896" w:rsidRDefault="00831A72" w:rsidP="00A8317D">
            <w:pPr>
              <w:jc w:val="center"/>
              <w:rPr>
                <w:rFonts w:ascii="Times New Roman" w:hAnsi="Times New Roman"/>
                <w:spacing w:val="-6"/>
                <w:sz w:val="28"/>
                <w:szCs w:val="28"/>
              </w:rPr>
            </w:pPr>
            <w:r>
              <w:rPr>
                <w:rFonts w:ascii="Times New Roman" w:hAnsi="Times New Roman"/>
                <w:spacing w:val="-6"/>
                <w:sz w:val="28"/>
                <w:szCs w:val="28"/>
              </w:rPr>
              <w:t>x</w:t>
            </w:r>
          </w:p>
        </w:tc>
        <w:tc>
          <w:tcPr>
            <w:tcW w:w="3686" w:type="dxa"/>
            <w:shd w:val="clear" w:color="auto" w:fill="auto"/>
          </w:tcPr>
          <w:p w:rsidR="00D029D4" w:rsidRPr="00DE0896" w:rsidRDefault="00D029D4" w:rsidP="00FB224B">
            <w:pPr>
              <w:spacing w:before="120" w:after="120" w:line="288" w:lineRule="auto"/>
              <w:jc w:val="both"/>
              <w:rPr>
                <w:spacing w:val="-4"/>
                <w:sz w:val="16"/>
                <w:szCs w:val="16"/>
                <w:lang w:val="nl-NL"/>
              </w:rPr>
            </w:pPr>
            <w:r w:rsidRPr="00DE0896">
              <w:rPr>
                <w:spacing w:val="-4"/>
                <w:sz w:val="16"/>
                <w:szCs w:val="16"/>
                <w:lang w:val="nl-NL"/>
              </w:rPr>
              <w:t>- Ủy ban nhân dân cấp xã nơi đã đăng ký hộ tịch trước đây hoặc Ủy ban nhân dân cấp xã nơi cư trú của người có yêu cầu có thẩm quyền giải quyết việc thay đổi, cải chính cho người chưa đủ 14 tuổi, bổ sung hộ tịch cho công dân Việt Nam cư trú ở trong nước.</w:t>
            </w:r>
          </w:p>
          <w:p w:rsidR="00D029D4" w:rsidRPr="00DE0896" w:rsidRDefault="00D029D4" w:rsidP="00FB224B">
            <w:pPr>
              <w:pStyle w:val="NormalWeb"/>
              <w:spacing w:before="0" w:beforeAutospacing="0" w:after="0" w:afterAutospacing="0"/>
              <w:rPr>
                <w:i/>
                <w:spacing w:val="-4"/>
                <w:sz w:val="16"/>
                <w:szCs w:val="16"/>
              </w:rPr>
            </w:pPr>
            <w:r w:rsidRPr="00DE0896">
              <w:rPr>
                <w:i/>
                <w:spacing w:val="-4"/>
                <w:sz w:val="16"/>
                <w:szCs w:val="16"/>
                <w:lang w:val="nl-NL"/>
              </w:rPr>
              <w:t>-</w:t>
            </w:r>
            <w:r w:rsidRPr="00DE0896">
              <w:rPr>
                <w:i/>
                <w:spacing w:val="-4"/>
                <w:sz w:val="16"/>
                <w:szCs w:val="16"/>
                <w:lang w:val="vi-VN"/>
              </w:rPr>
              <w:t xml:space="preserve"> </w:t>
            </w:r>
            <w:r w:rsidRPr="00DE0896">
              <w:rPr>
                <w:i/>
                <w:spacing w:val="-4"/>
                <w:sz w:val="16"/>
                <w:szCs w:val="16"/>
                <w:lang w:val="nl-NL"/>
              </w:rPr>
              <w:t xml:space="preserve">Ủy ban nhân dân cấp xã nơi đã đăng ký khai tử trước đây thực hiện việc </w:t>
            </w:r>
            <w:r w:rsidRPr="00DE0896">
              <w:rPr>
                <w:i/>
                <w:spacing w:val="-4"/>
                <w:sz w:val="16"/>
                <w:szCs w:val="16"/>
                <w:lang w:val="vi-VN"/>
              </w:rPr>
              <w:t xml:space="preserve">cải chính </w:t>
            </w:r>
            <w:r w:rsidRPr="00DE0896">
              <w:rPr>
                <w:i/>
                <w:spacing w:val="-4"/>
                <w:sz w:val="16"/>
                <w:szCs w:val="16"/>
                <w:lang w:val="nl-NL"/>
              </w:rPr>
              <w:t>nội dung</w:t>
            </w:r>
            <w:r w:rsidRPr="00DE0896">
              <w:rPr>
                <w:i/>
                <w:spacing w:val="-4"/>
                <w:sz w:val="16"/>
                <w:szCs w:val="16"/>
                <w:lang w:val="vi-VN"/>
              </w:rPr>
              <w:t xml:space="preserve"> đăng ký khai tử.</w:t>
            </w:r>
          </w:p>
          <w:p w:rsidR="00D029D4" w:rsidRPr="00DE0896" w:rsidRDefault="00D029D4" w:rsidP="00FB224B">
            <w:pPr>
              <w:spacing w:before="120" w:after="120" w:line="288" w:lineRule="auto"/>
              <w:jc w:val="both"/>
              <w:rPr>
                <w:spacing w:val="-4"/>
                <w:sz w:val="16"/>
                <w:szCs w:val="16"/>
                <w:lang w:val="nl-NL"/>
              </w:rPr>
            </w:pPr>
            <w:r w:rsidRPr="00DE0896">
              <w:rPr>
                <w:rFonts w:ascii="Times New Roman" w:hAnsi="Times New Roman"/>
                <w:b/>
                <w:spacing w:val="-4"/>
                <w:sz w:val="16"/>
                <w:szCs w:val="16"/>
                <w:u w:val="single"/>
                <w:lang w:val="nl-NL"/>
              </w:rPr>
              <w:t>Cơ quan phối hợp</w:t>
            </w:r>
            <w:r w:rsidRPr="00DE0896">
              <w:rPr>
                <w:rFonts w:ascii="Times New Roman" w:hAnsi="Times New Roman"/>
                <w:spacing w:val="-4"/>
                <w:sz w:val="16"/>
                <w:szCs w:val="16"/>
                <w:lang w:val="nl-NL"/>
              </w:rPr>
              <w:t xml:space="preserve">: </w:t>
            </w:r>
            <w:r w:rsidRPr="00DE0896">
              <w:rPr>
                <w:rFonts w:ascii="Times New Roman" w:hAnsi="Times New Roman"/>
                <w:spacing w:val="-4"/>
                <w:sz w:val="16"/>
                <w:szCs w:val="16"/>
                <w:lang w:val="vi-VN"/>
              </w:rPr>
              <w:t>Không</w:t>
            </w:r>
          </w:p>
          <w:p w:rsidR="00D029D4" w:rsidRPr="00DE0896" w:rsidRDefault="00D029D4" w:rsidP="00FB224B">
            <w:pPr>
              <w:pStyle w:val="NormalWeb"/>
              <w:spacing w:before="0" w:beforeAutospacing="0" w:after="0" w:afterAutospacing="0"/>
              <w:rPr>
                <w:spacing w:val="-6"/>
                <w:sz w:val="16"/>
                <w:szCs w:val="16"/>
              </w:rPr>
            </w:pPr>
          </w:p>
        </w:tc>
        <w:tc>
          <w:tcPr>
            <w:tcW w:w="2551" w:type="dxa"/>
          </w:tcPr>
          <w:p w:rsidR="00D029D4" w:rsidRPr="00DE0896" w:rsidRDefault="00D029D4" w:rsidP="00552479">
            <w:pPr>
              <w:pStyle w:val="NormalWeb"/>
              <w:spacing w:before="0" w:beforeAutospacing="0" w:after="0" w:afterAutospacing="0"/>
              <w:rPr>
                <w:spacing w:val="-6"/>
                <w:sz w:val="32"/>
                <w:szCs w:val="28"/>
              </w:rPr>
            </w:pPr>
          </w:p>
        </w:tc>
      </w:tr>
      <w:tr w:rsidR="00D029D4" w:rsidRPr="00DE0896" w:rsidTr="00D029D4">
        <w:trPr>
          <w:trHeight w:hRule="exact" w:val="3435"/>
        </w:trPr>
        <w:tc>
          <w:tcPr>
            <w:tcW w:w="675" w:type="dxa"/>
            <w:shd w:val="clear" w:color="auto" w:fill="auto"/>
            <w:vAlign w:val="center"/>
          </w:tcPr>
          <w:p w:rsidR="00D029D4" w:rsidRPr="00DE0896" w:rsidRDefault="00D029D4" w:rsidP="006C2773">
            <w:pPr>
              <w:pStyle w:val="NormalWeb"/>
              <w:spacing w:before="0" w:beforeAutospacing="0" w:after="0" w:afterAutospacing="0"/>
              <w:jc w:val="center"/>
              <w:rPr>
                <w:spacing w:val="-6"/>
                <w:sz w:val="28"/>
                <w:szCs w:val="28"/>
              </w:rPr>
            </w:pPr>
            <w:r w:rsidRPr="00DE0896">
              <w:rPr>
                <w:spacing w:val="-6"/>
                <w:sz w:val="28"/>
                <w:szCs w:val="28"/>
              </w:rPr>
              <w:t>12</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Cấp giấy xác nhận tình trạng hôn nhân</w:t>
            </w:r>
          </w:p>
        </w:tc>
        <w:tc>
          <w:tcPr>
            <w:tcW w:w="1417" w:type="dxa"/>
            <w:shd w:val="clear" w:color="auto" w:fill="auto"/>
            <w:vAlign w:val="center"/>
          </w:tcPr>
          <w:p w:rsidR="00D029D4" w:rsidRPr="00DE0896" w:rsidRDefault="00567318" w:rsidP="001C57AF">
            <w:pPr>
              <w:pStyle w:val="NormalWeb"/>
              <w:spacing w:before="0" w:beforeAutospacing="0" w:after="0" w:afterAutospacing="0"/>
              <w:jc w:val="center"/>
              <w:rPr>
                <w:spacing w:val="-6"/>
                <w:sz w:val="28"/>
                <w:szCs w:val="28"/>
              </w:rPr>
            </w:pPr>
            <w:hyperlink r:id="rId19" w:history="1">
              <w:r w:rsidR="00D029D4" w:rsidRPr="00DE0896">
                <w:rPr>
                  <w:bCs/>
                </w:rPr>
                <w:t>1.004873</w:t>
              </w:r>
            </w:hyperlink>
          </w:p>
        </w:tc>
        <w:tc>
          <w:tcPr>
            <w:tcW w:w="1701" w:type="dxa"/>
            <w:shd w:val="clear" w:color="auto" w:fill="auto"/>
            <w:vAlign w:val="center"/>
          </w:tcPr>
          <w:p w:rsidR="00D029D4" w:rsidRPr="00DE0896" w:rsidRDefault="00831A72" w:rsidP="00A8317D">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C52ACF">
            <w:pPr>
              <w:spacing w:before="120" w:after="120"/>
              <w:jc w:val="both"/>
              <w:rPr>
                <w:spacing w:val="-4"/>
                <w:sz w:val="16"/>
                <w:szCs w:val="16"/>
                <w:lang w:val="vi-VN"/>
              </w:rPr>
            </w:pPr>
            <w:r w:rsidRPr="00DE0896">
              <w:rPr>
                <w:spacing w:val="-4"/>
                <w:sz w:val="16"/>
                <w:szCs w:val="16"/>
                <w:lang w:val="vi-VN"/>
              </w:rPr>
              <w:t>- Ủy ban nhân dân cấp xã nơi người yêu cầu cấp Giấy xác nhận tình trạng hôn nhân thường trú.</w:t>
            </w:r>
          </w:p>
          <w:p w:rsidR="00D029D4" w:rsidRPr="00DE0896" w:rsidRDefault="00D029D4" w:rsidP="00C52ACF">
            <w:pPr>
              <w:spacing w:before="120" w:after="120"/>
              <w:jc w:val="both"/>
              <w:rPr>
                <w:spacing w:val="-4"/>
                <w:sz w:val="16"/>
                <w:szCs w:val="16"/>
                <w:lang w:val="vi-VN"/>
              </w:rPr>
            </w:pPr>
            <w:r w:rsidRPr="00DE0896">
              <w:rPr>
                <w:spacing w:val="-4"/>
                <w:sz w:val="16"/>
                <w:szCs w:val="16"/>
                <w:lang w:val="vi-VN"/>
              </w:rPr>
              <w:t>- Trường hợp người yêu cầu cấp Giấy xác nhận tình trạng hôn nhân không có nơi thường trú nhưng có đăng ký tạm trú theo quy định của pháp luật về cư trú thì Ủy ban nhân dân cấp xã nơi tạm trú thực hiện việc cấp Giấy xác nhận tình trạng hôn nhân.</w:t>
            </w:r>
          </w:p>
          <w:p w:rsidR="00D029D4" w:rsidRPr="00DE0896" w:rsidRDefault="00D029D4" w:rsidP="00C52ACF">
            <w:pPr>
              <w:spacing w:before="120" w:after="120"/>
              <w:jc w:val="both"/>
              <w:rPr>
                <w:spacing w:val="-4"/>
                <w:sz w:val="16"/>
                <w:szCs w:val="16"/>
                <w:lang w:val="vi-VN"/>
              </w:rPr>
            </w:pPr>
            <w:r w:rsidRPr="00DE0896">
              <w:rPr>
                <w:b/>
                <w:spacing w:val="-4"/>
                <w:sz w:val="16"/>
                <w:szCs w:val="16"/>
                <w:u w:val="single"/>
                <w:lang w:val="vi-VN"/>
              </w:rPr>
              <w:t>Cơ quan phối hợp</w:t>
            </w:r>
            <w:r w:rsidRPr="00DE0896">
              <w:rPr>
                <w:spacing w:val="-4"/>
                <w:sz w:val="16"/>
                <w:szCs w:val="16"/>
                <w:lang w:val="vi-VN"/>
              </w:rPr>
              <w:t>: Ủy ban nhân dân cấp xã nơi thường trú trước đây của người yêu cầu cấp Giấy xác nhận tình trạng hôn nhân (trường hợp người yêu cầu đã thường trú ở nhiều nơi khác nhau), Ủy ban nhân dân nơi dự định đăng ký kết hôn trước đây.</w:t>
            </w:r>
          </w:p>
          <w:p w:rsidR="00D029D4" w:rsidRPr="00DE0896" w:rsidRDefault="00D029D4" w:rsidP="00512C8F">
            <w:pPr>
              <w:pStyle w:val="NormalWeb"/>
              <w:spacing w:before="0" w:beforeAutospacing="0" w:after="0" w:afterAutospacing="0"/>
              <w:ind w:firstLine="567"/>
              <w:rPr>
                <w:spacing w:val="-6"/>
                <w:sz w:val="16"/>
                <w:szCs w:val="16"/>
              </w:rPr>
            </w:pP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2017"/>
        </w:trPr>
        <w:tc>
          <w:tcPr>
            <w:tcW w:w="675" w:type="dxa"/>
            <w:shd w:val="clear" w:color="auto" w:fill="auto"/>
            <w:vAlign w:val="center"/>
          </w:tcPr>
          <w:p w:rsidR="00D029D4" w:rsidRPr="00DE0896" w:rsidRDefault="00D029D4" w:rsidP="006C2773">
            <w:pPr>
              <w:pStyle w:val="NormalWeb"/>
              <w:spacing w:before="0" w:beforeAutospacing="0" w:after="0" w:afterAutospacing="0"/>
              <w:jc w:val="center"/>
              <w:rPr>
                <w:spacing w:val="-6"/>
                <w:sz w:val="28"/>
                <w:szCs w:val="28"/>
              </w:rPr>
            </w:pPr>
            <w:r w:rsidRPr="00DE0896">
              <w:rPr>
                <w:spacing w:val="-6"/>
                <w:sz w:val="28"/>
                <w:szCs w:val="28"/>
              </w:rPr>
              <w:t>13</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Đăng ký lại khai sinh</w:t>
            </w:r>
          </w:p>
        </w:tc>
        <w:tc>
          <w:tcPr>
            <w:tcW w:w="1417" w:type="dxa"/>
            <w:shd w:val="clear" w:color="auto" w:fill="auto"/>
            <w:vAlign w:val="center"/>
          </w:tcPr>
          <w:p w:rsidR="00D029D4" w:rsidRPr="00DE0896" w:rsidRDefault="00567318" w:rsidP="001C57AF">
            <w:pPr>
              <w:pStyle w:val="NormalWeb"/>
              <w:spacing w:before="0" w:beforeAutospacing="0" w:after="0" w:afterAutospacing="0"/>
              <w:jc w:val="center"/>
              <w:rPr>
                <w:spacing w:val="-6"/>
                <w:sz w:val="28"/>
                <w:szCs w:val="28"/>
              </w:rPr>
            </w:pPr>
            <w:hyperlink r:id="rId20" w:history="1">
              <w:r w:rsidR="00D029D4" w:rsidRPr="00DE0896">
                <w:rPr>
                  <w:bCs/>
                </w:rPr>
                <w:t>1.004884</w:t>
              </w:r>
            </w:hyperlink>
          </w:p>
        </w:tc>
        <w:tc>
          <w:tcPr>
            <w:tcW w:w="1701" w:type="dxa"/>
            <w:shd w:val="clear" w:color="auto" w:fill="auto"/>
            <w:vAlign w:val="center"/>
          </w:tcPr>
          <w:p w:rsidR="00D029D4" w:rsidRPr="00DE0896" w:rsidRDefault="00831A72" w:rsidP="00A8317D">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FD12CA">
            <w:pPr>
              <w:spacing w:before="120" w:after="120" w:line="280" w:lineRule="auto"/>
              <w:jc w:val="both"/>
              <w:rPr>
                <w:spacing w:val="-4"/>
                <w:sz w:val="16"/>
                <w:szCs w:val="16"/>
                <w:lang w:val="nl-NL"/>
              </w:rPr>
            </w:pPr>
            <w:r w:rsidRPr="00DE0896">
              <w:rPr>
                <w:spacing w:val="-4"/>
                <w:sz w:val="16"/>
                <w:szCs w:val="16"/>
                <w:lang w:val="nl-NL"/>
              </w:rPr>
              <w:t xml:space="preserve">Ủy ban nhân dân cấp xã nơi đã đăng ký khai sinh trước đây hoặc Ủy ban nhân dân cấp xã nơi người yêu cầu đăng ký lại khai sinh thường trú. </w:t>
            </w:r>
          </w:p>
          <w:p w:rsidR="00D029D4" w:rsidRPr="00116841" w:rsidRDefault="00D029D4" w:rsidP="00116841">
            <w:pPr>
              <w:spacing w:before="120" w:after="120" w:line="280" w:lineRule="auto"/>
              <w:jc w:val="both"/>
              <w:rPr>
                <w:b/>
                <w:bCs/>
                <w:spacing w:val="-4"/>
                <w:sz w:val="16"/>
                <w:szCs w:val="16"/>
                <w:lang w:val="nl-NL"/>
              </w:rPr>
            </w:pPr>
            <w:r w:rsidRPr="00DE0896">
              <w:rPr>
                <w:b/>
                <w:spacing w:val="-4"/>
                <w:sz w:val="16"/>
                <w:szCs w:val="16"/>
                <w:u w:val="single"/>
                <w:lang w:val="nl-NL"/>
              </w:rPr>
              <w:t>Cơ quan phối hợp</w:t>
            </w:r>
            <w:r w:rsidRPr="00DE0896">
              <w:rPr>
                <w:spacing w:val="-4"/>
                <w:sz w:val="16"/>
                <w:szCs w:val="16"/>
                <w:lang w:val="nl-NL"/>
              </w:rPr>
              <w:t>: Ủy ban nhân dân cấp xã nơi người yêu cầu đăng ký lại khai sinh đã đăng ký khai sinh trước đây trong trường hợp thực hiện đăng ký lại khai sinh tại Ủy ban nhân dân cấp xã nơi thườ</w:t>
            </w:r>
            <w:r>
              <w:rPr>
                <w:spacing w:val="-4"/>
                <w:sz w:val="16"/>
                <w:szCs w:val="16"/>
                <w:lang w:val="nl-NL"/>
              </w:rPr>
              <w:t>ng trú</w:t>
            </w: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2442"/>
        </w:trPr>
        <w:tc>
          <w:tcPr>
            <w:tcW w:w="675" w:type="dxa"/>
            <w:shd w:val="clear" w:color="auto" w:fill="auto"/>
            <w:vAlign w:val="center"/>
          </w:tcPr>
          <w:p w:rsidR="00D029D4" w:rsidRPr="00DE0896" w:rsidRDefault="00D029D4" w:rsidP="006C2773">
            <w:pPr>
              <w:pStyle w:val="NormalWeb"/>
              <w:spacing w:before="0" w:beforeAutospacing="0" w:after="0" w:afterAutospacing="0"/>
              <w:jc w:val="center"/>
              <w:rPr>
                <w:spacing w:val="-6"/>
                <w:sz w:val="28"/>
                <w:szCs w:val="28"/>
              </w:rPr>
            </w:pPr>
            <w:r w:rsidRPr="00DE0896">
              <w:rPr>
                <w:spacing w:val="-6"/>
                <w:sz w:val="28"/>
                <w:szCs w:val="28"/>
              </w:rPr>
              <w:lastRenderedPageBreak/>
              <w:t>14</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Đăng ký lại kết hôn</w:t>
            </w:r>
          </w:p>
        </w:tc>
        <w:tc>
          <w:tcPr>
            <w:tcW w:w="1417" w:type="dxa"/>
            <w:shd w:val="clear" w:color="auto" w:fill="auto"/>
            <w:vAlign w:val="center"/>
          </w:tcPr>
          <w:p w:rsidR="00D029D4" w:rsidRPr="00DE0896" w:rsidRDefault="00567318" w:rsidP="001C57AF">
            <w:pPr>
              <w:pStyle w:val="NormalWeb"/>
              <w:spacing w:before="0" w:beforeAutospacing="0" w:after="0" w:afterAutospacing="0"/>
              <w:jc w:val="center"/>
              <w:rPr>
                <w:spacing w:val="-6"/>
                <w:sz w:val="28"/>
                <w:szCs w:val="28"/>
              </w:rPr>
            </w:pPr>
            <w:hyperlink r:id="rId21" w:history="1">
              <w:r w:rsidR="00D029D4" w:rsidRPr="00DE0896">
                <w:rPr>
                  <w:bCs/>
                </w:rPr>
                <w:t>1.004746</w:t>
              </w:r>
            </w:hyperlink>
          </w:p>
        </w:tc>
        <w:tc>
          <w:tcPr>
            <w:tcW w:w="1701" w:type="dxa"/>
            <w:shd w:val="clear" w:color="auto" w:fill="auto"/>
            <w:vAlign w:val="center"/>
          </w:tcPr>
          <w:p w:rsidR="00D029D4" w:rsidRPr="00DE0896" w:rsidRDefault="00831A72" w:rsidP="00A8317D">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3B0B4C">
            <w:pPr>
              <w:spacing w:before="120" w:after="120"/>
              <w:jc w:val="both"/>
              <w:rPr>
                <w:rFonts w:ascii="Times New Roman" w:hAnsi="Times New Roman"/>
                <w:sz w:val="16"/>
                <w:szCs w:val="16"/>
                <w:lang w:val="vi-VN"/>
              </w:rPr>
            </w:pPr>
            <w:r w:rsidRPr="00DE0896">
              <w:rPr>
                <w:rFonts w:ascii="Times New Roman" w:hAnsi="Times New Roman"/>
                <w:sz w:val="16"/>
                <w:szCs w:val="16"/>
                <w:lang w:val="vi-VN"/>
              </w:rPr>
              <w:t>Ủy ban nhân dân cấp xã nơi đã đăng ký kết hôn trước đây hoặc Ủy ban nhân dân cấp xã nơi người yêu cầu thường trú.</w:t>
            </w:r>
          </w:p>
          <w:p w:rsidR="00D029D4" w:rsidRPr="00DE0896" w:rsidRDefault="00D029D4" w:rsidP="003B0B4C">
            <w:pPr>
              <w:spacing w:before="120" w:after="120"/>
              <w:jc w:val="both"/>
              <w:rPr>
                <w:rFonts w:ascii="Times New Roman" w:hAnsi="Times New Roman"/>
                <w:spacing w:val="-4"/>
                <w:sz w:val="16"/>
                <w:szCs w:val="16"/>
                <w:lang w:val="vi-VN"/>
              </w:rPr>
            </w:pPr>
            <w:r w:rsidRPr="00DE0896">
              <w:rPr>
                <w:rFonts w:ascii="Times New Roman" w:hAnsi="Times New Roman"/>
                <w:b/>
                <w:spacing w:val="-4"/>
                <w:sz w:val="16"/>
                <w:szCs w:val="16"/>
                <w:u w:val="single"/>
                <w:lang w:val="vi-VN"/>
              </w:rPr>
              <w:t>Cơ quan phối hợp</w:t>
            </w:r>
            <w:r w:rsidRPr="00DE0896">
              <w:rPr>
                <w:rFonts w:ascii="Times New Roman" w:hAnsi="Times New Roman"/>
                <w:spacing w:val="-4"/>
                <w:sz w:val="16"/>
                <w:szCs w:val="16"/>
                <w:lang w:val="vi-VN"/>
              </w:rPr>
              <w:t>: Ủy ban nhân dân nơi đăng ký kết hôn trước đây trong trường hợp đăng ký lại kết hôn tại Ủy ban nhân dân cấp xã nơi người yêu cầu thường trú.</w:t>
            </w:r>
          </w:p>
          <w:p w:rsidR="00D029D4" w:rsidRPr="00DE0896" w:rsidRDefault="00D029D4" w:rsidP="00512C8F">
            <w:pPr>
              <w:pStyle w:val="NormalWeb"/>
              <w:spacing w:before="0" w:beforeAutospacing="0" w:after="0" w:afterAutospacing="0"/>
              <w:ind w:firstLine="567"/>
              <w:rPr>
                <w:spacing w:val="-6"/>
                <w:sz w:val="16"/>
                <w:szCs w:val="16"/>
              </w:rPr>
            </w:pP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1130"/>
        </w:trPr>
        <w:tc>
          <w:tcPr>
            <w:tcW w:w="675" w:type="dxa"/>
            <w:shd w:val="clear" w:color="auto" w:fill="auto"/>
            <w:vAlign w:val="center"/>
          </w:tcPr>
          <w:p w:rsidR="00D029D4" w:rsidRPr="00DE0896" w:rsidRDefault="00D029D4" w:rsidP="006C2773">
            <w:pPr>
              <w:pStyle w:val="NormalWeb"/>
              <w:spacing w:before="0" w:beforeAutospacing="0" w:after="0" w:afterAutospacing="0"/>
              <w:jc w:val="center"/>
              <w:rPr>
                <w:spacing w:val="-6"/>
                <w:sz w:val="28"/>
                <w:szCs w:val="28"/>
              </w:rPr>
            </w:pPr>
            <w:r w:rsidRPr="00DE0896">
              <w:rPr>
                <w:spacing w:val="-6"/>
                <w:sz w:val="28"/>
                <w:szCs w:val="28"/>
              </w:rPr>
              <w:t>15</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Đăng ký lại khai tử</w:t>
            </w:r>
          </w:p>
        </w:tc>
        <w:tc>
          <w:tcPr>
            <w:tcW w:w="1417" w:type="dxa"/>
            <w:shd w:val="clear" w:color="auto" w:fill="auto"/>
            <w:vAlign w:val="center"/>
          </w:tcPr>
          <w:p w:rsidR="00D029D4" w:rsidRPr="00DE0896" w:rsidRDefault="00567318" w:rsidP="001C57AF">
            <w:pPr>
              <w:pStyle w:val="NormalWeb"/>
              <w:spacing w:before="0" w:beforeAutospacing="0" w:after="0" w:afterAutospacing="0"/>
              <w:jc w:val="center"/>
              <w:rPr>
                <w:spacing w:val="-6"/>
                <w:sz w:val="28"/>
                <w:szCs w:val="28"/>
              </w:rPr>
            </w:pPr>
            <w:hyperlink r:id="rId22" w:history="1">
              <w:r w:rsidR="00D029D4" w:rsidRPr="00DE0896">
                <w:rPr>
                  <w:bCs/>
                </w:rPr>
                <w:t>1.005461</w:t>
              </w:r>
            </w:hyperlink>
          </w:p>
        </w:tc>
        <w:tc>
          <w:tcPr>
            <w:tcW w:w="1701" w:type="dxa"/>
            <w:shd w:val="clear" w:color="auto" w:fill="auto"/>
            <w:vAlign w:val="center"/>
          </w:tcPr>
          <w:p w:rsidR="00D029D4" w:rsidRPr="00DE0896" w:rsidRDefault="00831A72" w:rsidP="00A8317D">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53773E">
            <w:pPr>
              <w:spacing w:before="120" w:after="120"/>
              <w:jc w:val="both"/>
              <w:rPr>
                <w:spacing w:val="-4"/>
                <w:sz w:val="16"/>
                <w:szCs w:val="16"/>
                <w:lang w:val="nl-NL"/>
              </w:rPr>
            </w:pPr>
            <w:r w:rsidRPr="00DE0896">
              <w:rPr>
                <w:spacing w:val="-4"/>
                <w:sz w:val="16"/>
                <w:szCs w:val="16"/>
                <w:lang w:val="nl-NL"/>
              </w:rPr>
              <w:t>Ủy ban nhân dân cấp xã, nơi đã đăng ký khai tử trước đây.</w:t>
            </w:r>
          </w:p>
          <w:p w:rsidR="00D029D4" w:rsidRPr="00DE0896" w:rsidRDefault="00D029D4" w:rsidP="0053773E">
            <w:pPr>
              <w:spacing w:before="120" w:after="120"/>
              <w:jc w:val="both"/>
              <w:rPr>
                <w:spacing w:val="-4"/>
                <w:sz w:val="16"/>
                <w:szCs w:val="16"/>
                <w:lang w:val="nl-NL"/>
              </w:rPr>
            </w:pPr>
            <w:r w:rsidRPr="00DE0896">
              <w:rPr>
                <w:b/>
                <w:bCs/>
                <w:spacing w:val="-4"/>
                <w:sz w:val="16"/>
                <w:szCs w:val="16"/>
                <w:u w:val="single"/>
                <w:lang w:val="nl-NL"/>
              </w:rPr>
              <w:t>Cơ quan phối hợp</w:t>
            </w:r>
            <w:r w:rsidRPr="00DE0896">
              <w:rPr>
                <w:spacing w:val="-4"/>
                <w:sz w:val="16"/>
                <w:szCs w:val="16"/>
                <w:u w:val="single"/>
                <w:lang w:val="nl-NL"/>
              </w:rPr>
              <w:t>:</w:t>
            </w:r>
            <w:r w:rsidRPr="00DE0896">
              <w:rPr>
                <w:spacing w:val="-4"/>
                <w:sz w:val="16"/>
                <w:szCs w:val="16"/>
                <w:lang w:val="nl-NL"/>
              </w:rPr>
              <w:t xml:space="preserve"> Không.</w:t>
            </w:r>
          </w:p>
          <w:p w:rsidR="00D029D4" w:rsidRPr="00DE0896" w:rsidRDefault="00D029D4" w:rsidP="00512C8F">
            <w:pPr>
              <w:pStyle w:val="NormalWeb"/>
              <w:spacing w:before="0" w:beforeAutospacing="0" w:after="0" w:afterAutospacing="0"/>
              <w:ind w:firstLine="567"/>
              <w:rPr>
                <w:spacing w:val="-6"/>
                <w:sz w:val="16"/>
                <w:szCs w:val="16"/>
              </w:rPr>
            </w:pP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1982"/>
        </w:trPr>
        <w:tc>
          <w:tcPr>
            <w:tcW w:w="675" w:type="dxa"/>
            <w:shd w:val="clear" w:color="auto" w:fill="auto"/>
            <w:vAlign w:val="center"/>
          </w:tcPr>
          <w:p w:rsidR="00D029D4" w:rsidRPr="00DE0896" w:rsidRDefault="00D029D4" w:rsidP="006C2773">
            <w:pPr>
              <w:pStyle w:val="NormalWeb"/>
              <w:spacing w:before="0" w:beforeAutospacing="0" w:after="0" w:afterAutospacing="0"/>
              <w:jc w:val="center"/>
              <w:rPr>
                <w:spacing w:val="-6"/>
                <w:sz w:val="28"/>
                <w:szCs w:val="28"/>
              </w:rPr>
            </w:pPr>
            <w:r w:rsidRPr="00DE0896">
              <w:rPr>
                <w:spacing w:val="-6"/>
                <w:sz w:val="28"/>
                <w:szCs w:val="28"/>
              </w:rPr>
              <w:t>16</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Đăng ký khai sinh cho người đã có hồ sơ, giấy tờ cá nhân</w:t>
            </w:r>
          </w:p>
        </w:tc>
        <w:tc>
          <w:tcPr>
            <w:tcW w:w="1417" w:type="dxa"/>
            <w:shd w:val="clear" w:color="auto" w:fill="auto"/>
            <w:vAlign w:val="center"/>
          </w:tcPr>
          <w:p w:rsidR="00D029D4" w:rsidRPr="00DE0896" w:rsidRDefault="00567318" w:rsidP="001C57AF">
            <w:pPr>
              <w:pStyle w:val="NormalWeb"/>
              <w:spacing w:before="0" w:beforeAutospacing="0" w:after="0" w:afterAutospacing="0"/>
              <w:jc w:val="center"/>
              <w:rPr>
                <w:spacing w:val="-6"/>
                <w:sz w:val="28"/>
                <w:szCs w:val="28"/>
              </w:rPr>
            </w:pPr>
            <w:hyperlink r:id="rId23" w:history="1">
              <w:r w:rsidR="00D029D4" w:rsidRPr="00DE0896">
                <w:rPr>
                  <w:bCs/>
                </w:rPr>
                <w:t>1.004772</w:t>
              </w:r>
            </w:hyperlink>
          </w:p>
        </w:tc>
        <w:tc>
          <w:tcPr>
            <w:tcW w:w="1701" w:type="dxa"/>
            <w:shd w:val="clear" w:color="auto" w:fill="auto"/>
            <w:vAlign w:val="center"/>
          </w:tcPr>
          <w:p w:rsidR="00D029D4" w:rsidRPr="00DE0896" w:rsidRDefault="00831A72" w:rsidP="00A8317D">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E7CE7">
            <w:pPr>
              <w:spacing w:before="120" w:after="120" w:line="280" w:lineRule="auto"/>
              <w:jc w:val="both"/>
              <w:rPr>
                <w:spacing w:val="-4"/>
                <w:sz w:val="16"/>
                <w:szCs w:val="16"/>
                <w:lang w:val="nl-NL"/>
              </w:rPr>
            </w:pPr>
            <w:r w:rsidRPr="00DE0896">
              <w:rPr>
                <w:spacing w:val="-4"/>
                <w:sz w:val="16"/>
                <w:szCs w:val="16"/>
                <w:lang w:val="nl-NL"/>
              </w:rPr>
              <w:t xml:space="preserve">Ủy ban nhân dân cấp xã nơi đã đăng ký khai sinh trước đây hoặc Ủy ban nhân dân cấp xã nơi người yêu cầu đăng ký lại khai sinh thường trú. </w:t>
            </w:r>
          </w:p>
          <w:p w:rsidR="00D029D4" w:rsidRPr="00DE0896" w:rsidRDefault="00D029D4" w:rsidP="00DE7CE7">
            <w:pPr>
              <w:spacing w:before="120" w:after="120" w:line="280" w:lineRule="auto"/>
              <w:jc w:val="both"/>
              <w:rPr>
                <w:b/>
                <w:bCs/>
                <w:spacing w:val="-4"/>
                <w:sz w:val="16"/>
                <w:szCs w:val="16"/>
                <w:lang w:val="nl-NL"/>
              </w:rPr>
            </w:pPr>
            <w:r w:rsidRPr="00DE0896">
              <w:rPr>
                <w:b/>
                <w:spacing w:val="-4"/>
                <w:sz w:val="16"/>
                <w:szCs w:val="16"/>
                <w:u w:val="single"/>
                <w:lang w:val="nl-NL"/>
              </w:rPr>
              <w:t>Cơ quan phối hợp</w:t>
            </w:r>
            <w:r w:rsidRPr="00DE0896">
              <w:rPr>
                <w:spacing w:val="-4"/>
                <w:sz w:val="16"/>
                <w:szCs w:val="16"/>
                <w:lang w:val="nl-NL"/>
              </w:rPr>
              <w:t>: Ủy ban nhân dân cấp xã nơi người yêu cầu đăng ký lại khai sinh đã đăng ký khai sinh trước đây trong trường hợp thực hiện đăng ký lại khai sinh tại Ủy ban nhân dân cấp xã nơi thường trú.</w:t>
            </w:r>
          </w:p>
          <w:p w:rsidR="00D029D4" w:rsidRPr="00DE0896" w:rsidRDefault="00D029D4" w:rsidP="00512C8F">
            <w:pPr>
              <w:pStyle w:val="NormalWeb"/>
              <w:spacing w:before="0" w:beforeAutospacing="0" w:after="0" w:afterAutospacing="0"/>
              <w:ind w:firstLine="567"/>
              <w:rPr>
                <w:spacing w:val="-6"/>
                <w:sz w:val="16"/>
                <w:szCs w:val="16"/>
              </w:rPr>
            </w:pP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1102"/>
        </w:trPr>
        <w:tc>
          <w:tcPr>
            <w:tcW w:w="675" w:type="dxa"/>
            <w:shd w:val="clear" w:color="auto" w:fill="auto"/>
            <w:vAlign w:val="center"/>
          </w:tcPr>
          <w:p w:rsidR="00D029D4" w:rsidRPr="00DE0896" w:rsidRDefault="00D029D4" w:rsidP="006C2773">
            <w:pPr>
              <w:pStyle w:val="NormalWeb"/>
              <w:spacing w:before="0" w:beforeAutospacing="0" w:after="0" w:afterAutospacing="0"/>
              <w:jc w:val="center"/>
              <w:rPr>
                <w:spacing w:val="-6"/>
                <w:sz w:val="28"/>
                <w:szCs w:val="28"/>
              </w:rPr>
            </w:pPr>
            <w:r w:rsidRPr="00DE0896">
              <w:rPr>
                <w:spacing w:val="-6"/>
                <w:sz w:val="28"/>
                <w:szCs w:val="28"/>
              </w:rPr>
              <w:t>17</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Cấp bản sao trích lục hộ tịch</w:t>
            </w:r>
          </w:p>
        </w:tc>
        <w:tc>
          <w:tcPr>
            <w:tcW w:w="1417" w:type="dxa"/>
            <w:shd w:val="clear" w:color="auto" w:fill="auto"/>
            <w:vAlign w:val="center"/>
          </w:tcPr>
          <w:p w:rsidR="00D029D4" w:rsidRPr="00DE0896" w:rsidRDefault="00567318" w:rsidP="001C57AF">
            <w:pPr>
              <w:pStyle w:val="NormalWeb"/>
              <w:spacing w:before="0" w:beforeAutospacing="0" w:after="0" w:afterAutospacing="0"/>
              <w:jc w:val="center"/>
              <w:rPr>
                <w:spacing w:val="-6"/>
                <w:sz w:val="28"/>
                <w:szCs w:val="28"/>
              </w:rPr>
            </w:pPr>
            <w:hyperlink r:id="rId24" w:history="1">
              <w:r w:rsidR="00D029D4" w:rsidRPr="00DE0896">
                <w:rPr>
                  <w:bCs/>
                </w:rPr>
                <w:t>2.000635</w:t>
              </w:r>
            </w:hyperlink>
          </w:p>
        </w:tc>
        <w:tc>
          <w:tcPr>
            <w:tcW w:w="1701" w:type="dxa"/>
            <w:shd w:val="clear" w:color="auto" w:fill="auto"/>
            <w:vAlign w:val="center"/>
          </w:tcPr>
          <w:p w:rsidR="00D029D4" w:rsidRPr="00DE0896" w:rsidRDefault="00831A72" w:rsidP="00D83FBD">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53773E">
            <w:pPr>
              <w:spacing w:before="120" w:after="120" w:line="288" w:lineRule="auto"/>
              <w:jc w:val="both"/>
              <w:rPr>
                <w:rFonts w:ascii="Times New Roman" w:hAnsi="Times New Roman"/>
                <w:sz w:val="16"/>
                <w:szCs w:val="16"/>
                <w:lang w:val="nl-NL"/>
              </w:rPr>
            </w:pPr>
            <w:r w:rsidRPr="00DE0896">
              <w:rPr>
                <w:rFonts w:ascii="Times New Roman" w:hAnsi="Times New Roman"/>
                <w:sz w:val="16"/>
                <w:szCs w:val="16"/>
                <w:lang w:val="nl-NL"/>
              </w:rPr>
              <w:t>UBND cấp xã nơi quản lý Cơ sở dữ liệu hộ tịch.</w:t>
            </w:r>
          </w:p>
          <w:p w:rsidR="00D029D4" w:rsidRPr="00DE0896" w:rsidRDefault="00D029D4" w:rsidP="0053773E">
            <w:pPr>
              <w:pStyle w:val="NormalWeb"/>
              <w:spacing w:before="0" w:beforeAutospacing="0" w:after="0" w:afterAutospacing="0"/>
              <w:rPr>
                <w:spacing w:val="-6"/>
                <w:sz w:val="16"/>
                <w:szCs w:val="16"/>
              </w:rPr>
            </w:pPr>
            <w:r w:rsidRPr="00DE0896">
              <w:rPr>
                <w:b/>
                <w:bCs/>
                <w:spacing w:val="-4"/>
                <w:sz w:val="16"/>
                <w:szCs w:val="16"/>
                <w:u w:val="single"/>
                <w:lang w:val="nl-NL"/>
              </w:rPr>
              <w:t>Cơ quan phối hợp</w:t>
            </w:r>
            <w:r w:rsidRPr="00DE0896">
              <w:rPr>
                <w:spacing w:val="-4"/>
                <w:sz w:val="16"/>
                <w:szCs w:val="16"/>
                <w:u w:val="single"/>
                <w:lang w:val="nl-NL"/>
              </w:rPr>
              <w:t>:</w:t>
            </w:r>
            <w:r w:rsidRPr="00DE0896">
              <w:rPr>
                <w:spacing w:val="-4"/>
                <w:sz w:val="16"/>
                <w:szCs w:val="16"/>
                <w:lang w:val="nl-NL"/>
              </w:rPr>
              <w:t xml:space="preserve"> Không</w:t>
            </w: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592"/>
        </w:trPr>
        <w:tc>
          <w:tcPr>
            <w:tcW w:w="675" w:type="dxa"/>
            <w:shd w:val="clear" w:color="auto" w:fill="auto"/>
            <w:vAlign w:val="center"/>
          </w:tcPr>
          <w:p w:rsidR="00D029D4" w:rsidRPr="00DE0896" w:rsidRDefault="00D029D4" w:rsidP="006C2773">
            <w:pPr>
              <w:pStyle w:val="NormalWeb"/>
              <w:spacing w:before="0" w:beforeAutospacing="0" w:after="0" w:afterAutospacing="0"/>
              <w:jc w:val="center"/>
              <w:rPr>
                <w:b/>
                <w:spacing w:val="-6"/>
                <w:sz w:val="28"/>
                <w:szCs w:val="28"/>
              </w:rPr>
            </w:pPr>
          </w:p>
        </w:tc>
        <w:tc>
          <w:tcPr>
            <w:tcW w:w="5103" w:type="dxa"/>
            <w:gridSpan w:val="2"/>
            <w:shd w:val="clear" w:color="auto" w:fill="auto"/>
            <w:vAlign w:val="center"/>
          </w:tcPr>
          <w:p w:rsidR="00D029D4" w:rsidRPr="00DE0896" w:rsidRDefault="00D029D4" w:rsidP="002E39E0">
            <w:pPr>
              <w:pStyle w:val="NormalWeb"/>
              <w:spacing w:before="0" w:beforeAutospacing="0" w:after="0" w:afterAutospacing="0"/>
              <w:rPr>
                <w:spacing w:val="-6"/>
                <w:sz w:val="28"/>
                <w:szCs w:val="28"/>
              </w:rPr>
            </w:pPr>
            <w:r w:rsidRPr="00DE0896">
              <w:rPr>
                <w:b/>
                <w:spacing w:val="-6"/>
                <w:sz w:val="28"/>
                <w:szCs w:val="28"/>
              </w:rPr>
              <w:t>Lĩnh vực hộ tịch (</w:t>
            </w:r>
            <w:r w:rsidRPr="00DE0896">
              <w:rPr>
                <w:b/>
                <w:spacing w:val="-6"/>
                <w:sz w:val="28"/>
                <w:szCs w:val="28"/>
                <w:lang w:val="vi-VN"/>
              </w:rPr>
              <w:t xml:space="preserve">05 </w:t>
            </w:r>
            <w:r w:rsidRPr="00DE0896">
              <w:rPr>
                <w:b/>
                <w:spacing w:val="-6"/>
                <w:sz w:val="28"/>
                <w:szCs w:val="28"/>
              </w:rPr>
              <w:t>TTHC</w:t>
            </w:r>
            <w:r w:rsidRPr="00DE0896">
              <w:rPr>
                <w:b/>
                <w:spacing w:val="-6"/>
                <w:sz w:val="28"/>
                <w:szCs w:val="28"/>
                <w:lang w:val="vi-VN"/>
              </w:rPr>
              <w:t>)</w:t>
            </w:r>
            <w:r w:rsidRPr="00DE0896">
              <w:rPr>
                <w:b/>
                <w:spacing w:val="-6"/>
                <w:sz w:val="28"/>
                <w:szCs w:val="28"/>
              </w:rPr>
              <w:t xml:space="preserve"> (liên thông)</w:t>
            </w:r>
          </w:p>
        </w:tc>
        <w:tc>
          <w:tcPr>
            <w:tcW w:w="1701" w:type="dxa"/>
            <w:shd w:val="clear" w:color="auto" w:fill="auto"/>
          </w:tcPr>
          <w:p w:rsidR="00D029D4" w:rsidRPr="00DE0896" w:rsidRDefault="00D029D4">
            <w:pPr>
              <w:rPr>
                <w:rFonts w:ascii="Times New Roman" w:hAnsi="Times New Roman"/>
                <w:sz w:val="28"/>
                <w:szCs w:val="28"/>
              </w:rPr>
            </w:pPr>
          </w:p>
        </w:tc>
        <w:tc>
          <w:tcPr>
            <w:tcW w:w="3686" w:type="dxa"/>
            <w:shd w:val="clear" w:color="auto" w:fill="auto"/>
          </w:tcPr>
          <w:p w:rsidR="00D029D4" w:rsidRPr="00DE0896" w:rsidRDefault="00D029D4" w:rsidP="00512C8F">
            <w:pPr>
              <w:pStyle w:val="NormalWeb"/>
              <w:spacing w:before="0" w:beforeAutospacing="0" w:after="0" w:afterAutospacing="0"/>
              <w:ind w:firstLine="567"/>
              <w:rPr>
                <w:spacing w:val="-6"/>
                <w:sz w:val="16"/>
                <w:szCs w:val="16"/>
              </w:rPr>
            </w:pP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1396"/>
        </w:trPr>
        <w:tc>
          <w:tcPr>
            <w:tcW w:w="675" w:type="dxa"/>
            <w:shd w:val="clear" w:color="auto" w:fill="auto"/>
            <w:vAlign w:val="center"/>
          </w:tcPr>
          <w:p w:rsidR="00D029D4" w:rsidRPr="00DE0896" w:rsidRDefault="00D029D4" w:rsidP="00DA409F">
            <w:pPr>
              <w:pStyle w:val="NormalWeb"/>
              <w:spacing w:before="0" w:beforeAutospacing="0" w:after="0" w:afterAutospacing="0"/>
              <w:jc w:val="center"/>
              <w:rPr>
                <w:spacing w:val="-6"/>
                <w:sz w:val="28"/>
                <w:szCs w:val="28"/>
              </w:rPr>
            </w:pPr>
            <w:r w:rsidRPr="00DE0896">
              <w:rPr>
                <w:spacing w:val="-6"/>
                <w:sz w:val="28"/>
                <w:szCs w:val="28"/>
              </w:rPr>
              <w:t>18</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Liên thông TTHC về Đăng ký khai sinh, đăng ký thường trú cấp thẻ BH YT cho trẻ em dưới 6 tuổi</w:t>
            </w:r>
          </w:p>
        </w:tc>
        <w:tc>
          <w:tcPr>
            <w:tcW w:w="1417" w:type="dxa"/>
            <w:shd w:val="clear" w:color="auto" w:fill="auto"/>
            <w:vAlign w:val="center"/>
          </w:tcPr>
          <w:p w:rsidR="00D029D4" w:rsidRPr="00DE0896" w:rsidRDefault="00D029D4" w:rsidP="00370D3F">
            <w:pPr>
              <w:pStyle w:val="NormalWeb"/>
              <w:spacing w:before="0" w:beforeAutospacing="0" w:after="0" w:afterAutospacing="0"/>
              <w:rPr>
                <w:spacing w:val="-6"/>
                <w:sz w:val="28"/>
                <w:szCs w:val="28"/>
              </w:rPr>
            </w:pPr>
            <w:r>
              <w:rPr>
                <w:spacing w:val="-6"/>
                <w:sz w:val="28"/>
                <w:szCs w:val="28"/>
              </w:rPr>
              <w:t>2.000986</w:t>
            </w:r>
          </w:p>
        </w:tc>
        <w:tc>
          <w:tcPr>
            <w:tcW w:w="1701" w:type="dxa"/>
            <w:shd w:val="clear" w:color="auto" w:fill="auto"/>
            <w:vAlign w:val="center"/>
          </w:tcPr>
          <w:p w:rsidR="00D029D4" w:rsidRPr="00DE0896" w:rsidRDefault="00D029D4" w:rsidP="00E05F19">
            <w:pPr>
              <w:jc w:val="center"/>
              <w:rPr>
                <w:rFonts w:ascii="Times New Roman" w:hAnsi="Times New Roman"/>
                <w:sz w:val="28"/>
                <w:szCs w:val="28"/>
              </w:rPr>
            </w:pPr>
          </w:p>
        </w:tc>
        <w:tc>
          <w:tcPr>
            <w:tcW w:w="3686" w:type="dxa"/>
            <w:shd w:val="clear" w:color="auto" w:fill="auto"/>
          </w:tcPr>
          <w:p w:rsidR="00D029D4" w:rsidRPr="00DE0896" w:rsidRDefault="00D029D4" w:rsidP="00FF5DBD">
            <w:pPr>
              <w:pStyle w:val="NormalWeb"/>
              <w:spacing w:before="0" w:beforeAutospacing="0" w:after="0" w:afterAutospacing="0"/>
              <w:rPr>
                <w:sz w:val="16"/>
                <w:szCs w:val="16"/>
              </w:rPr>
            </w:pPr>
          </w:p>
          <w:p w:rsidR="00D029D4" w:rsidRPr="00DE0896" w:rsidRDefault="00D029D4" w:rsidP="00FF5DBD">
            <w:pPr>
              <w:pStyle w:val="NormalWeb"/>
              <w:spacing w:before="0" w:beforeAutospacing="0" w:after="0" w:afterAutospacing="0"/>
              <w:rPr>
                <w:spacing w:val="-6"/>
                <w:sz w:val="16"/>
                <w:szCs w:val="16"/>
              </w:rPr>
            </w:pPr>
            <w:r w:rsidRPr="00DE0896">
              <w:rPr>
                <w:sz w:val="16"/>
                <w:szCs w:val="16"/>
                <w:lang w:val="vi-VN"/>
              </w:rPr>
              <w:t>Ủy ban nhân dân cấp xã.; cơ quan Công an có thẩm quyền đăng ký thường trú; Bảo hiểm xã hội cấp huyện</w:t>
            </w:r>
            <w:r w:rsidRPr="00DE0896">
              <w:rPr>
                <w:lang w:val="vi-VN"/>
              </w:rPr>
              <w:t xml:space="preserve"> </w:t>
            </w:r>
            <w:r w:rsidRPr="00DE0896">
              <w:rPr>
                <w:sz w:val="16"/>
                <w:szCs w:val="16"/>
                <w:lang w:val="vi-VN"/>
              </w:rPr>
              <w:t>có thẩm quyền cấp thẻ bảo hiểm y tế cho trẻ em.</w:t>
            </w:r>
          </w:p>
        </w:tc>
        <w:tc>
          <w:tcPr>
            <w:tcW w:w="2551" w:type="dxa"/>
            <w:vAlign w:val="center"/>
          </w:tcPr>
          <w:p w:rsidR="00D029D4" w:rsidRPr="00DE0896" w:rsidRDefault="00D029D4" w:rsidP="00A94267">
            <w:pPr>
              <w:pStyle w:val="NormalWeb"/>
              <w:spacing w:before="0" w:beforeAutospacing="0" w:after="0" w:afterAutospacing="0"/>
              <w:jc w:val="center"/>
              <w:rPr>
                <w:spacing w:val="-6"/>
                <w:sz w:val="22"/>
                <w:szCs w:val="22"/>
              </w:rPr>
            </w:pPr>
            <w:r w:rsidRPr="00DE0896">
              <w:rPr>
                <w:spacing w:val="-6"/>
                <w:sz w:val="22"/>
                <w:szCs w:val="22"/>
              </w:rPr>
              <w:t xml:space="preserve">Quyết định số </w:t>
            </w:r>
            <w:r>
              <w:rPr>
                <w:spacing w:val="-6"/>
                <w:sz w:val="22"/>
                <w:szCs w:val="22"/>
              </w:rPr>
              <w:t>1076</w:t>
            </w:r>
            <w:r w:rsidRPr="00DE0896">
              <w:rPr>
                <w:spacing w:val="-6"/>
                <w:sz w:val="22"/>
                <w:szCs w:val="22"/>
              </w:rPr>
              <w:t xml:space="preserve">/QĐ-UBND ngày </w:t>
            </w:r>
            <w:r>
              <w:rPr>
                <w:spacing w:val="-6"/>
                <w:sz w:val="22"/>
                <w:szCs w:val="22"/>
              </w:rPr>
              <w:t>08/5/2022</w:t>
            </w:r>
          </w:p>
        </w:tc>
      </w:tr>
      <w:tr w:rsidR="00D029D4" w:rsidRPr="00DE0896" w:rsidTr="00D029D4">
        <w:trPr>
          <w:trHeight w:hRule="exact" w:val="990"/>
        </w:trPr>
        <w:tc>
          <w:tcPr>
            <w:tcW w:w="675" w:type="dxa"/>
            <w:shd w:val="clear" w:color="auto" w:fill="auto"/>
            <w:vAlign w:val="center"/>
          </w:tcPr>
          <w:p w:rsidR="00D029D4" w:rsidRPr="00DE0896" w:rsidRDefault="00D029D4" w:rsidP="00D83FBD">
            <w:pPr>
              <w:pStyle w:val="NormalWeb"/>
              <w:spacing w:before="0" w:beforeAutospacing="0" w:after="0" w:afterAutospacing="0"/>
              <w:jc w:val="center"/>
              <w:rPr>
                <w:spacing w:val="-6"/>
                <w:sz w:val="28"/>
                <w:szCs w:val="28"/>
              </w:rPr>
            </w:pPr>
            <w:r w:rsidRPr="00DE0896">
              <w:rPr>
                <w:spacing w:val="-6"/>
                <w:sz w:val="28"/>
                <w:szCs w:val="28"/>
              </w:rPr>
              <w:t>19</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Liên thông TTHC về Đăng ký khai sinh, cấp thẻ BH YT cho trẻ em dưới 6 tuổi</w:t>
            </w:r>
          </w:p>
        </w:tc>
        <w:tc>
          <w:tcPr>
            <w:tcW w:w="1417" w:type="dxa"/>
            <w:shd w:val="clear" w:color="auto" w:fill="auto"/>
            <w:vAlign w:val="center"/>
          </w:tcPr>
          <w:p w:rsidR="00D029D4" w:rsidRPr="00DE0896" w:rsidRDefault="00D029D4" w:rsidP="00370D3F">
            <w:pPr>
              <w:pStyle w:val="NormalWeb"/>
              <w:spacing w:before="0" w:beforeAutospacing="0" w:after="0" w:afterAutospacing="0"/>
              <w:rPr>
                <w:spacing w:val="-6"/>
                <w:sz w:val="28"/>
                <w:szCs w:val="28"/>
              </w:rPr>
            </w:pPr>
            <w:r>
              <w:rPr>
                <w:spacing w:val="-6"/>
                <w:sz w:val="28"/>
                <w:szCs w:val="28"/>
              </w:rPr>
              <w:t>2.001023</w:t>
            </w:r>
          </w:p>
        </w:tc>
        <w:tc>
          <w:tcPr>
            <w:tcW w:w="1701" w:type="dxa"/>
            <w:shd w:val="clear" w:color="auto" w:fill="auto"/>
            <w:vAlign w:val="center"/>
          </w:tcPr>
          <w:p w:rsidR="00D029D4" w:rsidRPr="00DE0896" w:rsidRDefault="00D029D4" w:rsidP="00E05F19">
            <w:pPr>
              <w:jc w:val="center"/>
              <w:rPr>
                <w:rFonts w:ascii="Times New Roman" w:hAnsi="Times New Roman"/>
                <w:sz w:val="28"/>
                <w:szCs w:val="28"/>
              </w:rPr>
            </w:pPr>
          </w:p>
        </w:tc>
        <w:tc>
          <w:tcPr>
            <w:tcW w:w="3686" w:type="dxa"/>
            <w:shd w:val="clear" w:color="auto" w:fill="auto"/>
          </w:tcPr>
          <w:p w:rsidR="00D029D4" w:rsidRPr="00DE0896" w:rsidRDefault="00D029D4" w:rsidP="00A75EF2">
            <w:pPr>
              <w:pStyle w:val="NormalWeb"/>
              <w:spacing w:before="0" w:beforeAutospacing="0" w:after="0" w:afterAutospacing="0"/>
              <w:rPr>
                <w:sz w:val="16"/>
                <w:szCs w:val="16"/>
              </w:rPr>
            </w:pPr>
          </w:p>
          <w:p w:rsidR="00D029D4" w:rsidRPr="00DE0896" w:rsidRDefault="00D029D4" w:rsidP="00A75EF2">
            <w:pPr>
              <w:pStyle w:val="NormalWeb"/>
              <w:spacing w:before="0" w:beforeAutospacing="0" w:after="0" w:afterAutospacing="0"/>
              <w:rPr>
                <w:spacing w:val="-6"/>
                <w:sz w:val="16"/>
                <w:szCs w:val="16"/>
              </w:rPr>
            </w:pPr>
            <w:r w:rsidRPr="00DE0896">
              <w:rPr>
                <w:sz w:val="16"/>
                <w:szCs w:val="16"/>
                <w:lang w:val="vi-VN"/>
              </w:rPr>
              <w:t>Ủy ban nhân dân cấp xã.; Bảo hiểm xã hội cấp huyện có</w:t>
            </w:r>
            <w:r w:rsidRPr="00DE0896">
              <w:rPr>
                <w:lang w:val="vi-VN"/>
              </w:rPr>
              <w:t xml:space="preserve"> </w:t>
            </w:r>
            <w:r w:rsidRPr="00DE0896">
              <w:rPr>
                <w:sz w:val="16"/>
                <w:szCs w:val="16"/>
                <w:lang w:val="vi-VN"/>
              </w:rPr>
              <w:t>thẩm quyền cấp thẻ bảo hiểm y tế cho trẻ em.</w:t>
            </w:r>
          </w:p>
        </w:tc>
        <w:tc>
          <w:tcPr>
            <w:tcW w:w="2551" w:type="dxa"/>
          </w:tcPr>
          <w:p w:rsidR="00D029D4" w:rsidRPr="00DE0896" w:rsidRDefault="00D029D4" w:rsidP="00A94267">
            <w:pPr>
              <w:pStyle w:val="NormalWeb"/>
              <w:spacing w:before="0" w:beforeAutospacing="0" w:after="0" w:afterAutospacing="0"/>
              <w:rPr>
                <w:spacing w:val="-6"/>
                <w:sz w:val="32"/>
                <w:szCs w:val="28"/>
              </w:rPr>
            </w:pPr>
            <w:r w:rsidRPr="00DE0896">
              <w:rPr>
                <w:spacing w:val="-6"/>
                <w:sz w:val="22"/>
                <w:szCs w:val="22"/>
              </w:rPr>
              <w:t>Quyết định số 2588/QĐ-UBND ngày 05/11/2018</w:t>
            </w:r>
          </w:p>
        </w:tc>
      </w:tr>
      <w:tr w:rsidR="00D029D4" w:rsidRPr="00DE0896" w:rsidTr="00D029D4">
        <w:trPr>
          <w:trHeight w:hRule="exact" w:val="990"/>
        </w:trPr>
        <w:tc>
          <w:tcPr>
            <w:tcW w:w="675" w:type="dxa"/>
            <w:shd w:val="clear" w:color="auto" w:fill="auto"/>
            <w:vAlign w:val="center"/>
          </w:tcPr>
          <w:p w:rsidR="00D029D4" w:rsidRPr="00DE0896" w:rsidRDefault="00D029D4" w:rsidP="00D83FBD">
            <w:pPr>
              <w:pStyle w:val="NormalWeb"/>
              <w:spacing w:before="0" w:beforeAutospacing="0" w:after="0" w:afterAutospacing="0"/>
              <w:jc w:val="center"/>
              <w:rPr>
                <w:spacing w:val="-6"/>
                <w:sz w:val="28"/>
                <w:szCs w:val="28"/>
              </w:rPr>
            </w:pPr>
            <w:r w:rsidRPr="00DE0896">
              <w:rPr>
                <w:spacing w:val="-6"/>
                <w:sz w:val="28"/>
                <w:szCs w:val="28"/>
              </w:rPr>
              <w:lastRenderedPageBreak/>
              <w:t>20</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Liên thông 3 TTHC về khai tử, xóa thường trú, hưởng chế độ tử tuất/mai táng phí</w:t>
            </w:r>
          </w:p>
        </w:tc>
        <w:tc>
          <w:tcPr>
            <w:tcW w:w="1417" w:type="dxa"/>
            <w:shd w:val="clear" w:color="auto" w:fill="auto"/>
            <w:vAlign w:val="center"/>
          </w:tcPr>
          <w:p w:rsidR="00D029D4" w:rsidRPr="00DE0896" w:rsidRDefault="00D029D4" w:rsidP="00370D3F">
            <w:pPr>
              <w:pStyle w:val="NormalWeb"/>
              <w:spacing w:before="0" w:beforeAutospacing="0" w:after="0" w:afterAutospacing="0"/>
              <w:rPr>
                <w:spacing w:val="-6"/>
                <w:sz w:val="28"/>
                <w:szCs w:val="28"/>
              </w:rPr>
            </w:pPr>
          </w:p>
        </w:tc>
        <w:tc>
          <w:tcPr>
            <w:tcW w:w="1701" w:type="dxa"/>
            <w:shd w:val="clear" w:color="auto" w:fill="auto"/>
          </w:tcPr>
          <w:p w:rsidR="00D029D4" w:rsidRPr="00DE0896" w:rsidRDefault="00D029D4" w:rsidP="0062534C">
            <w:pPr>
              <w:jc w:val="center"/>
              <w:rPr>
                <w:rFonts w:ascii="Times New Roman" w:hAnsi="Times New Roman"/>
                <w:sz w:val="28"/>
                <w:szCs w:val="28"/>
              </w:rPr>
            </w:pPr>
          </w:p>
        </w:tc>
        <w:tc>
          <w:tcPr>
            <w:tcW w:w="3686" w:type="dxa"/>
            <w:vMerge w:val="restart"/>
            <w:shd w:val="clear" w:color="auto" w:fill="auto"/>
          </w:tcPr>
          <w:p w:rsidR="00D029D4" w:rsidRPr="00DE0896" w:rsidRDefault="00D029D4" w:rsidP="00512C8F">
            <w:pPr>
              <w:pStyle w:val="NormalWeb"/>
              <w:spacing w:before="0" w:beforeAutospacing="0" w:after="0" w:afterAutospacing="0"/>
              <w:ind w:firstLine="567"/>
              <w:rPr>
                <w:spacing w:val="-6"/>
                <w:sz w:val="16"/>
                <w:szCs w:val="16"/>
              </w:rPr>
            </w:pPr>
          </w:p>
        </w:tc>
        <w:tc>
          <w:tcPr>
            <w:tcW w:w="2551" w:type="dxa"/>
            <w:vMerge w:val="restart"/>
            <w:vAlign w:val="center"/>
          </w:tcPr>
          <w:p w:rsidR="00D029D4" w:rsidRPr="00DE0896" w:rsidRDefault="00D029D4" w:rsidP="00A75EF2">
            <w:pPr>
              <w:pStyle w:val="NormalWeb"/>
              <w:spacing w:before="0" w:beforeAutospacing="0" w:after="0" w:afterAutospacing="0"/>
              <w:jc w:val="center"/>
              <w:rPr>
                <w:spacing w:val="-6"/>
                <w:sz w:val="22"/>
                <w:szCs w:val="22"/>
                <w:lang w:val="vi-VN"/>
              </w:rPr>
            </w:pPr>
            <w:r w:rsidRPr="00DE0896">
              <w:rPr>
                <w:spacing w:val="-6"/>
                <w:sz w:val="22"/>
                <w:szCs w:val="22"/>
                <w:lang w:val="vi-VN"/>
              </w:rPr>
              <w:t>Quyết định số 2048/QĐ-UBND ngày 23/8/2019</w:t>
            </w:r>
          </w:p>
        </w:tc>
      </w:tr>
      <w:tr w:rsidR="00D029D4" w:rsidRPr="00DE0896" w:rsidTr="00D029D4">
        <w:trPr>
          <w:trHeight w:hRule="exact" w:val="740"/>
        </w:trPr>
        <w:tc>
          <w:tcPr>
            <w:tcW w:w="675" w:type="dxa"/>
            <w:shd w:val="clear" w:color="auto" w:fill="auto"/>
            <w:vAlign w:val="center"/>
          </w:tcPr>
          <w:p w:rsidR="00D029D4" w:rsidRPr="00DE0896" w:rsidRDefault="00D029D4" w:rsidP="00D83FBD">
            <w:pPr>
              <w:pStyle w:val="NormalWeb"/>
              <w:spacing w:before="0" w:beforeAutospacing="0" w:after="0" w:afterAutospacing="0"/>
              <w:jc w:val="center"/>
              <w:rPr>
                <w:spacing w:val="-6"/>
                <w:sz w:val="28"/>
                <w:szCs w:val="28"/>
              </w:rPr>
            </w:pPr>
            <w:r w:rsidRPr="00DE0896">
              <w:rPr>
                <w:spacing w:val="-6"/>
                <w:sz w:val="28"/>
                <w:szCs w:val="28"/>
              </w:rPr>
              <w:t>21</w:t>
            </w:r>
          </w:p>
        </w:tc>
        <w:tc>
          <w:tcPr>
            <w:tcW w:w="3686" w:type="dxa"/>
            <w:shd w:val="clear" w:color="auto" w:fill="auto"/>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Liên thông 2 TTHC về khai tử, xóa thường trú</w:t>
            </w:r>
          </w:p>
        </w:tc>
        <w:tc>
          <w:tcPr>
            <w:tcW w:w="1417" w:type="dxa"/>
            <w:shd w:val="clear" w:color="auto" w:fill="auto"/>
          </w:tcPr>
          <w:p w:rsidR="00D029D4" w:rsidRPr="00DE0896" w:rsidRDefault="00D029D4" w:rsidP="006C33FF">
            <w:pPr>
              <w:pStyle w:val="NormalWeb"/>
              <w:spacing w:before="0" w:beforeAutospacing="0" w:after="0" w:afterAutospacing="0"/>
              <w:rPr>
                <w:spacing w:val="-6"/>
                <w:sz w:val="28"/>
                <w:szCs w:val="28"/>
              </w:rPr>
            </w:pPr>
          </w:p>
        </w:tc>
        <w:tc>
          <w:tcPr>
            <w:tcW w:w="1701" w:type="dxa"/>
            <w:shd w:val="clear" w:color="auto" w:fill="auto"/>
          </w:tcPr>
          <w:p w:rsidR="00D029D4" w:rsidRPr="00DE0896" w:rsidRDefault="00D029D4" w:rsidP="0062534C">
            <w:pPr>
              <w:jc w:val="center"/>
              <w:rPr>
                <w:rFonts w:ascii="Times New Roman" w:hAnsi="Times New Roman"/>
                <w:sz w:val="28"/>
                <w:szCs w:val="28"/>
              </w:rPr>
            </w:pPr>
          </w:p>
        </w:tc>
        <w:tc>
          <w:tcPr>
            <w:tcW w:w="3686" w:type="dxa"/>
            <w:vMerge/>
            <w:shd w:val="clear" w:color="auto" w:fill="auto"/>
          </w:tcPr>
          <w:p w:rsidR="00D029D4" w:rsidRPr="00DE0896" w:rsidRDefault="00D029D4" w:rsidP="00512C8F">
            <w:pPr>
              <w:pStyle w:val="NormalWeb"/>
              <w:spacing w:before="0" w:beforeAutospacing="0" w:after="0" w:afterAutospacing="0"/>
              <w:ind w:firstLine="567"/>
              <w:rPr>
                <w:spacing w:val="-6"/>
                <w:sz w:val="16"/>
                <w:szCs w:val="16"/>
              </w:rPr>
            </w:pPr>
          </w:p>
        </w:tc>
        <w:tc>
          <w:tcPr>
            <w:tcW w:w="2551" w:type="dxa"/>
            <w:vMerge/>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780"/>
        </w:trPr>
        <w:tc>
          <w:tcPr>
            <w:tcW w:w="675" w:type="dxa"/>
            <w:shd w:val="clear" w:color="auto" w:fill="auto"/>
            <w:vAlign w:val="center"/>
          </w:tcPr>
          <w:p w:rsidR="00D029D4" w:rsidRPr="00DE0896" w:rsidRDefault="00D029D4" w:rsidP="00845CE2">
            <w:pPr>
              <w:pStyle w:val="NormalWeb"/>
              <w:spacing w:before="0" w:beforeAutospacing="0" w:after="0" w:afterAutospacing="0"/>
              <w:jc w:val="center"/>
              <w:rPr>
                <w:spacing w:val="-6"/>
                <w:sz w:val="28"/>
                <w:szCs w:val="28"/>
              </w:rPr>
            </w:pPr>
            <w:r w:rsidRPr="00DE0896">
              <w:rPr>
                <w:spacing w:val="-6"/>
                <w:sz w:val="28"/>
                <w:szCs w:val="28"/>
                <w:lang w:val="vi-VN"/>
              </w:rPr>
              <w:t>2</w:t>
            </w:r>
            <w:r w:rsidRPr="00DE0896">
              <w:rPr>
                <w:spacing w:val="-6"/>
                <w:sz w:val="28"/>
                <w:szCs w:val="28"/>
              </w:rPr>
              <w:t>2</w:t>
            </w:r>
          </w:p>
        </w:tc>
        <w:tc>
          <w:tcPr>
            <w:tcW w:w="3686" w:type="dxa"/>
            <w:shd w:val="clear" w:color="auto" w:fill="auto"/>
            <w:vAlign w:val="center"/>
          </w:tcPr>
          <w:p w:rsidR="00D029D4" w:rsidRPr="00DE0896" w:rsidRDefault="00D029D4" w:rsidP="000E4384">
            <w:pPr>
              <w:pStyle w:val="NormalWeb"/>
              <w:spacing w:before="0" w:beforeAutospacing="0" w:after="0" w:afterAutospacing="0"/>
              <w:rPr>
                <w:spacing w:val="-6"/>
                <w:sz w:val="28"/>
                <w:szCs w:val="28"/>
              </w:rPr>
            </w:pPr>
            <w:r w:rsidRPr="00DE0896">
              <w:rPr>
                <w:spacing w:val="-6"/>
                <w:sz w:val="28"/>
                <w:szCs w:val="28"/>
              </w:rPr>
              <w:t>Liên thông 2 TTHC về khai tử, hưởng chế độ tử tuất/mai táng phí</w:t>
            </w:r>
          </w:p>
        </w:tc>
        <w:tc>
          <w:tcPr>
            <w:tcW w:w="1417" w:type="dxa"/>
            <w:shd w:val="clear" w:color="auto" w:fill="auto"/>
          </w:tcPr>
          <w:p w:rsidR="00D029D4" w:rsidRPr="00DE0896" w:rsidRDefault="00D029D4" w:rsidP="006C33FF">
            <w:pPr>
              <w:pStyle w:val="NormalWeb"/>
              <w:spacing w:before="0" w:beforeAutospacing="0" w:after="0" w:afterAutospacing="0"/>
              <w:rPr>
                <w:spacing w:val="-6"/>
                <w:sz w:val="28"/>
                <w:szCs w:val="28"/>
              </w:rPr>
            </w:pPr>
          </w:p>
        </w:tc>
        <w:tc>
          <w:tcPr>
            <w:tcW w:w="1701" w:type="dxa"/>
            <w:shd w:val="clear" w:color="auto" w:fill="auto"/>
            <w:vAlign w:val="center"/>
          </w:tcPr>
          <w:p w:rsidR="00D029D4" w:rsidRPr="00DE0896" w:rsidRDefault="00D029D4" w:rsidP="00953457">
            <w:pPr>
              <w:jc w:val="center"/>
              <w:rPr>
                <w:rFonts w:ascii="Times New Roman" w:hAnsi="Times New Roman"/>
                <w:sz w:val="28"/>
                <w:szCs w:val="28"/>
              </w:rPr>
            </w:pPr>
          </w:p>
        </w:tc>
        <w:tc>
          <w:tcPr>
            <w:tcW w:w="3686" w:type="dxa"/>
            <w:vMerge/>
            <w:shd w:val="clear" w:color="auto" w:fill="auto"/>
          </w:tcPr>
          <w:p w:rsidR="00D029D4" w:rsidRPr="00DE0896" w:rsidRDefault="00D029D4" w:rsidP="00512C8F">
            <w:pPr>
              <w:pStyle w:val="NormalWeb"/>
              <w:spacing w:before="0" w:beforeAutospacing="0" w:after="0" w:afterAutospacing="0"/>
              <w:ind w:firstLine="567"/>
              <w:rPr>
                <w:spacing w:val="-6"/>
                <w:sz w:val="16"/>
                <w:szCs w:val="16"/>
              </w:rPr>
            </w:pPr>
          </w:p>
        </w:tc>
        <w:tc>
          <w:tcPr>
            <w:tcW w:w="2551" w:type="dxa"/>
            <w:vMerge/>
          </w:tcPr>
          <w:p w:rsidR="00D029D4" w:rsidRPr="00DE0896" w:rsidRDefault="00D029D4" w:rsidP="00512C8F">
            <w:pPr>
              <w:pStyle w:val="NormalWeb"/>
              <w:spacing w:before="0" w:beforeAutospacing="0" w:after="0" w:afterAutospacing="0"/>
              <w:ind w:firstLine="567"/>
              <w:rPr>
                <w:spacing w:val="-6"/>
                <w:sz w:val="32"/>
                <w:szCs w:val="28"/>
              </w:rPr>
            </w:pPr>
          </w:p>
        </w:tc>
      </w:tr>
      <w:tr w:rsidR="006949AA" w:rsidRPr="00DE0896" w:rsidTr="00EF5BF7">
        <w:trPr>
          <w:trHeight w:val="357"/>
        </w:trPr>
        <w:tc>
          <w:tcPr>
            <w:tcW w:w="675" w:type="dxa"/>
            <w:shd w:val="clear" w:color="auto" w:fill="auto"/>
            <w:vAlign w:val="center"/>
          </w:tcPr>
          <w:p w:rsidR="006949AA" w:rsidRPr="00DE0896" w:rsidRDefault="006949AA" w:rsidP="00512C8F">
            <w:pPr>
              <w:pStyle w:val="NormalWeb"/>
              <w:spacing w:before="0" w:beforeAutospacing="0" w:after="0" w:afterAutospacing="0"/>
              <w:jc w:val="center"/>
              <w:rPr>
                <w:b/>
                <w:spacing w:val="-6"/>
                <w:sz w:val="28"/>
                <w:szCs w:val="28"/>
              </w:rPr>
            </w:pPr>
            <w:r w:rsidRPr="00DE0896">
              <w:rPr>
                <w:b/>
                <w:spacing w:val="-6"/>
                <w:sz w:val="28"/>
                <w:szCs w:val="28"/>
              </w:rPr>
              <w:t>II</w:t>
            </w:r>
          </w:p>
        </w:tc>
        <w:tc>
          <w:tcPr>
            <w:tcW w:w="5103" w:type="dxa"/>
            <w:gridSpan w:val="2"/>
            <w:shd w:val="clear" w:color="auto" w:fill="auto"/>
            <w:vAlign w:val="center"/>
          </w:tcPr>
          <w:p w:rsidR="006949AA" w:rsidRPr="00DE0896" w:rsidRDefault="006949AA" w:rsidP="00512C8F">
            <w:pPr>
              <w:pStyle w:val="NormalWeb"/>
              <w:spacing w:before="0" w:beforeAutospacing="0" w:after="0" w:afterAutospacing="0"/>
              <w:rPr>
                <w:b/>
                <w:spacing w:val="-6"/>
                <w:sz w:val="28"/>
                <w:szCs w:val="28"/>
              </w:rPr>
            </w:pPr>
            <w:r w:rsidRPr="00DE0896">
              <w:rPr>
                <w:b/>
                <w:spacing w:val="-6"/>
                <w:sz w:val="28"/>
                <w:szCs w:val="28"/>
              </w:rPr>
              <w:t>Lĩnh vực nuôi con nuôi (3 TTHC)</w:t>
            </w:r>
          </w:p>
        </w:tc>
        <w:tc>
          <w:tcPr>
            <w:tcW w:w="1701" w:type="dxa"/>
            <w:shd w:val="clear" w:color="auto" w:fill="auto"/>
            <w:vAlign w:val="center"/>
          </w:tcPr>
          <w:p w:rsidR="006949AA" w:rsidRPr="00DE0896" w:rsidRDefault="006949AA" w:rsidP="00953457">
            <w:pPr>
              <w:pStyle w:val="NormalWeb"/>
              <w:spacing w:before="0" w:beforeAutospacing="0" w:after="0" w:afterAutospacing="0"/>
              <w:ind w:firstLine="567"/>
              <w:jc w:val="center"/>
              <w:rPr>
                <w:b/>
                <w:spacing w:val="-6"/>
                <w:sz w:val="28"/>
                <w:szCs w:val="28"/>
              </w:rPr>
            </w:pPr>
          </w:p>
        </w:tc>
        <w:tc>
          <w:tcPr>
            <w:tcW w:w="3686" w:type="dxa"/>
            <w:shd w:val="clear" w:color="auto" w:fill="auto"/>
          </w:tcPr>
          <w:p w:rsidR="006949AA" w:rsidRPr="00DE0896" w:rsidRDefault="006949AA" w:rsidP="00512C8F">
            <w:pPr>
              <w:pStyle w:val="NormalWeb"/>
              <w:spacing w:before="0" w:beforeAutospacing="0" w:after="0" w:afterAutospacing="0"/>
              <w:ind w:firstLine="567"/>
              <w:rPr>
                <w:b/>
                <w:spacing w:val="-6"/>
                <w:sz w:val="16"/>
                <w:szCs w:val="16"/>
              </w:rPr>
            </w:pPr>
          </w:p>
        </w:tc>
        <w:tc>
          <w:tcPr>
            <w:tcW w:w="2551" w:type="dxa"/>
          </w:tcPr>
          <w:p w:rsidR="006949AA" w:rsidRPr="00DE0896" w:rsidRDefault="006949AA" w:rsidP="00512C8F">
            <w:pPr>
              <w:pStyle w:val="NormalWeb"/>
              <w:spacing w:before="0" w:beforeAutospacing="0" w:after="0" w:afterAutospacing="0"/>
              <w:ind w:firstLine="567"/>
              <w:rPr>
                <w:b/>
                <w:spacing w:val="-6"/>
                <w:sz w:val="32"/>
                <w:szCs w:val="28"/>
              </w:rPr>
            </w:pPr>
          </w:p>
        </w:tc>
      </w:tr>
      <w:tr w:rsidR="00D029D4" w:rsidRPr="00DE0896" w:rsidTr="00D029D4">
        <w:trPr>
          <w:trHeight w:hRule="exact" w:val="4371"/>
        </w:trPr>
        <w:tc>
          <w:tcPr>
            <w:tcW w:w="675" w:type="dxa"/>
            <w:shd w:val="clear" w:color="auto" w:fill="auto"/>
            <w:vAlign w:val="center"/>
          </w:tcPr>
          <w:p w:rsidR="00D029D4" w:rsidRPr="00DE0896" w:rsidRDefault="00D029D4" w:rsidP="00D83FBD">
            <w:pPr>
              <w:pStyle w:val="NormalWeb"/>
              <w:spacing w:before="0" w:beforeAutospacing="0" w:after="0" w:afterAutospacing="0"/>
              <w:jc w:val="center"/>
              <w:rPr>
                <w:spacing w:val="-6"/>
                <w:sz w:val="28"/>
                <w:szCs w:val="28"/>
              </w:rPr>
            </w:pPr>
            <w:r w:rsidRPr="00DE0896">
              <w:rPr>
                <w:spacing w:val="-6"/>
                <w:sz w:val="28"/>
                <w:szCs w:val="28"/>
              </w:rPr>
              <w:t>23</w:t>
            </w:r>
          </w:p>
        </w:tc>
        <w:tc>
          <w:tcPr>
            <w:tcW w:w="3686" w:type="dxa"/>
            <w:shd w:val="clear" w:color="auto" w:fill="auto"/>
            <w:vAlign w:val="center"/>
          </w:tcPr>
          <w:p w:rsidR="00D029D4" w:rsidRPr="00DE0896" w:rsidRDefault="00D029D4" w:rsidP="0002316E">
            <w:pPr>
              <w:pStyle w:val="NormalWeb"/>
              <w:spacing w:before="0" w:beforeAutospacing="0" w:after="0" w:afterAutospacing="0"/>
              <w:rPr>
                <w:spacing w:val="-6"/>
                <w:sz w:val="28"/>
                <w:szCs w:val="28"/>
              </w:rPr>
            </w:pPr>
            <w:r w:rsidRPr="00DE0896">
              <w:rPr>
                <w:spacing w:val="-6"/>
                <w:sz w:val="28"/>
                <w:szCs w:val="28"/>
              </w:rPr>
              <w:t>Đăng ký việc nuôi con nuôi trong nước</w:t>
            </w:r>
          </w:p>
        </w:tc>
        <w:tc>
          <w:tcPr>
            <w:tcW w:w="1417" w:type="dxa"/>
            <w:shd w:val="clear" w:color="auto" w:fill="auto"/>
            <w:vAlign w:val="center"/>
          </w:tcPr>
          <w:p w:rsidR="00D029D4" w:rsidRPr="00DE0896" w:rsidRDefault="00D029D4" w:rsidP="009C49EF">
            <w:pPr>
              <w:pStyle w:val="NormalWeb"/>
              <w:spacing w:before="0" w:beforeAutospacing="0" w:after="0" w:afterAutospacing="0"/>
              <w:jc w:val="center"/>
              <w:rPr>
                <w:spacing w:val="-6"/>
                <w:sz w:val="28"/>
                <w:szCs w:val="28"/>
              </w:rPr>
            </w:pPr>
            <w:r>
              <w:rPr>
                <w:spacing w:val="-6"/>
                <w:sz w:val="28"/>
                <w:szCs w:val="28"/>
              </w:rPr>
              <w:t>2.001263</w:t>
            </w:r>
          </w:p>
        </w:tc>
        <w:tc>
          <w:tcPr>
            <w:tcW w:w="1701" w:type="dxa"/>
            <w:shd w:val="clear" w:color="auto" w:fill="auto"/>
            <w:vAlign w:val="center"/>
          </w:tcPr>
          <w:p w:rsidR="00D029D4" w:rsidRPr="00DE0896" w:rsidRDefault="00831A72" w:rsidP="00953457">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302ACA">
            <w:pPr>
              <w:spacing w:after="0"/>
              <w:jc w:val="both"/>
              <w:rPr>
                <w:sz w:val="16"/>
                <w:szCs w:val="16"/>
              </w:rPr>
            </w:pPr>
            <w:r w:rsidRPr="00DE0896">
              <w:rPr>
                <w:b/>
                <w:sz w:val="16"/>
                <w:szCs w:val="16"/>
              </w:rPr>
              <w:t>Cơ quan có thẩm quyền quyết định</w:t>
            </w:r>
            <w:r w:rsidRPr="00DE0896">
              <w:rPr>
                <w:sz w:val="16"/>
                <w:szCs w:val="16"/>
              </w:rPr>
              <w:t xml:space="preserve">: Ủy ban nhân dân cấp xã  </w:t>
            </w:r>
          </w:p>
          <w:p w:rsidR="00D029D4" w:rsidRPr="00DE0896" w:rsidRDefault="00D029D4" w:rsidP="00302ACA">
            <w:pPr>
              <w:spacing w:after="0"/>
              <w:jc w:val="both"/>
              <w:rPr>
                <w:sz w:val="16"/>
                <w:szCs w:val="16"/>
              </w:rPr>
            </w:pPr>
            <w:r w:rsidRPr="00DE0896">
              <w:rPr>
                <w:b/>
                <w:sz w:val="16"/>
                <w:szCs w:val="16"/>
              </w:rPr>
              <w:t>Cơ quan trực tiếp thực hiện thủ tục TTHC</w:t>
            </w:r>
            <w:r w:rsidRPr="00DE0896">
              <w:rPr>
                <w:sz w:val="16"/>
                <w:szCs w:val="16"/>
              </w:rPr>
              <w:t xml:space="preserve">: Ủy ban nhân dân cấp xã </w:t>
            </w:r>
            <w:r w:rsidRPr="00DE0896">
              <w:rPr>
                <w:i/>
                <w:sz w:val="16"/>
                <w:szCs w:val="16"/>
              </w:rPr>
              <w:t xml:space="preserve">  </w:t>
            </w:r>
          </w:p>
          <w:p w:rsidR="00D029D4" w:rsidRPr="00DE0896" w:rsidRDefault="00D029D4" w:rsidP="00302ACA">
            <w:pPr>
              <w:spacing w:after="0"/>
              <w:jc w:val="both"/>
              <w:rPr>
                <w:sz w:val="16"/>
                <w:szCs w:val="16"/>
              </w:rPr>
            </w:pPr>
            <w:r w:rsidRPr="00DE0896">
              <w:rPr>
                <w:b/>
                <w:sz w:val="16"/>
                <w:szCs w:val="16"/>
              </w:rPr>
              <w:t>Cơ quan phối hợp</w:t>
            </w:r>
            <w:r w:rsidRPr="00DE0896">
              <w:rPr>
                <w:sz w:val="16"/>
                <w:szCs w:val="16"/>
              </w:rPr>
              <w:t xml:space="preserve">: </w:t>
            </w:r>
          </w:p>
          <w:p w:rsidR="00D029D4" w:rsidRPr="00DE0896" w:rsidRDefault="00D029D4" w:rsidP="00302ACA">
            <w:pPr>
              <w:tabs>
                <w:tab w:val="left" w:pos="851"/>
              </w:tabs>
              <w:spacing w:after="0" w:line="240" w:lineRule="auto"/>
              <w:jc w:val="both"/>
              <w:rPr>
                <w:sz w:val="16"/>
                <w:szCs w:val="16"/>
              </w:rPr>
            </w:pPr>
            <w:r w:rsidRPr="00DE0896">
              <w:rPr>
                <w:sz w:val="16"/>
                <w:szCs w:val="16"/>
              </w:rPr>
              <w:t xml:space="preserve">Ủy ban nhân dân cấp xã nơi thường trú của người được nhận làm con nuôi (đối với trường hợp nơi thường trú của người được nhận làm con nuôi và của người nhận con nuôi khác nhau, người nhận con nuôi nộp hồ sơ đăng ký nuôi con nuôi tại Ủy ban nhân dân cấp xã nơi thường trú của mình). </w:t>
            </w:r>
          </w:p>
          <w:p w:rsidR="00D029D4" w:rsidRPr="00321BE5" w:rsidRDefault="00D029D4" w:rsidP="00321BE5">
            <w:pPr>
              <w:tabs>
                <w:tab w:val="left" w:pos="851"/>
              </w:tabs>
              <w:spacing w:after="0" w:line="240" w:lineRule="auto"/>
              <w:jc w:val="both"/>
              <w:rPr>
                <w:sz w:val="16"/>
                <w:szCs w:val="16"/>
              </w:rPr>
            </w:pPr>
            <w:r w:rsidRPr="00DE0896">
              <w:rPr>
                <w:sz w:val="16"/>
                <w:szCs w:val="16"/>
              </w:rPr>
              <w:t>Ủy ban nhân dân cấp xã nơi cư trú của người được nhận làm con nuôi là  cha dượng/mẹ kế hoặc cô, cậu, dì, chú, bác ruột của người được nhận làm con nuôi (đối với trường hợp nơi cư trú của người được nhận làm con nuôi và của người nhận con nuôi khác nhau, người nhận con nuôi nộp hồ sơ đăng ký nuôi con nuôi tại Ủy ban nhân dân cấp xã nơi cư trú củ</w:t>
            </w:r>
            <w:r>
              <w:rPr>
                <w:sz w:val="16"/>
                <w:szCs w:val="16"/>
              </w:rPr>
              <w:t>a mình).</w:t>
            </w:r>
          </w:p>
        </w:tc>
        <w:tc>
          <w:tcPr>
            <w:tcW w:w="2551" w:type="dxa"/>
            <w:vMerge w:val="restart"/>
            <w:vAlign w:val="center"/>
          </w:tcPr>
          <w:p w:rsidR="00D029D4" w:rsidRPr="00DE0896" w:rsidRDefault="00D029D4" w:rsidP="00F9370F">
            <w:pPr>
              <w:pStyle w:val="NormalWeb"/>
              <w:spacing w:before="0" w:beforeAutospacing="0" w:after="0" w:afterAutospacing="0"/>
              <w:jc w:val="center"/>
              <w:rPr>
                <w:spacing w:val="-6"/>
                <w:sz w:val="22"/>
                <w:szCs w:val="22"/>
              </w:rPr>
            </w:pPr>
            <w:r w:rsidRPr="00DE0896">
              <w:rPr>
                <w:spacing w:val="-6"/>
                <w:sz w:val="22"/>
                <w:szCs w:val="22"/>
              </w:rPr>
              <w:t>Quyết định số 621/QĐ-UBND ngày 23/3/2021</w:t>
            </w:r>
          </w:p>
        </w:tc>
      </w:tr>
      <w:tr w:rsidR="00D029D4" w:rsidRPr="00DE0896" w:rsidTr="00D029D4">
        <w:trPr>
          <w:trHeight w:hRule="exact" w:val="1409"/>
        </w:trPr>
        <w:tc>
          <w:tcPr>
            <w:tcW w:w="675" w:type="dxa"/>
            <w:shd w:val="clear" w:color="auto" w:fill="auto"/>
            <w:vAlign w:val="center"/>
          </w:tcPr>
          <w:p w:rsidR="00D029D4" w:rsidRPr="00DE0896" w:rsidRDefault="00D029D4" w:rsidP="00D83FBD">
            <w:pPr>
              <w:pStyle w:val="NormalWeb"/>
              <w:spacing w:before="0" w:beforeAutospacing="0" w:after="0" w:afterAutospacing="0"/>
              <w:jc w:val="center"/>
              <w:rPr>
                <w:spacing w:val="-6"/>
                <w:sz w:val="28"/>
                <w:szCs w:val="28"/>
              </w:rPr>
            </w:pPr>
            <w:r w:rsidRPr="00DE0896">
              <w:rPr>
                <w:spacing w:val="-6"/>
                <w:sz w:val="28"/>
                <w:szCs w:val="28"/>
              </w:rPr>
              <w:t>24</w:t>
            </w:r>
          </w:p>
        </w:tc>
        <w:tc>
          <w:tcPr>
            <w:tcW w:w="3686" w:type="dxa"/>
            <w:shd w:val="clear" w:color="auto" w:fill="auto"/>
            <w:vAlign w:val="center"/>
          </w:tcPr>
          <w:p w:rsidR="00D029D4" w:rsidRPr="00DE0896" w:rsidRDefault="00D029D4" w:rsidP="0002316E">
            <w:pPr>
              <w:pStyle w:val="NormalWeb"/>
              <w:spacing w:before="0" w:beforeAutospacing="0" w:after="0" w:afterAutospacing="0"/>
              <w:rPr>
                <w:spacing w:val="-6"/>
                <w:sz w:val="28"/>
                <w:szCs w:val="28"/>
              </w:rPr>
            </w:pPr>
            <w:r w:rsidRPr="00DE0896">
              <w:rPr>
                <w:spacing w:val="-6"/>
                <w:sz w:val="28"/>
                <w:szCs w:val="28"/>
              </w:rPr>
              <w:t>Đăng ký lại việc nuôi con nuôi trong nước</w:t>
            </w:r>
          </w:p>
        </w:tc>
        <w:tc>
          <w:tcPr>
            <w:tcW w:w="1417" w:type="dxa"/>
            <w:shd w:val="clear" w:color="auto" w:fill="auto"/>
            <w:vAlign w:val="center"/>
          </w:tcPr>
          <w:p w:rsidR="00D029D4" w:rsidRPr="00DE0896" w:rsidRDefault="00D029D4" w:rsidP="009C49EF">
            <w:pPr>
              <w:pStyle w:val="NormalWeb"/>
              <w:spacing w:before="0" w:beforeAutospacing="0" w:after="0" w:afterAutospacing="0"/>
              <w:jc w:val="center"/>
              <w:rPr>
                <w:spacing w:val="-6"/>
                <w:sz w:val="28"/>
                <w:szCs w:val="28"/>
              </w:rPr>
            </w:pPr>
            <w:r>
              <w:rPr>
                <w:spacing w:val="-6"/>
                <w:sz w:val="28"/>
                <w:szCs w:val="28"/>
              </w:rPr>
              <w:t>2.001255</w:t>
            </w:r>
          </w:p>
        </w:tc>
        <w:tc>
          <w:tcPr>
            <w:tcW w:w="1701" w:type="dxa"/>
            <w:shd w:val="clear" w:color="auto" w:fill="auto"/>
            <w:vAlign w:val="center"/>
          </w:tcPr>
          <w:p w:rsidR="00D029D4" w:rsidRPr="00DE0896" w:rsidRDefault="00831A72" w:rsidP="00953457">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816852">
            <w:pPr>
              <w:spacing w:after="0"/>
              <w:jc w:val="both"/>
              <w:rPr>
                <w:sz w:val="16"/>
                <w:szCs w:val="16"/>
              </w:rPr>
            </w:pPr>
            <w:r w:rsidRPr="00DE0896">
              <w:rPr>
                <w:b/>
                <w:sz w:val="16"/>
                <w:szCs w:val="16"/>
              </w:rPr>
              <w:t>Cơ quan có thẩm quyền quyết định</w:t>
            </w:r>
            <w:r w:rsidRPr="00DE0896">
              <w:rPr>
                <w:sz w:val="16"/>
                <w:szCs w:val="16"/>
              </w:rPr>
              <w:t>: Ủy ban nhân dân cấp xã.</w:t>
            </w:r>
          </w:p>
          <w:p w:rsidR="00D029D4" w:rsidRPr="00DE0896" w:rsidRDefault="00D029D4" w:rsidP="00816852">
            <w:pPr>
              <w:spacing w:after="0"/>
              <w:jc w:val="both"/>
              <w:rPr>
                <w:sz w:val="16"/>
                <w:szCs w:val="16"/>
              </w:rPr>
            </w:pPr>
            <w:r w:rsidRPr="00DE0896">
              <w:rPr>
                <w:b/>
                <w:sz w:val="16"/>
                <w:szCs w:val="16"/>
              </w:rPr>
              <w:t>Cơ quan trực tiếp thực hiện thủ tục TTHC</w:t>
            </w:r>
            <w:r w:rsidRPr="00DE0896">
              <w:rPr>
                <w:sz w:val="16"/>
                <w:szCs w:val="16"/>
              </w:rPr>
              <w:t>:  Ủy ban nhân dân cấp xã.</w:t>
            </w:r>
          </w:p>
          <w:p w:rsidR="00D029D4" w:rsidRPr="00DE0896" w:rsidRDefault="00D029D4" w:rsidP="00816852">
            <w:pPr>
              <w:spacing w:after="0"/>
              <w:jc w:val="both"/>
              <w:rPr>
                <w:sz w:val="16"/>
                <w:szCs w:val="16"/>
                <w:lang w:val="vi-VN"/>
              </w:rPr>
            </w:pPr>
            <w:r w:rsidRPr="00DE0896">
              <w:rPr>
                <w:b/>
                <w:sz w:val="16"/>
                <w:szCs w:val="16"/>
              </w:rPr>
              <w:t>Cơ quan phối hợp</w:t>
            </w:r>
            <w:r w:rsidRPr="00DE0896">
              <w:rPr>
                <w:sz w:val="16"/>
                <w:szCs w:val="16"/>
              </w:rPr>
              <w:t>: Không.</w:t>
            </w:r>
          </w:p>
          <w:p w:rsidR="00D029D4" w:rsidRPr="00DE0896" w:rsidRDefault="00D029D4" w:rsidP="00816852">
            <w:pPr>
              <w:pStyle w:val="NormalWeb"/>
              <w:spacing w:before="0" w:beforeAutospacing="0" w:after="0" w:afterAutospacing="0"/>
              <w:ind w:firstLine="567"/>
              <w:rPr>
                <w:spacing w:val="-6"/>
                <w:sz w:val="16"/>
                <w:szCs w:val="16"/>
              </w:rPr>
            </w:pPr>
          </w:p>
        </w:tc>
        <w:tc>
          <w:tcPr>
            <w:tcW w:w="2551" w:type="dxa"/>
            <w:vMerge/>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1734"/>
        </w:trPr>
        <w:tc>
          <w:tcPr>
            <w:tcW w:w="675" w:type="dxa"/>
            <w:shd w:val="clear" w:color="auto" w:fill="auto"/>
            <w:vAlign w:val="center"/>
          </w:tcPr>
          <w:p w:rsidR="00D029D4" w:rsidRPr="00DE0896" w:rsidRDefault="00D029D4" w:rsidP="00D83FBD">
            <w:pPr>
              <w:pStyle w:val="NormalWeb"/>
              <w:spacing w:before="0" w:beforeAutospacing="0" w:after="0" w:afterAutospacing="0"/>
              <w:jc w:val="center"/>
              <w:rPr>
                <w:spacing w:val="-6"/>
                <w:sz w:val="28"/>
                <w:szCs w:val="28"/>
              </w:rPr>
            </w:pPr>
            <w:r w:rsidRPr="00DE0896">
              <w:rPr>
                <w:spacing w:val="-6"/>
                <w:sz w:val="28"/>
                <w:szCs w:val="28"/>
                <w:lang w:val="vi-VN"/>
              </w:rPr>
              <w:lastRenderedPageBreak/>
              <w:t>2</w:t>
            </w:r>
            <w:r w:rsidRPr="00DE0896">
              <w:rPr>
                <w:spacing w:val="-6"/>
                <w:sz w:val="28"/>
                <w:szCs w:val="28"/>
              </w:rPr>
              <w:t>5</w:t>
            </w:r>
          </w:p>
        </w:tc>
        <w:tc>
          <w:tcPr>
            <w:tcW w:w="3686" w:type="dxa"/>
            <w:shd w:val="clear" w:color="auto" w:fill="auto"/>
            <w:vAlign w:val="center"/>
          </w:tcPr>
          <w:p w:rsidR="00D029D4" w:rsidRPr="00DE0896" w:rsidRDefault="00D029D4" w:rsidP="0002316E">
            <w:pPr>
              <w:rPr>
                <w:rFonts w:ascii="Times New Roman" w:hAnsi="Times New Roman"/>
                <w:sz w:val="28"/>
                <w:szCs w:val="28"/>
              </w:rPr>
            </w:pPr>
            <w:r w:rsidRPr="00DE0896">
              <w:rPr>
                <w:rFonts w:ascii="Times New Roman" w:hAnsi="Times New Roman"/>
                <w:sz w:val="28"/>
                <w:szCs w:val="28"/>
              </w:rPr>
              <w:t>Giải quyết việc người nước ngoài cư trú ở khu vực biên giới nước láng giềng nhận trẻ em Việt Nam làm con nuôi</w:t>
            </w:r>
          </w:p>
        </w:tc>
        <w:tc>
          <w:tcPr>
            <w:tcW w:w="1417" w:type="dxa"/>
            <w:shd w:val="clear" w:color="auto" w:fill="auto"/>
            <w:vAlign w:val="center"/>
          </w:tcPr>
          <w:p w:rsidR="00D029D4" w:rsidRPr="00DE0896" w:rsidRDefault="00D029D4" w:rsidP="009C49EF">
            <w:pPr>
              <w:jc w:val="center"/>
              <w:rPr>
                <w:rFonts w:ascii="Times New Roman" w:hAnsi="Times New Roman"/>
                <w:sz w:val="28"/>
                <w:szCs w:val="28"/>
              </w:rPr>
            </w:pPr>
            <w:r>
              <w:rPr>
                <w:rFonts w:ascii="Times New Roman" w:hAnsi="Times New Roman"/>
                <w:sz w:val="28"/>
                <w:szCs w:val="28"/>
              </w:rPr>
              <w:t>1.003005</w:t>
            </w:r>
          </w:p>
        </w:tc>
        <w:tc>
          <w:tcPr>
            <w:tcW w:w="1701" w:type="dxa"/>
            <w:shd w:val="clear" w:color="auto" w:fill="auto"/>
            <w:vAlign w:val="center"/>
          </w:tcPr>
          <w:p w:rsidR="00D029D4" w:rsidRPr="00DE0896" w:rsidRDefault="00831A72" w:rsidP="00953457">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816852">
            <w:pPr>
              <w:spacing w:after="0"/>
              <w:jc w:val="both"/>
              <w:rPr>
                <w:sz w:val="16"/>
                <w:szCs w:val="16"/>
              </w:rPr>
            </w:pPr>
            <w:r w:rsidRPr="00DE0896">
              <w:rPr>
                <w:b/>
                <w:sz w:val="16"/>
                <w:szCs w:val="16"/>
              </w:rPr>
              <w:t>Cơ quan có thẩm quyền quyết định</w:t>
            </w:r>
            <w:r w:rsidRPr="00DE0896">
              <w:rPr>
                <w:sz w:val="16"/>
                <w:szCs w:val="16"/>
              </w:rPr>
              <w:t>: Ủy ban nhân dân cấp xã nơi trẻ em thường trú.</w:t>
            </w:r>
          </w:p>
          <w:p w:rsidR="00D029D4" w:rsidRPr="00DE0896" w:rsidRDefault="00D029D4" w:rsidP="00816852">
            <w:pPr>
              <w:spacing w:after="0"/>
              <w:jc w:val="both"/>
              <w:rPr>
                <w:sz w:val="16"/>
                <w:szCs w:val="16"/>
              </w:rPr>
            </w:pPr>
            <w:r w:rsidRPr="00DE0896">
              <w:rPr>
                <w:b/>
                <w:sz w:val="16"/>
                <w:szCs w:val="16"/>
              </w:rPr>
              <w:t xml:space="preserve">     Cơ quan trực tiếp thực hiện thủ tục TTHC</w:t>
            </w:r>
            <w:r w:rsidRPr="00DE0896">
              <w:rPr>
                <w:sz w:val="16"/>
                <w:szCs w:val="16"/>
              </w:rPr>
              <w:t>: Ủy ban nhân dân cấp xã, nơi người được nhận làm con nuôi thường trú.</w:t>
            </w:r>
          </w:p>
          <w:p w:rsidR="00D029D4" w:rsidRPr="00DE0896" w:rsidRDefault="00D029D4" w:rsidP="00816852">
            <w:pPr>
              <w:spacing w:after="0"/>
              <w:jc w:val="both"/>
              <w:rPr>
                <w:sz w:val="16"/>
                <w:szCs w:val="16"/>
              </w:rPr>
            </w:pPr>
            <w:r w:rsidRPr="00DE0896">
              <w:rPr>
                <w:b/>
                <w:sz w:val="16"/>
                <w:szCs w:val="16"/>
              </w:rPr>
              <w:t>Cơ quan phối hợp</w:t>
            </w:r>
            <w:r w:rsidRPr="00DE0896">
              <w:rPr>
                <w:sz w:val="16"/>
                <w:szCs w:val="16"/>
              </w:rPr>
              <w:t>: Sở Tư pháp.</w:t>
            </w:r>
          </w:p>
          <w:p w:rsidR="00D029D4" w:rsidRPr="00DE0896" w:rsidRDefault="00D029D4" w:rsidP="00816852">
            <w:pPr>
              <w:pStyle w:val="NormalWeb"/>
              <w:spacing w:before="0" w:beforeAutospacing="0" w:after="0" w:afterAutospacing="0"/>
              <w:rPr>
                <w:spacing w:val="-6"/>
                <w:sz w:val="16"/>
                <w:szCs w:val="16"/>
              </w:rPr>
            </w:pPr>
          </w:p>
        </w:tc>
        <w:tc>
          <w:tcPr>
            <w:tcW w:w="2551" w:type="dxa"/>
            <w:vMerge/>
          </w:tcPr>
          <w:p w:rsidR="00D029D4" w:rsidRPr="00DE0896" w:rsidRDefault="00D029D4" w:rsidP="00512C8F">
            <w:pPr>
              <w:pStyle w:val="NormalWeb"/>
              <w:spacing w:before="0" w:beforeAutospacing="0" w:after="0" w:afterAutospacing="0"/>
              <w:ind w:firstLine="567"/>
              <w:rPr>
                <w:spacing w:val="-6"/>
                <w:sz w:val="32"/>
                <w:szCs w:val="28"/>
              </w:rPr>
            </w:pPr>
          </w:p>
        </w:tc>
      </w:tr>
      <w:tr w:rsidR="006949AA" w:rsidRPr="00DE0896" w:rsidTr="005B4A4E">
        <w:trPr>
          <w:trHeight w:val="357"/>
        </w:trPr>
        <w:tc>
          <w:tcPr>
            <w:tcW w:w="675" w:type="dxa"/>
            <w:shd w:val="clear" w:color="auto" w:fill="auto"/>
            <w:vAlign w:val="center"/>
          </w:tcPr>
          <w:p w:rsidR="006949AA" w:rsidRPr="00DE0896" w:rsidRDefault="006949AA" w:rsidP="00D83FBD">
            <w:pPr>
              <w:pStyle w:val="NormalWeb"/>
              <w:spacing w:before="0" w:beforeAutospacing="0" w:after="0" w:afterAutospacing="0"/>
              <w:jc w:val="center"/>
              <w:rPr>
                <w:b/>
                <w:spacing w:val="-6"/>
                <w:sz w:val="28"/>
                <w:szCs w:val="28"/>
                <w:lang w:val="vi-VN"/>
              </w:rPr>
            </w:pPr>
            <w:r w:rsidRPr="00DE0896">
              <w:rPr>
                <w:b/>
                <w:spacing w:val="-6"/>
                <w:sz w:val="28"/>
                <w:szCs w:val="28"/>
                <w:lang w:val="vi-VN"/>
              </w:rPr>
              <w:lastRenderedPageBreak/>
              <w:t>III</w:t>
            </w:r>
          </w:p>
        </w:tc>
        <w:tc>
          <w:tcPr>
            <w:tcW w:w="5103" w:type="dxa"/>
            <w:gridSpan w:val="2"/>
            <w:shd w:val="clear" w:color="auto" w:fill="auto"/>
            <w:vAlign w:val="center"/>
          </w:tcPr>
          <w:p w:rsidR="006949AA" w:rsidRPr="00DE0896" w:rsidRDefault="006949AA" w:rsidP="00512C8F">
            <w:pPr>
              <w:pStyle w:val="NormalWeb"/>
              <w:spacing w:before="0" w:beforeAutospacing="0" w:after="0" w:afterAutospacing="0"/>
              <w:rPr>
                <w:b/>
                <w:spacing w:val="-6"/>
                <w:sz w:val="28"/>
                <w:szCs w:val="28"/>
              </w:rPr>
            </w:pPr>
            <w:r w:rsidRPr="00DE0896">
              <w:rPr>
                <w:b/>
                <w:sz w:val="28"/>
                <w:szCs w:val="28"/>
              </w:rPr>
              <w:t>Lĩnh vực chứng thực (11TTHC)</w:t>
            </w:r>
          </w:p>
        </w:tc>
        <w:tc>
          <w:tcPr>
            <w:tcW w:w="1701" w:type="dxa"/>
            <w:shd w:val="clear" w:color="auto" w:fill="auto"/>
            <w:vAlign w:val="center"/>
          </w:tcPr>
          <w:p w:rsidR="006949AA" w:rsidRPr="00DE0896" w:rsidRDefault="006949AA" w:rsidP="00512C8F">
            <w:pPr>
              <w:pStyle w:val="NormalWeb"/>
              <w:spacing w:before="0" w:beforeAutospacing="0" w:after="0" w:afterAutospacing="0"/>
              <w:ind w:firstLine="567"/>
              <w:jc w:val="center"/>
              <w:rPr>
                <w:b/>
                <w:sz w:val="28"/>
                <w:szCs w:val="28"/>
              </w:rPr>
            </w:pPr>
          </w:p>
        </w:tc>
        <w:tc>
          <w:tcPr>
            <w:tcW w:w="3686" w:type="dxa"/>
            <w:shd w:val="clear" w:color="auto" w:fill="auto"/>
          </w:tcPr>
          <w:p w:rsidR="006949AA" w:rsidRPr="00DE0896" w:rsidRDefault="006949AA" w:rsidP="00512C8F">
            <w:pPr>
              <w:pStyle w:val="NormalWeb"/>
              <w:spacing w:before="0" w:beforeAutospacing="0" w:after="0" w:afterAutospacing="0"/>
              <w:ind w:firstLine="567"/>
              <w:rPr>
                <w:b/>
                <w:sz w:val="16"/>
                <w:szCs w:val="16"/>
              </w:rPr>
            </w:pPr>
          </w:p>
        </w:tc>
        <w:tc>
          <w:tcPr>
            <w:tcW w:w="2551" w:type="dxa"/>
          </w:tcPr>
          <w:p w:rsidR="006949AA" w:rsidRPr="00DE0896" w:rsidRDefault="006949AA" w:rsidP="00512C8F">
            <w:pPr>
              <w:pStyle w:val="NormalWeb"/>
              <w:spacing w:before="0" w:beforeAutospacing="0" w:after="0" w:afterAutospacing="0"/>
              <w:ind w:firstLine="567"/>
              <w:rPr>
                <w:b/>
                <w:sz w:val="32"/>
                <w:szCs w:val="28"/>
              </w:rPr>
            </w:pPr>
          </w:p>
        </w:tc>
      </w:tr>
      <w:tr w:rsidR="00D029D4" w:rsidRPr="00DE0896" w:rsidTr="00D029D4">
        <w:trPr>
          <w:trHeight w:hRule="exact" w:val="746"/>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rPr>
            </w:pPr>
            <w:r w:rsidRPr="00DE0896">
              <w:rPr>
                <w:spacing w:val="-6"/>
                <w:sz w:val="28"/>
                <w:szCs w:val="28"/>
                <w:lang w:val="vi-VN"/>
              </w:rPr>
              <w:t>2</w:t>
            </w:r>
            <w:r w:rsidRPr="00DE0896">
              <w:rPr>
                <w:spacing w:val="-6"/>
                <w:sz w:val="28"/>
                <w:szCs w:val="28"/>
              </w:rPr>
              <w:t>6</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Sửa lỗi sai sót trong hợp đồng, giao dịch</w:t>
            </w:r>
          </w:p>
        </w:tc>
        <w:tc>
          <w:tcPr>
            <w:tcW w:w="1417" w:type="dxa"/>
            <w:shd w:val="clear" w:color="auto" w:fill="auto"/>
            <w:vAlign w:val="center"/>
          </w:tcPr>
          <w:p w:rsidR="00D029D4" w:rsidRPr="00DE0896" w:rsidRDefault="00D029D4" w:rsidP="0060404A">
            <w:pPr>
              <w:pStyle w:val="NormalWeb"/>
              <w:spacing w:before="0" w:beforeAutospacing="0" w:after="0" w:afterAutospacing="0"/>
              <w:rPr>
                <w:spacing w:val="-6"/>
                <w:sz w:val="28"/>
                <w:szCs w:val="28"/>
              </w:rPr>
            </w:pPr>
            <w:r>
              <w:rPr>
                <w:spacing w:val="-6"/>
                <w:sz w:val="28"/>
                <w:szCs w:val="28"/>
              </w:rPr>
              <w:t>2.000927</w:t>
            </w:r>
          </w:p>
        </w:tc>
        <w:tc>
          <w:tcPr>
            <w:tcW w:w="1701" w:type="dxa"/>
            <w:shd w:val="clear" w:color="auto" w:fill="auto"/>
            <w:vAlign w:val="center"/>
          </w:tcPr>
          <w:p w:rsidR="00D029D4" w:rsidRPr="00DE0896" w:rsidRDefault="00831A72" w:rsidP="00117580">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pPr>
              <w:spacing w:before="120"/>
              <w:jc w:val="center"/>
              <w:rPr>
                <w:sz w:val="24"/>
                <w:szCs w:val="24"/>
              </w:rPr>
            </w:pPr>
            <w:r w:rsidRPr="00DE0896">
              <w:rPr>
                <w:lang w:val="vi-VN"/>
              </w:rPr>
              <w:t>Ủy ban nhân dân cấp xã.</w:t>
            </w:r>
          </w:p>
        </w:tc>
        <w:tc>
          <w:tcPr>
            <w:tcW w:w="2551" w:type="dxa"/>
            <w:vMerge w:val="restart"/>
          </w:tcPr>
          <w:p w:rsidR="00D029D4" w:rsidRPr="00DE0896" w:rsidRDefault="00D029D4" w:rsidP="00C851E9">
            <w:pPr>
              <w:pStyle w:val="NormalWeb"/>
              <w:spacing w:before="0" w:beforeAutospacing="0" w:after="0" w:afterAutospacing="0"/>
              <w:jc w:val="center"/>
              <w:rPr>
                <w:spacing w:val="-6"/>
                <w:sz w:val="22"/>
                <w:szCs w:val="22"/>
              </w:rPr>
            </w:pPr>
            <w:r w:rsidRPr="00DE0896">
              <w:rPr>
                <w:spacing w:val="-6"/>
                <w:sz w:val="22"/>
                <w:szCs w:val="22"/>
              </w:rPr>
              <w:t>Quyết định số 2588/QĐ-UBND ngày 05/11/2019</w:t>
            </w:r>
          </w:p>
        </w:tc>
      </w:tr>
      <w:tr w:rsidR="00D029D4" w:rsidRPr="00DE0896" w:rsidTr="00D029D4">
        <w:trPr>
          <w:trHeight w:hRule="exact" w:val="983"/>
        </w:trPr>
        <w:tc>
          <w:tcPr>
            <w:tcW w:w="675" w:type="dxa"/>
            <w:shd w:val="clear" w:color="auto" w:fill="auto"/>
            <w:vAlign w:val="center"/>
          </w:tcPr>
          <w:p w:rsidR="00D029D4" w:rsidRPr="00DE0896" w:rsidRDefault="00D029D4" w:rsidP="00D83FBD">
            <w:pPr>
              <w:pStyle w:val="NormalWeb"/>
              <w:spacing w:before="0" w:beforeAutospacing="0" w:after="0" w:afterAutospacing="0"/>
              <w:jc w:val="center"/>
              <w:rPr>
                <w:spacing w:val="-6"/>
                <w:sz w:val="28"/>
                <w:szCs w:val="28"/>
              </w:rPr>
            </w:pPr>
            <w:r w:rsidRPr="00DE0896">
              <w:rPr>
                <w:spacing w:val="-6"/>
                <w:sz w:val="28"/>
                <w:szCs w:val="28"/>
                <w:lang w:val="vi-VN"/>
              </w:rPr>
              <w:t>2</w:t>
            </w:r>
            <w:r w:rsidRPr="00DE0896">
              <w:rPr>
                <w:spacing w:val="-6"/>
                <w:sz w:val="28"/>
                <w:szCs w:val="28"/>
              </w:rPr>
              <w:t>7</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Cấp bản sao có chứng thực từ bản chính hợp đồng, giao dịch đã được chứng thực</w:t>
            </w:r>
          </w:p>
        </w:tc>
        <w:tc>
          <w:tcPr>
            <w:tcW w:w="1417" w:type="dxa"/>
            <w:shd w:val="clear" w:color="auto" w:fill="auto"/>
            <w:vAlign w:val="center"/>
          </w:tcPr>
          <w:p w:rsidR="00D029D4" w:rsidRPr="00DE0896" w:rsidRDefault="00D029D4" w:rsidP="0060404A">
            <w:pPr>
              <w:pStyle w:val="NormalWeb"/>
              <w:spacing w:before="0" w:beforeAutospacing="0" w:after="0" w:afterAutospacing="0"/>
              <w:rPr>
                <w:spacing w:val="-6"/>
                <w:sz w:val="28"/>
                <w:szCs w:val="28"/>
              </w:rPr>
            </w:pPr>
            <w:r>
              <w:rPr>
                <w:spacing w:val="-6"/>
                <w:sz w:val="28"/>
                <w:szCs w:val="28"/>
              </w:rPr>
              <w:t>2.000942</w:t>
            </w:r>
          </w:p>
        </w:tc>
        <w:tc>
          <w:tcPr>
            <w:tcW w:w="1701" w:type="dxa"/>
            <w:shd w:val="clear" w:color="auto" w:fill="auto"/>
            <w:vAlign w:val="center"/>
          </w:tcPr>
          <w:p w:rsidR="00D029D4" w:rsidRPr="00DE0896" w:rsidRDefault="00831A72" w:rsidP="00117580">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pPr>
              <w:spacing w:before="120"/>
              <w:jc w:val="center"/>
              <w:rPr>
                <w:sz w:val="24"/>
                <w:szCs w:val="24"/>
              </w:rPr>
            </w:pPr>
            <w:r w:rsidRPr="00DE0896">
              <w:rPr>
                <w:lang w:val="vi-VN"/>
              </w:rPr>
              <w:t>Ủy ban nhân dân cấp xã.</w:t>
            </w:r>
          </w:p>
        </w:tc>
        <w:tc>
          <w:tcPr>
            <w:tcW w:w="2551" w:type="dxa"/>
            <w:vMerge/>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1551"/>
        </w:trPr>
        <w:tc>
          <w:tcPr>
            <w:tcW w:w="675" w:type="dxa"/>
            <w:shd w:val="clear" w:color="auto" w:fill="auto"/>
            <w:vAlign w:val="center"/>
          </w:tcPr>
          <w:p w:rsidR="00D029D4" w:rsidRPr="00DE0896" w:rsidRDefault="00D029D4" w:rsidP="00D83FBD">
            <w:pPr>
              <w:pStyle w:val="NormalWeb"/>
              <w:spacing w:before="0" w:beforeAutospacing="0" w:after="0" w:afterAutospacing="0"/>
              <w:jc w:val="center"/>
              <w:rPr>
                <w:spacing w:val="-6"/>
                <w:sz w:val="28"/>
                <w:szCs w:val="28"/>
              </w:rPr>
            </w:pPr>
            <w:r w:rsidRPr="00DE0896">
              <w:rPr>
                <w:spacing w:val="-6"/>
                <w:sz w:val="28"/>
                <w:szCs w:val="28"/>
                <w:lang w:val="vi-VN"/>
              </w:rPr>
              <w:t>2</w:t>
            </w:r>
            <w:r w:rsidRPr="00DE0896">
              <w:rPr>
                <w:spacing w:val="-6"/>
                <w:sz w:val="28"/>
                <w:szCs w:val="28"/>
              </w:rPr>
              <w:t>8</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Chứng thực bản sao từ bản chính giấy tờ, văn bản do cơ quan tổ chức có thẩm quyền của Việt Nam cấp hoặc chứng nhận</w:t>
            </w:r>
          </w:p>
        </w:tc>
        <w:tc>
          <w:tcPr>
            <w:tcW w:w="1417" w:type="dxa"/>
            <w:shd w:val="clear" w:color="auto" w:fill="auto"/>
            <w:vAlign w:val="center"/>
          </w:tcPr>
          <w:p w:rsidR="00D029D4" w:rsidRPr="00DE0896" w:rsidRDefault="00D029D4" w:rsidP="0060404A">
            <w:pPr>
              <w:pStyle w:val="NormalWeb"/>
              <w:spacing w:before="0" w:beforeAutospacing="0" w:after="0" w:afterAutospacing="0"/>
              <w:rPr>
                <w:spacing w:val="-6"/>
                <w:sz w:val="28"/>
                <w:szCs w:val="28"/>
              </w:rPr>
            </w:pPr>
            <w:r>
              <w:rPr>
                <w:spacing w:val="-6"/>
                <w:sz w:val="28"/>
                <w:szCs w:val="28"/>
              </w:rPr>
              <w:t>2.000815</w:t>
            </w:r>
          </w:p>
        </w:tc>
        <w:tc>
          <w:tcPr>
            <w:tcW w:w="1701" w:type="dxa"/>
            <w:shd w:val="clear" w:color="auto" w:fill="auto"/>
            <w:vAlign w:val="center"/>
          </w:tcPr>
          <w:p w:rsidR="00D029D4" w:rsidRPr="00DE0896" w:rsidRDefault="00831A72" w:rsidP="00117580">
            <w:pPr>
              <w:jc w:val="center"/>
              <w:rPr>
                <w:rFonts w:ascii="Times New Roman" w:hAnsi="Times New Roman"/>
                <w:spacing w:val="-6"/>
                <w:sz w:val="28"/>
                <w:szCs w:val="28"/>
              </w:rPr>
            </w:pPr>
            <w:r>
              <w:rPr>
                <w:rFonts w:ascii="Times New Roman" w:hAnsi="Times New Roman"/>
                <w:spacing w:val="-6"/>
                <w:sz w:val="28"/>
                <w:szCs w:val="28"/>
              </w:rPr>
              <w:t>x</w:t>
            </w:r>
          </w:p>
        </w:tc>
        <w:tc>
          <w:tcPr>
            <w:tcW w:w="3686" w:type="dxa"/>
            <w:shd w:val="clear" w:color="auto" w:fill="auto"/>
            <w:vAlign w:val="center"/>
          </w:tcPr>
          <w:p w:rsidR="00D029D4" w:rsidRPr="00DE0896" w:rsidRDefault="00D029D4">
            <w:pPr>
              <w:spacing w:before="120"/>
              <w:jc w:val="center"/>
              <w:rPr>
                <w:sz w:val="24"/>
                <w:szCs w:val="24"/>
              </w:rPr>
            </w:pPr>
            <w:r w:rsidRPr="00DE0896">
              <w:rPr>
                <w:lang w:val="vi-VN"/>
              </w:rPr>
              <w:t>Ủy ban nhân dân cấp xã.</w:t>
            </w:r>
          </w:p>
        </w:tc>
        <w:tc>
          <w:tcPr>
            <w:tcW w:w="2551" w:type="dxa"/>
            <w:vMerge/>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992"/>
        </w:trPr>
        <w:tc>
          <w:tcPr>
            <w:tcW w:w="675" w:type="dxa"/>
            <w:shd w:val="clear" w:color="auto" w:fill="auto"/>
            <w:vAlign w:val="center"/>
          </w:tcPr>
          <w:p w:rsidR="00D029D4" w:rsidRPr="00DE0896" w:rsidRDefault="00D029D4" w:rsidP="00D83FBD">
            <w:pPr>
              <w:pStyle w:val="NormalWeb"/>
              <w:spacing w:before="0" w:beforeAutospacing="0" w:after="0" w:afterAutospacing="0"/>
              <w:jc w:val="center"/>
              <w:rPr>
                <w:spacing w:val="-6"/>
                <w:sz w:val="28"/>
                <w:szCs w:val="28"/>
              </w:rPr>
            </w:pPr>
            <w:r w:rsidRPr="00DE0896">
              <w:rPr>
                <w:spacing w:val="-6"/>
                <w:sz w:val="28"/>
                <w:szCs w:val="28"/>
              </w:rPr>
              <w:t>29</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Chứng thực văn bản thỏa thuận phân chia di sản mà di sản là động sản, quyền sử dụng đất, nhà ở</w:t>
            </w:r>
          </w:p>
        </w:tc>
        <w:tc>
          <w:tcPr>
            <w:tcW w:w="1417" w:type="dxa"/>
            <w:shd w:val="clear" w:color="auto" w:fill="auto"/>
            <w:vAlign w:val="center"/>
          </w:tcPr>
          <w:p w:rsidR="00D029D4" w:rsidRPr="00DE0896" w:rsidRDefault="00D029D4" w:rsidP="0060404A">
            <w:pPr>
              <w:pStyle w:val="NormalWeb"/>
              <w:spacing w:before="0" w:beforeAutospacing="0" w:after="0" w:afterAutospacing="0"/>
              <w:rPr>
                <w:spacing w:val="-6"/>
                <w:sz w:val="28"/>
                <w:szCs w:val="28"/>
              </w:rPr>
            </w:pPr>
            <w:r>
              <w:rPr>
                <w:spacing w:val="-6"/>
                <w:sz w:val="28"/>
                <w:szCs w:val="28"/>
              </w:rPr>
              <w:t>2.001406</w:t>
            </w:r>
          </w:p>
        </w:tc>
        <w:tc>
          <w:tcPr>
            <w:tcW w:w="1701" w:type="dxa"/>
            <w:shd w:val="clear" w:color="auto" w:fill="auto"/>
            <w:vAlign w:val="center"/>
          </w:tcPr>
          <w:p w:rsidR="00D029D4" w:rsidRPr="00DE0896" w:rsidRDefault="00831A72" w:rsidP="00117580">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pPr>
              <w:spacing w:before="120"/>
              <w:jc w:val="center"/>
              <w:rPr>
                <w:sz w:val="24"/>
                <w:szCs w:val="24"/>
              </w:rPr>
            </w:pPr>
            <w:r w:rsidRPr="00DE0896">
              <w:rPr>
                <w:lang w:val="vi-VN"/>
              </w:rPr>
              <w:t>Ủy ban nhân dân cấp xã.</w:t>
            </w:r>
          </w:p>
        </w:tc>
        <w:tc>
          <w:tcPr>
            <w:tcW w:w="2551" w:type="dxa"/>
            <w:vMerge/>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1134"/>
        </w:trPr>
        <w:tc>
          <w:tcPr>
            <w:tcW w:w="675" w:type="dxa"/>
            <w:shd w:val="clear" w:color="auto" w:fill="auto"/>
            <w:vAlign w:val="center"/>
          </w:tcPr>
          <w:p w:rsidR="00D029D4" w:rsidRPr="00DE0896" w:rsidRDefault="00D029D4" w:rsidP="00D83FBD">
            <w:pPr>
              <w:pStyle w:val="NormalWeb"/>
              <w:spacing w:before="0" w:beforeAutospacing="0" w:after="0" w:afterAutospacing="0"/>
              <w:jc w:val="center"/>
              <w:rPr>
                <w:spacing w:val="-6"/>
                <w:sz w:val="28"/>
                <w:szCs w:val="28"/>
              </w:rPr>
            </w:pPr>
            <w:r w:rsidRPr="00DE0896">
              <w:rPr>
                <w:spacing w:val="-6"/>
                <w:sz w:val="28"/>
                <w:szCs w:val="28"/>
                <w:lang w:val="vi-VN"/>
              </w:rPr>
              <w:t>3</w:t>
            </w:r>
            <w:r w:rsidRPr="00DE0896">
              <w:rPr>
                <w:spacing w:val="-6"/>
                <w:sz w:val="28"/>
                <w:szCs w:val="28"/>
              </w:rPr>
              <w:t>0</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Chứng thực văn bản khai nhận di sản là động sản, quyền sử dụng đất, nhà ở</w:t>
            </w:r>
          </w:p>
        </w:tc>
        <w:tc>
          <w:tcPr>
            <w:tcW w:w="1417" w:type="dxa"/>
            <w:shd w:val="clear" w:color="auto" w:fill="auto"/>
            <w:vAlign w:val="center"/>
          </w:tcPr>
          <w:p w:rsidR="00D029D4" w:rsidRPr="00DE0896" w:rsidRDefault="00D029D4" w:rsidP="0060404A">
            <w:pPr>
              <w:pStyle w:val="NormalWeb"/>
              <w:spacing w:before="0" w:beforeAutospacing="0" w:after="0" w:afterAutospacing="0"/>
              <w:rPr>
                <w:spacing w:val="-6"/>
                <w:sz w:val="28"/>
                <w:szCs w:val="28"/>
              </w:rPr>
            </w:pPr>
            <w:r>
              <w:rPr>
                <w:spacing w:val="-6"/>
                <w:sz w:val="28"/>
                <w:szCs w:val="28"/>
              </w:rPr>
              <w:t>2.001009</w:t>
            </w:r>
          </w:p>
        </w:tc>
        <w:tc>
          <w:tcPr>
            <w:tcW w:w="1701" w:type="dxa"/>
            <w:shd w:val="clear" w:color="auto" w:fill="auto"/>
            <w:vAlign w:val="center"/>
          </w:tcPr>
          <w:p w:rsidR="00D029D4" w:rsidRPr="00DE0896" w:rsidRDefault="00831A72" w:rsidP="00117580">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pPr>
              <w:spacing w:before="120"/>
              <w:jc w:val="center"/>
              <w:rPr>
                <w:sz w:val="24"/>
                <w:szCs w:val="24"/>
              </w:rPr>
            </w:pPr>
            <w:r w:rsidRPr="00DE0896">
              <w:rPr>
                <w:lang w:val="vi-VN"/>
              </w:rPr>
              <w:t>Ủy ban nhân dân cấp xã.</w:t>
            </w:r>
          </w:p>
        </w:tc>
        <w:tc>
          <w:tcPr>
            <w:tcW w:w="2551" w:type="dxa"/>
            <w:vMerge/>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980"/>
        </w:trPr>
        <w:tc>
          <w:tcPr>
            <w:tcW w:w="675" w:type="dxa"/>
            <w:shd w:val="clear" w:color="auto" w:fill="auto"/>
            <w:vAlign w:val="center"/>
          </w:tcPr>
          <w:p w:rsidR="00D029D4" w:rsidRPr="00DE0896" w:rsidRDefault="00D029D4" w:rsidP="00D83FBD">
            <w:pPr>
              <w:pStyle w:val="NormalWeb"/>
              <w:spacing w:before="0" w:beforeAutospacing="0" w:after="0" w:afterAutospacing="0"/>
              <w:jc w:val="center"/>
              <w:rPr>
                <w:spacing w:val="-6"/>
                <w:sz w:val="28"/>
                <w:szCs w:val="28"/>
              </w:rPr>
            </w:pPr>
            <w:r w:rsidRPr="00DE0896">
              <w:rPr>
                <w:spacing w:val="-6"/>
                <w:sz w:val="28"/>
                <w:szCs w:val="28"/>
                <w:lang w:val="vi-VN"/>
              </w:rPr>
              <w:t>3</w:t>
            </w:r>
            <w:r w:rsidRPr="00DE0896">
              <w:rPr>
                <w:spacing w:val="-6"/>
                <w:sz w:val="28"/>
                <w:szCs w:val="28"/>
              </w:rPr>
              <w:t>1</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Chứng thực văn bản từ chối nhận di sản</w:t>
            </w:r>
          </w:p>
        </w:tc>
        <w:tc>
          <w:tcPr>
            <w:tcW w:w="1417" w:type="dxa"/>
            <w:shd w:val="clear" w:color="auto" w:fill="auto"/>
            <w:vAlign w:val="center"/>
          </w:tcPr>
          <w:p w:rsidR="00D029D4" w:rsidRPr="00DE0896" w:rsidRDefault="00D029D4" w:rsidP="0060404A">
            <w:pPr>
              <w:pStyle w:val="NormalWeb"/>
              <w:spacing w:before="0" w:beforeAutospacing="0" w:after="0" w:afterAutospacing="0"/>
              <w:rPr>
                <w:spacing w:val="-6"/>
                <w:sz w:val="28"/>
                <w:szCs w:val="28"/>
              </w:rPr>
            </w:pPr>
            <w:r>
              <w:rPr>
                <w:spacing w:val="-6"/>
                <w:sz w:val="28"/>
                <w:szCs w:val="28"/>
              </w:rPr>
              <w:t>2.001016</w:t>
            </w:r>
          </w:p>
        </w:tc>
        <w:tc>
          <w:tcPr>
            <w:tcW w:w="1701" w:type="dxa"/>
            <w:shd w:val="clear" w:color="auto" w:fill="auto"/>
            <w:vAlign w:val="center"/>
          </w:tcPr>
          <w:p w:rsidR="00D029D4" w:rsidRPr="00DE0896" w:rsidRDefault="00831A72" w:rsidP="00117580">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pPr>
              <w:spacing w:before="120"/>
              <w:jc w:val="center"/>
              <w:rPr>
                <w:sz w:val="24"/>
                <w:szCs w:val="24"/>
              </w:rPr>
            </w:pPr>
            <w:r w:rsidRPr="00DE0896">
              <w:rPr>
                <w:lang w:val="vi-VN"/>
              </w:rPr>
              <w:t>Ủy ban nhân dân cấp xã.</w:t>
            </w:r>
          </w:p>
        </w:tc>
        <w:tc>
          <w:tcPr>
            <w:tcW w:w="2551" w:type="dxa"/>
            <w:vMerge/>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454"/>
        </w:trPr>
        <w:tc>
          <w:tcPr>
            <w:tcW w:w="675" w:type="dxa"/>
            <w:shd w:val="clear" w:color="auto" w:fill="auto"/>
            <w:vAlign w:val="center"/>
          </w:tcPr>
          <w:p w:rsidR="00D029D4" w:rsidRPr="00DE0896" w:rsidRDefault="00D029D4" w:rsidP="00193FA1">
            <w:pPr>
              <w:pStyle w:val="NormalWeb"/>
              <w:spacing w:before="0" w:beforeAutospacing="0" w:after="0" w:afterAutospacing="0"/>
              <w:jc w:val="center"/>
              <w:rPr>
                <w:spacing w:val="-6"/>
                <w:sz w:val="28"/>
                <w:szCs w:val="28"/>
              </w:rPr>
            </w:pPr>
            <w:r w:rsidRPr="00DE0896">
              <w:rPr>
                <w:spacing w:val="-6"/>
                <w:sz w:val="28"/>
                <w:szCs w:val="28"/>
              </w:rPr>
              <w:t>32</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Chứng thực di chúc</w:t>
            </w:r>
          </w:p>
        </w:tc>
        <w:tc>
          <w:tcPr>
            <w:tcW w:w="1417" w:type="dxa"/>
            <w:shd w:val="clear" w:color="auto" w:fill="auto"/>
            <w:vAlign w:val="center"/>
          </w:tcPr>
          <w:p w:rsidR="00D029D4" w:rsidRPr="00DE0896" w:rsidRDefault="00D029D4" w:rsidP="0060404A">
            <w:pPr>
              <w:pStyle w:val="NormalWeb"/>
              <w:spacing w:before="0" w:beforeAutospacing="0" w:after="0" w:afterAutospacing="0"/>
              <w:rPr>
                <w:spacing w:val="-6"/>
                <w:sz w:val="28"/>
                <w:szCs w:val="28"/>
              </w:rPr>
            </w:pPr>
            <w:r>
              <w:rPr>
                <w:spacing w:val="-6"/>
                <w:sz w:val="28"/>
                <w:szCs w:val="28"/>
              </w:rPr>
              <w:t>2.001019</w:t>
            </w:r>
          </w:p>
        </w:tc>
        <w:tc>
          <w:tcPr>
            <w:tcW w:w="1701" w:type="dxa"/>
            <w:shd w:val="clear" w:color="auto" w:fill="auto"/>
            <w:vAlign w:val="center"/>
          </w:tcPr>
          <w:p w:rsidR="00D029D4" w:rsidRPr="00DE0896" w:rsidRDefault="00831A72" w:rsidP="00117580">
            <w:pPr>
              <w:jc w:val="center"/>
              <w:rPr>
                <w:rFonts w:ascii="Times New Roman" w:hAnsi="Times New Roman"/>
                <w:spacing w:val="-6"/>
                <w:sz w:val="28"/>
                <w:szCs w:val="28"/>
              </w:rPr>
            </w:pPr>
            <w:r>
              <w:rPr>
                <w:rFonts w:ascii="Times New Roman" w:hAnsi="Times New Roman"/>
                <w:spacing w:val="-6"/>
                <w:sz w:val="28"/>
                <w:szCs w:val="28"/>
              </w:rPr>
              <w:t>x</w:t>
            </w:r>
          </w:p>
        </w:tc>
        <w:tc>
          <w:tcPr>
            <w:tcW w:w="3686" w:type="dxa"/>
            <w:shd w:val="clear" w:color="auto" w:fill="auto"/>
            <w:vAlign w:val="center"/>
          </w:tcPr>
          <w:p w:rsidR="00D029D4" w:rsidRPr="00DE0896" w:rsidRDefault="00D029D4">
            <w:pPr>
              <w:spacing w:before="120"/>
              <w:jc w:val="center"/>
              <w:rPr>
                <w:sz w:val="24"/>
                <w:szCs w:val="24"/>
              </w:rPr>
            </w:pPr>
            <w:r w:rsidRPr="00DE0896">
              <w:rPr>
                <w:lang w:val="vi-VN"/>
              </w:rPr>
              <w:t>Ủy ban nhân dân cấp xã.</w:t>
            </w:r>
          </w:p>
        </w:tc>
        <w:tc>
          <w:tcPr>
            <w:tcW w:w="2551" w:type="dxa"/>
            <w:vMerge/>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1308"/>
        </w:trPr>
        <w:tc>
          <w:tcPr>
            <w:tcW w:w="675" w:type="dxa"/>
            <w:shd w:val="clear" w:color="auto" w:fill="auto"/>
            <w:vAlign w:val="center"/>
          </w:tcPr>
          <w:p w:rsidR="00D029D4" w:rsidRPr="00DE0896" w:rsidRDefault="00D029D4" w:rsidP="00193FA1">
            <w:pPr>
              <w:pStyle w:val="NormalWeb"/>
              <w:spacing w:before="0" w:beforeAutospacing="0" w:after="0" w:afterAutospacing="0"/>
              <w:jc w:val="center"/>
              <w:rPr>
                <w:spacing w:val="-6"/>
                <w:sz w:val="28"/>
                <w:szCs w:val="28"/>
              </w:rPr>
            </w:pPr>
            <w:r w:rsidRPr="00DE0896">
              <w:rPr>
                <w:spacing w:val="-6"/>
                <w:sz w:val="28"/>
                <w:szCs w:val="28"/>
                <w:lang w:val="vi-VN"/>
              </w:rPr>
              <w:lastRenderedPageBreak/>
              <w:t>3</w:t>
            </w:r>
            <w:r w:rsidRPr="00DE0896">
              <w:rPr>
                <w:spacing w:val="-6"/>
                <w:sz w:val="28"/>
                <w:szCs w:val="28"/>
              </w:rPr>
              <w:t>3</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Chứng thực hợp đồng giao dịch liên quan đến tài sản là động sản, quyền sử dụng đất và nhà ở</w:t>
            </w:r>
          </w:p>
        </w:tc>
        <w:tc>
          <w:tcPr>
            <w:tcW w:w="1417" w:type="dxa"/>
            <w:shd w:val="clear" w:color="auto" w:fill="auto"/>
            <w:vAlign w:val="center"/>
          </w:tcPr>
          <w:p w:rsidR="00D029D4" w:rsidRPr="00DE0896" w:rsidRDefault="00D029D4" w:rsidP="0060404A">
            <w:pPr>
              <w:pStyle w:val="NormalWeb"/>
              <w:spacing w:before="0" w:beforeAutospacing="0" w:after="0" w:afterAutospacing="0"/>
              <w:rPr>
                <w:spacing w:val="-6"/>
                <w:sz w:val="28"/>
                <w:szCs w:val="28"/>
              </w:rPr>
            </w:pPr>
            <w:r>
              <w:rPr>
                <w:spacing w:val="-6"/>
                <w:sz w:val="28"/>
                <w:szCs w:val="28"/>
              </w:rPr>
              <w:t>2.001035</w:t>
            </w:r>
          </w:p>
        </w:tc>
        <w:tc>
          <w:tcPr>
            <w:tcW w:w="1701" w:type="dxa"/>
            <w:shd w:val="clear" w:color="auto" w:fill="auto"/>
            <w:vAlign w:val="center"/>
          </w:tcPr>
          <w:p w:rsidR="00D029D4" w:rsidRPr="00DE0896" w:rsidRDefault="00831A72" w:rsidP="00117580">
            <w:pPr>
              <w:jc w:val="center"/>
              <w:rPr>
                <w:rFonts w:ascii="Times New Roman" w:hAnsi="Times New Roman"/>
                <w:spacing w:val="-6"/>
                <w:sz w:val="28"/>
                <w:szCs w:val="28"/>
              </w:rPr>
            </w:pPr>
            <w:r>
              <w:rPr>
                <w:rFonts w:ascii="Times New Roman" w:hAnsi="Times New Roman"/>
                <w:spacing w:val="-6"/>
                <w:sz w:val="28"/>
                <w:szCs w:val="28"/>
              </w:rPr>
              <w:t>x</w:t>
            </w:r>
          </w:p>
        </w:tc>
        <w:tc>
          <w:tcPr>
            <w:tcW w:w="3686" w:type="dxa"/>
            <w:shd w:val="clear" w:color="auto" w:fill="auto"/>
            <w:vAlign w:val="center"/>
          </w:tcPr>
          <w:p w:rsidR="00D029D4" w:rsidRPr="00DE0896" w:rsidRDefault="00D029D4">
            <w:pPr>
              <w:spacing w:before="120"/>
              <w:jc w:val="center"/>
              <w:rPr>
                <w:sz w:val="24"/>
                <w:szCs w:val="24"/>
              </w:rPr>
            </w:pPr>
            <w:r w:rsidRPr="00DE0896">
              <w:rPr>
                <w:lang w:val="vi-VN"/>
              </w:rPr>
              <w:t>Ủy ban nhân dân cấp xã.</w:t>
            </w:r>
          </w:p>
        </w:tc>
        <w:tc>
          <w:tcPr>
            <w:tcW w:w="2551" w:type="dxa"/>
            <w:vMerge/>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675"/>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rPr>
            </w:pPr>
            <w:r w:rsidRPr="00DE0896">
              <w:rPr>
                <w:spacing w:val="-6"/>
                <w:sz w:val="28"/>
                <w:szCs w:val="28"/>
              </w:rPr>
              <w:lastRenderedPageBreak/>
              <w:t>34</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Chứng thực việc sửa đổi , bổ sung, hủy bỏ hợp đồng, giao dịch</w:t>
            </w:r>
          </w:p>
        </w:tc>
        <w:tc>
          <w:tcPr>
            <w:tcW w:w="1417" w:type="dxa"/>
            <w:shd w:val="clear" w:color="auto" w:fill="auto"/>
            <w:vAlign w:val="center"/>
          </w:tcPr>
          <w:p w:rsidR="00D029D4" w:rsidRPr="00DE0896" w:rsidRDefault="00D029D4" w:rsidP="0060404A">
            <w:pPr>
              <w:pStyle w:val="NormalWeb"/>
              <w:spacing w:before="0" w:beforeAutospacing="0" w:after="0" w:afterAutospacing="0"/>
              <w:rPr>
                <w:spacing w:val="-6"/>
                <w:sz w:val="28"/>
                <w:szCs w:val="28"/>
              </w:rPr>
            </w:pPr>
            <w:r>
              <w:rPr>
                <w:spacing w:val="-6"/>
                <w:sz w:val="28"/>
                <w:szCs w:val="28"/>
              </w:rPr>
              <w:t>2.000913</w:t>
            </w:r>
          </w:p>
        </w:tc>
        <w:tc>
          <w:tcPr>
            <w:tcW w:w="1701" w:type="dxa"/>
            <w:shd w:val="clear" w:color="auto" w:fill="auto"/>
            <w:vAlign w:val="center"/>
          </w:tcPr>
          <w:p w:rsidR="00D029D4" w:rsidRPr="00DE0896" w:rsidRDefault="00831A72" w:rsidP="00117580">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pPr>
              <w:spacing w:before="120"/>
              <w:jc w:val="center"/>
              <w:rPr>
                <w:sz w:val="24"/>
                <w:szCs w:val="24"/>
              </w:rPr>
            </w:pPr>
            <w:r w:rsidRPr="00DE0896">
              <w:rPr>
                <w:lang w:val="vi-VN"/>
              </w:rPr>
              <w:t>Ủy ban nhân dân cấp xã.</w:t>
            </w:r>
          </w:p>
        </w:tc>
        <w:tc>
          <w:tcPr>
            <w:tcW w:w="2551" w:type="dxa"/>
            <w:vMerge/>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882"/>
        </w:trPr>
        <w:tc>
          <w:tcPr>
            <w:tcW w:w="675" w:type="dxa"/>
            <w:shd w:val="clear" w:color="auto" w:fill="auto"/>
            <w:vAlign w:val="center"/>
          </w:tcPr>
          <w:p w:rsidR="00D029D4" w:rsidRPr="00DE0896" w:rsidRDefault="00D029D4" w:rsidP="00193FA1">
            <w:pPr>
              <w:pStyle w:val="NormalWeb"/>
              <w:spacing w:before="0" w:beforeAutospacing="0" w:after="0" w:afterAutospacing="0"/>
              <w:jc w:val="center"/>
              <w:rPr>
                <w:spacing w:val="-6"/>
                <w:sz w:val="28"/>
                <w:szCs w:val="28"/>
              </w:rPr>
            </w:pPr>
            <w:r w:rsidRPr="00DE0896">
              <w:rPr>
                <w:spacing w:val="-6"/>
                <w:sz w:val="28"/>
                <w:szCs w:val="28"/>
                <w:lang w:val="vi-VN"/>
              </w:rPr>
              <w:t>3</w:t>
            </w:r>
            <w:r w:rsidRPr="00DE0896">
              <w:rPr>
                <w:spacing w:val="-6"/>
                <w:sz w:val="28"/>
                <w:szCs w:val="28"/>
              </w:rPr>
              <w:t>5</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 xml:space="preserve">Chứng thực chữ ký trong các giấy tờ , văn bản </w:t>
            </w:r>
          </w:p>
        </w:tc>
        <w:tc>
          <w:tcPr>
            <w:tcW w:w="1417" w:type="dxa"/>
            <w:shd w:val="clear" w:color="auto" w:fill="auto"/>
            <w:vAlign w:val="center"/>
          </w:tcPr>
          <w:p w:rsidR="00D029D4" w:rsidRPr="00DE0896" w:rsidRDefault="00D029D4" w:rsidP="0060404A">
            <w:pPr>
              <w:pStyle w:val="NormalWeb"/>
              <w:spacing w:before="0" w:beforeAutospacing="0" w:after="0" w:afterAutospacing="0"/>
              <w:rPr>
                <w:spacing w:val="-6"/>
                <w:sz w:val="28"/>
                <w:szCs w:val="28"/>
              </w:rPr>
            </w:pPr>
            <w:r>
              <w:rPr>
                <w:spacing w:val="-6"/>
                <w:sz w:val="28"/>
                <w:szCs w:val="28"/>
              </w:rPr>
              <w:t>2.000884</w:t>
            </w:r>
          </w:p>
        </w:tc>
        <w:tc>
          <w:tcPr>
            <w:tcW w:w="1701" w:type="dxa"/>
            <w:shd w:val="clear" w:color="auto" w:fill="auto"/>
            <w:vAlign w:val="center"/>
          </w:tcPr>
          <w:p w:rsidR="00D029D4" w:rsidRPr="00DE0896" w:rsidRDefault="00831A72" w:rsidP="00117580">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pPr>
              <w:spacing w:before="120"/>
              <w:jc w:val="center"/>
              <w:rPr>
                <w:sz w:val="24"/>
                <w:szCs w:val="24"/>
              </w:rPr>
            </w:pPr>
            <w:r w:rsidRPr="00DE0896">
              <w:rPr>
                <w:lang w:val="vi-VN"/>
              </w:rPr>
              <w:t>Ủy ban nhân dân cấp xã.</w:t>
            </w:r>
          </w:p>
        </w:tc>
        <w:tc>
          <w:tcPr>
            <w:tcW w:w="2551" w:type="dxa"/>
            <w:vMerge/>
          </w:tcPr>
          <w:p w:rsidR="00D029D4" w:rsidRPr="00DE0896" w:rsidRDefault="00D029D4" w:rsidP="005B0ED0">
            <w:pPr>
              <w:pStyle w:val="NormalWeb"/>
              <w:spacing w:before="0" w:beforeAutospacing="0" w:after="0" w:afterAutospacing="0"/>
              <w:rPr>
                <w:spacing w:val="-6"/>
                <w:sz w:val="32"/>
                <w:szCs w:val="28"/>
              </w:rPr>
            </w:pPr>
          </w:p>
        </w:tc>
      </w:tr>
      <w:tr w:rsidR="00D029D4" w:rsidRPr="00DE0896" w:rsidTr="00D029D4">
        <w:trPr>
          <w:trHeight w:hRule="exact" w:val="454"/>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rPr>
            </w:pPr>
            <w:r w:rsidRPr="00DE0896">
              <w:rPr>
                <w:spacing w:val="-6"/>
                <w:sz w:val="28"/>
                <w:szCs w:val="28"/>
                <w:lang w:val="vi-VN"/>
              </w:rPr>
              <w:t>3</w:t>
            </w:r>
            <w:r w:rsidRPr="00DE0896">
              <w:rPr>
                <w:spacing w:val="-6"/>
                <w:sz w:val="28"/>
                <w:szCs w:val="28"/>
              </w:rPr>
              <w:t>6</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Cấp bản sao từ sổ gốc</w:t>
            </w:r>
          </w:p>
        </w:tc>
        <w:tc>
          <w:tcPr>
            <w:tcW w:w="1417" w:type="dxa"/>
            <w:shd w:val="clear" w:color="auto" w:fill="auto"/>
            <w:vAlign w:val="center"/>
          </w:tcPr>
          <w:p w:rsidR="00D029D4" w:rsidRPr="00DE0896" w:rsidRDefault="00D029D4" w:rsidP="0060404A">
            <w:pPr>
              <w:pStyle w:val="NormalWeb"/>
              <w:spacing w:before="0" w:beforeAutospacing="0" w:after="0" w:afterAutospacing="0"/>
              <w:rPr>
                <w:spacing w:val="-6"/>
                <w:sz w:val="28"/>
                <w:szCs w:val="28"/>
              </w:rPr>
            </w:pPr>
            <w:r>
              <w:rPr>
                <w:spacing w:val="-6"/>
                <w:sz w:val="28"/>
                <w:szCs w:val="28"/>
              </w:rPr>
              <w:t>2.000908</w:t>
            </w:r>
          </w:p>
        </w:tc>
        <w:tc>
          <w:tcPr>
            <w:tcW w:w="1701" w:type="dxa"/>
            <w:shd w:val="clear" w:color="auto" w:fill="auto"/>
            <w:vAlign w:val="center"/>
          </w:tcPr>
          <w:p w:rsidR="00D029D4" w:rsidRPr="00DE0896" w:rsidRDefault="00831A72" w:rsidP="00117580">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pPr>
              <w:spacing w:before="120"/>
              <w:jc w:val="center"/>
              <w:rPr>
                <w:sz w:val="24"/>
                <w:szCs w:val="24"/>
              </w:rPr>
            </w:pPr>
            <w:r w:rsidRPr="00DE0896">
              <w:rPr>
                <w:lang w:val="vi-VN"/>
              </w:rPr>
              <w:t>Ủy ban nhân dân cấp xã.</w:t>
            </w:r>
          </w:p>
        </w:tc>
        <w:tc>
          <w:tcPr>
            <w:tcW w:w="2551" w:type="dxa"/>
            <w:vMerge/>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988"/>
        </w:trPr>
        <w:tc>
          <w:tcPr>
            <w:tcW w:w="675" w:type="dxa"/>
            <w:shd w:val="clear" w:color="auto" w:fill="auto"/>
            <w:vAlign w:val="center"/>
          </w:tcPr>
          <w:p w:rsidR="00D029D4" w:rsidRPr="00DE0896" w:rsidRDefault="00D029D4" w:rsidP="007D7389">
            <w:pPr>
              <w:pStyle w:val="NormalWeb"/>
              <w:spacing w:before="0" w:beforeAutospacing="0" w:after="0" w:afterAutospacing="0"/>
              <w:jc w:val="center"/>
              <w:rPr>
                <w:b/>
                <w:spacing w:val="-6"/>
                <w:sz w:val="28"/>
                <w:szCs w:val="28"/>
              </w:rPr>
            </w:pPr>
            <w:r w:rsidRPr="00DE0896">
              <w:rPr>
                <w:b/>
                <w:spacing w:val="-6"/>
                <w:sz w:val="28"/>
                <w:szCs w:val="28"/>
              </w:rPr>
              <w:t>IV</w:t>
            </w:r>
          </w:p>
        </w:tc>
        <w:tc>
          <w:tcPr>
            <w:tcW w:w="5103" w:type="dxa"/>
            <w:gridSpan w:val="2"/>
            <w:shd w:val="clear" w:color="auto" w:fill="auto"/>
            <w:vAlign w:val="center"/>
          </w:tcPr>
          <w:p w:rsidR="00D029D4" w:rsidRPr="00DE0896" w:rsidRDefault="00D029D4" w:rsidP="007C7B75">
            <w:pPr>
              <w:pStyle w:val="NormalWeb"/>
              <w:spacing w:before="0" w:beforeAutospacing="0" w:after="0" w:afterAutospacing="0"/>
              <w:rPr>
                <w:b/>
                <w:sz w:val="28"/>
                <w:szCs w:val="28"/>
              </w:rPr>
            </w:pPr>
            <w:r w:rsidRPr="00DE0896">
              <w:rPr>
                <w:b/>
                <w:sz w:val="28"/>
                <w:szCs w:val="28"/>
              </w:rPr>
              <w:t>Lĩnh vực Phổ biến giáo dục pháp luật (02TTHC)</w:t>
            </w:r>
          </w:p>
        </w:tc>
        <w:tc>
          <w:tcPr>
            <w:tcW w:w="1701" w:type="dxa"/>
            <w:shd w:val="clear" w:color="auto" w:fill="auto"/>
            <w:vAlign w:val="center"/>
          </w:tcPr>
          <w:p w:rsidR="00D029D4" w:rsidRPr="00DE0896" w:rsidRDefault="00D029D4" w:rsidP="007C7B75">
            <w:pPr>
              <w:pStyle w:val="NormalWeb"/>
              <w:spacing w:before="0" w:beforeAutospacing="0" w:after="0" w:afterAutospacing="0"/>
              <w:rPr>
                <w:b/>
                <w:sz w:val="28"/>
                <w:szCs w:val="28"/>
              </w:rPr>
            </w:pPr>
          </w:p>
        </w:tc>
        <w:tc>
          <w:tcPr>
            <w:tcW w:w="3686" w:type="dxa"/>
            <w:shd w:val="clear" w:color="auto" w:fill="auto"/>
            <w:vAlign w:val="center"/>
          </w:tcPr>
          <w:p w:rsidR="00D029D4" w:rsidRPr="00DE0896" w:rsidRDefault="00D029D4" w:rsidP="007C7B75">
            <w:pPr>
              <w:pStyle w:val="NormalWeb"/>
              <w:spacing w:before="0" w:beforeAutospacing="0" w:after="0" w:afterAutospacing="0"/>
              <w:rPr>
                <w:b/>
                <w:sz w:val="16"/>
                <w:szCs w:val="16"/>
              </w:rPr>
            </w:pPr>
          </w:p>
        </w:tc>
        <w:tc>
          <w:tcPr>
            <w:tcW w:w="2551" w:type="dxa"/>
          </w:tcPr>
          <w:p w:rsidR="00D029D4" w:rsidRPr="00DE0896" w:rsidRDefault="00D029D4" w:rsidP="007C7B75">
            <w:pPr>
              <w:pStyle w:val="NormalWeb"/>
              <w:spacing w:before="0" w:beforeAutospacing="0" w:after="0" w:afterAutospacing="0"/>
              <w:rPr>
                <w:b/>
                <w:sz w:val="32"/>
                <w:szCs w:val="28"/>
              </w:rPr>
            </w:pPr>
          </w:p>
        </w:tc>
      </w:tr>
      <w:tr w:rsidR="00D029D4" w:rsidRPr="00DE0896" w:rsidTr="00D029D4">
        <w:trPr>
          <w:trHeight w:hRule="exact" w:val="830"/>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rPr>
            </w:pPr>
            <w:r w:rsidRPr="00DE0896">
              <w:rPr>
                <w:spacing w:val="-6"/>
                <w:sz w:val="28"/>
                <w:szCs w:val="28"/>
              </w:rPr>
              <w:t>37</w:t>
            </w:r>
          </w:p>
        </w:tc>
        <w:tc>
          <w:tcPr>
            <w:tcW w:w="3686" w:type="dxa"/>
            <w:shd w:val="clear" w:color="auto" w:fill="auto"/>
          </w:tcPr>
          <w:p w:rsidR="00D029D4" w:rsidRPr="00DE0896" w:rsidRDefault="00D029D4" w:rsidP="00621060">
            <w:pPr>
              <w:pStyle w:val="NormalWeb"/>
              <w:spacing w:before="0" w:beforeAutospacing="0" w:after="0" w:afterAutospacing="0"/>
              <w:jc w:val="both"/>
              <w:rPr>
                <w:spacing w:val="-6"/>
                <w:sz w:val="28"/>
                <w:szCs w:val="28"/>
              </w:rPr>
            </w:pPr>
            <w:r w:rsidRPr="00DE0896">
              <w:rPr>
                <w:spacing w:val="-6"/>
                <w:sz w:val="28"/>
                <w:szCs w:val="28"/>
              </w:rPr>
              <w:t>Công nhận tuyên truyền viên pháp luật</w:t>
            </w:r>
          </w:p>
        </w:tc>
        <w:tc>
          <w:tcPr>
            <w:tcW w:w="1417" w:type="dxa"/>
            <w:shd w:val="clear" w:color="auto" w:fill="auto"/>
          </w:tcPr>
          <w:p w:rsidR="00D029D4" w:rsidRPr="00DE0896" w:rsidRDefault="00D029D4" w:rsidP="00512C8F">
            <w:pPr>
              <w:pStyle w:val="NormalWeb"/>
              <w:spacing w:before="0" w:beforeAutospacing="0" w:after="0" w:afterAutospacing="0"/>
              <w:jc w:val="both"/>
              <w:rPr>
                <w:spacing w:val="-6"/>
                <w:sz w:val="28"/>
                <w:szCs w:val="28"/>
              </w:rPr>
            </w:pPr>
            <w:r>
              <w:rPr>
                <w:spacing w:val="-6"/>
                <w:sz w:val="28"/>
                <w:szCs w:val="28"/>
              </w:rPr>
              <w:t>2.001457</w:t>
            </w:r>
          </w:p>
        </w:tc>
        <w:tc>
          <w:tcPr>
            <w:tcW w:w="1701" w:type="dxa"/>
            <w:shd w:val="clear" w:color="auto" w:fill="auto"/>
            <w:vAlign w:val="center"/>
          </w:tcPr>
          <w:p w:rsidR="00D029D4" w:rsidRPr="00DE0896" w:rsidRDefault="00831A72" w:rsidP="00FF47F3">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A468B5">
            <w:pPr>
              <w:spacing w:before="120"/>
              <w:jc w:val="center"/>
              <w:rPr>
                <w:sz w:val="24"/>
                <w:szCs w:val="24"/>
              </w:rPr>
            </w:pPr>
            <w:r w:rsidRPr="00DE0896">
              <w:rPr>
                <w:lang w:val="vi-VN"/>
              </w:rPr>
              <w:t>Ủy ban nhân dân cấp xã.</w:t>
            </w:r>
          </w:p>
        </w:tc>
        <w:tc>
          <w:tcPr>
            <w:tcW w:w="2551" w:type="dxa"/>
            <w:vMerge w:val="restart"/>
          </w:tcPr>
          <w:p w:rsidR="00D029D4" w:rsidRPr="00DE0896" w:rsidRDefault="00D029D4" w:rsidP="000C6658">
            <w:pPr>
              <w:pStyle w:val="NormalWeb"/>
              <w:spacing w:before="0" w:beforeAutospacing="0" w:after="0" w:afterAutospacing="0"/>
              <w:jc w:val="center"/>
              <w:rPr>
                <w:spacing w:val="-6"/>
                <w:sz w:val="32"/>
                <w:szCs w:val="28"/>
              </w:rPr>
            </w:pPr>
            <w:r w:rsidRPr="00DE0896">
              <w:rPr>
                <w:spacing w:val="-6"/>
                <w:sz w:val="22"/>
                <w:szCs w:val="22"/>
              </w:rPr>
              <w:t>Quyết định số 2588/QĐ-UBND ngày 05/11/2019</w:t>
            </w:r>
          </w:p>
        </w:tc>
      </w:tr>
      <w:tr w:rsidR="00D029D4" w:rsidRPr="00DE0896" w:rsidTr="00D029D4">
        <w:trPr>
          <w:trHeight w:hRule="exact" w:val="810"/>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rPr>
            </w:pPr>
            <w:r w:rsidRPr="00DE0896">
              <w:rPr>
                <w:spacing w:val="-6"/>
                <w:sz w:val="28"/>
                <w:szCs w:val="28"/>
                <w:lang w:val="vi-VN"/>
              </w:rPr>
              <w:t>3</w:t>
            </w:r>
            <w:r w:rsidRPr="00DE0896">
              <w:rPr>
                <w:spacing w:val="-6"/>
                <w:sz w:val="28"/>
                <w:szCs w:val="28"/>
              </w:rPr>
              <w:t>8</w:t>
            </w:r>
          </w:p>
        </w:tc>
        <w:tc>
          <w:tcPr>
            <w:tcW w:w="3686" w:type="dxa"/>
            <w:shd w:val="clear" w:color="auto" w:fill="auto"/>
          </w:tcPr>
          <w:p w:rsidR="00D029D4" w:rsidRPr="00DE0896" w:rsidRDefault="00D029D4" w:rsidP="00621060">
            <w:pPr>
              <w:pStyle w:val="NormalWeb"/>
              <w:spacing w:before="0" w:beforeAutospacing="0" w:after="0" w:afterAutospacing="0"/>
              <w:jc w:val="both"/>
              <w:rPr>
                <w:spacing w:val="-6"/>
                <w:sz w:val="28"/>
                <w:szCs w:val="28"/>
              </w:rPr>
            </w:pPr>
            <w:r w:rsidRPr="00DE0896">
              <w:rPr>
                <w:spacing w:val="-6"/>
                <w:sz w:val="28"/>
                <w:szCs w:val="28"/>
              </w:rPr>
              <w:t>Cho miễn nhiệm tuyên truyền viên pháp luật</w:t>
            </w:r>
          </w:p>
        </w:tc>
        <w:tc>
          <w:tcPr>
            <w:tcW w:w="1417" w:type="dxa"/>
            <w:shd w:val="clear" w:color="auto" w:fill="auto"/>
          </w:tcPr>
          <w:p w:rsidR="00D029D4" w:rsidRPr="00DE0896" w:rsidRDefault="00D029D4" w:rsidP="002D1183">
            <w:pPr>
              <w:pStyle w:val="NormalWeb"/>
              <w:spacing w:before="0" w:beforeAutospacing="0" w:after="0" w:afterAutospacing="0"/>
              <w:jc w:val="both"/>
              <w:rPr>
                <w:spacing w:val="-6"/>
                <w:sz w:val="28"/>
                <w:szCs w:val="28"/>
              </w:rPr>
            </w:pPr>
            <w:r>
              <w:rPr>
                <w:spacing w:val="-6"/>
                <w:sz w:val="28"/>
                <w:szCs w:val="28"/>
              </w:rPr>
              <w:t>2.001449</w:t>
            </w:r>
          </w:p>
        </w:tc>
        <w:tc>
          <w:tcPr>
            <w:tcW w:w="1701" w:type="dxa"/>
            <w:shd w:val="clear" w:color="auto" w:fill="auto"/>
            <w:vAlign w:val="center"/>
          </w:tcPr>
          <w:p w:rsidR="00D029D4" w:rsidRPr="00DE0896" w:rsidRDefault="00831A72" w:rsidP="00FF47F3">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A468B5">
            <w:pPr>
              <w:spacing w:before="120"/>
              <w:jc w:val="center"/>
              <w:rPr>
                <w:sz w:val="24"/>
                <w:szCs w:val="24"/>
              </w:rPr>
            </w:pPr>
            <w:r w:rsidRPr="00DE0896">
              <w:rPr>
                <w:lang w:val="vi-VN"/>
              </w:rPr>
              <w:t>Ủy ban nhân dân cấp xã.</w:t>
            </w:r>
          </w:p>
        </w:tc>
        <w:tc>
          <w:tcPr>
            <w:tcW w:w="2551" w:type="dxa"/>
            <w:vMerge/>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hRule="exact" w:val="454"/>
        </w:trPr>
        <w:tc>
          <w:tcPr>
            <w:tcW w:w="675" w:type="dxa"/>
            <w:shd w:val="clear" w:color="auto" w:fill="auto"/>
            <w:vAlign w:val="center"/>
          </w:tcPr>
          <w:p w:rsidR="00D029D4" w:rsidRPr="00DE0896" w:rsidRDefault="00D029D4" w:rsidP="007D7389">
            <w:pPr>
              <w:pStyle w:val="NormalWeb"/>
              <w:spacing w:before="0" w:beforeAutospacing="0" w:after="0" w:afterAutospacing="0"/>
              <w:jc w:val="center"/>
              <w:rPr>
                <w:b/>
                <w:spacing w:val="-6"/>
                <w:sz w:val="28"/>
                <w:szCs w:val="28"/>
              </w:rPr>
            </w:pPr>
            <w:r w:rsidRPr="00DE0896">
              <w:rPr>
                <w:b/>
                <w:spacing w:val="-6"/>
                <w:sz w:val="28"/>
                <w:szCs w:val="28"/>
              </w:rPr>
              <w:t>V</w:t>
            </w:r>
          </w:p>
        </w:tc>
        <w:tc>
          <w:tcPr>
            <w:tcW w:w="5103" w:type="dxa"/>
            <w:gridSpan w:val="2"/>
            <w:shd w:val="clear" w:color="auto" w:fill="auto"/>
          </w:tcPr>
          <w:p w:rsidR="00D029D4" w:rsidRPr="00DE0896" w:rsidRDefault="00D029D4" w:rsidP="007C7B75">
            <w:pPr>
              <w:pStyle w:val="NormalWeb"/>
              <w:spacing w:before="0" w:beforeAutospacing="0" w:after="0" w:afterAutospacing="0"/>
              <w:rPr>
                <w:b/>
                <w:spacing w:val="-6"/>
                <w:sz w:val="28"/>
                <w:szCs w:val="28"/>
              </w:rPr>
            </w:pPr>
            <w:r w:rsidRPr="00DE0896">
              <w:rPr>
                <w:b/>
                <w:sz w:val="28"/>
                <w:szCs w:val="28"/>
              </w:rPr>
              <w:t>Lĩnh vực hòa giải cơ sở: (04 TTHC)</w:t>
            </w:r>
          </w:p>
        </w:tc>
        <w:tc>
          <w:tcPr>
            <w:tcW w:w="1701" w:type="dxa"/>
            <w:shd w:val="clear" w:color="auto" w:fill="auto"/>
          </w:tcPr>
          <w:p w:rsidR="00D029D4" w:rsidRPr="00DE0896" w:rsidRDefault="00D029D4" w:rsidP="007C7B75">
            <w:pPr>
              <w:pStyle w:val="NormalWeb"/>
              <w:spacing w:before="0" w:beforeAutospacing="0" w:after="0" w:afterAutospacing="0"/>
              <w:rPr>
                <w:b/>
                <w:spacing w:val="-6"/>
                <w:sz w:val="28"/>
                <w:szCs w:val="28"/>
              </w:rPr>
            </w:pPr>
          </w:p>
        </w:tc>
        <w:tc>
          <w:tcPr>
            <w:tcW w:w="3686" w:type="dxa"/>
            <w:shd w:val="clear" w:color="auto" w:fill="auto"/>
          </w:tcPr>
          <w:p w:rsidR="00D029D4" w:rsidRPr="00DE0896" w:rsidRDefault="00D029D4" w:rsidP="007C7B75">
            <w:pPr>
              <w:pStyle w:val="NormalWeb"/>
              <w:spacing w:before="0" w:beforeAutospacing="0" w:after="0" w:afterAutospacing="0"/>
              <w:rPr>
                <w:b/>
                <w:spacing w:val="-6"/>
                <w:sz w:val="16"/>
                <w:szCs w:val="16"/>
              </w:rPr>
            </w:pPr>
          </w:p>
        </w:tc>
        <w:tc>
          <w:tcPr>
            <w:tcW w:w="2551" w:type="dxa"/>
          </w:tcPr>
          <w:p w:rsidR="00D029D4" w:rsidRPr="00DE0896" w:rsidRDefault="00D029D4" w:rsidP="007C7B75">
            <w:pPr>
              <w:pStyle w:val="NormalWeb"/>
              <w:spacing w:before="0" w:beforeAutospacing="0" w:after="0" w:afterAutospacing="0"/>
              <w:rPr>
                <w:b/>
                <w:spacing w:val="-6"/>
                <w:sz w:val="32"/>
                <w:szCs w:val="28"/>
              </w:rPr>
            </w:pPr>
          </w:p>
        </w:tc>
      </w:tr>
      <w:tr w:rsidR="00D029D4" w:rsidRPr="00DE0896" w:rsidTr="00D029D4">
        <w:trPr>
          <w:trHeight w:hRule="exact" w:val="454"/>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rPr>
            </w:pPr>
            <w:r w:rsidRPr="00DE0896">
              <w:rPr>
                <w:spacing w:val="-6"/>
                <w:sz w:val="28"/>
                <w:szCs w:val="28"/>
              </w:rPr>
              <w:t>39</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Công nhận hòa giải viên</w:t>
            </w:r>
          </w:p>
        </w:tc>
        <w:tc>
          <w:tcPr>
            <w:tcW w:w="1417" w:type="dxa"/>
            <w:shd w:val="clear" w:color="auto" w:fill="auto"/>
            <w:vAlign w:val="center"/>
          </w:tcPr>
          <w:p w:rsidR="00D029D4" w:rsidRPr="00DE0896" w:rsidRDefault="00D029D4" w:rsidP="00F54EEE">
            <w:pPr>
              <w:pStyle w:val="NormalWeb"/>
              <w:spacing w:before="0" w:beforeAutospacing="0" w:after="0" w:afterAutospacing="0"/>
              <w:rPr>
                <w:spacing w:val="-6"/>
                <w:sz w:val="28"/>
                <w:szCs w:val="28"/>
              </w:rPr>
            </w:pPr>
            <w:r>
              <w:rPr>
                <w:spacing w:val="-6"/>
                <w:sz w:val="28"/>
                <w:szCs w:val="28"/>
              </w:rPr>
              <w:t>2.000373</w:t>
            </w:r>
          </w:p>
        </w:tc>
        <w:tc>
          <w:tcPr>
            <w:tcW w:w="1701" w:type="dxa"/>
            <w:shd w:val="clear" w:color="auto" w:fill="auto"/>
            <w:vAlign w:val="center"/>
          </w:tcPr>
          <w:p w:rsidR="00D029D4" w:rsidRPr="00DE0896" w:rsidRDefault="00831A72" w:rsidP="0053684D">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0B1B15">
            <w:pPr>
              <w:jc w:val="center"/>
            </w:pPr>
            <w:r w:rsidRPr="00DE0896">
              <w:rPr>
                <w:lang w:val="vi-VN"/>
              </w:rPr>
              <w:t>Ủy ban nhân dân cấp xã.</w:t>
            </w:r>
          </w:p>
        </w:tc>
        <w:tc>
          <w:tcPr>
            <w:tcW w:w="2551" w:type="dxa"/>
            <w:vMerge w:val="restart"/>
          </w:tcPr>
          <w:p w:rsidR="00D029D4" w:rsidRPr="00DE0896" w:rsidRDefault="00D029D4" w:rsidP="00CC3472">
            <w:pPr>
              <w:pStyle w:val="NormalWeb"/>
              <w:spacing w:before="0" w:beforeAutospacing="0" w:after="0" w:afterAutospacing="0"/>
              <w:rPr>
                <w:spacing w:val="-6"/>
                <w:sz w:val="32"/>
                <w:szCs w:val="28"/>
              </w:rPr>
            </w:pPr>
            <w:r w:rsidRPr="00DE0896">
              <w:rPr>
                <w:spacing w:val="-6"/>
                <w:sz w:val="22"/>
                <w:szCs w:val="22"/>
              </w:rPr>
              <w:t>Quyết định số 2588/QĐ-UBND ngày 05/11/2019</w:t>
            </w:r>
          </w:p>
        </w:tc>
      </w:tr>
      <w:tr w:rsidR="00D029D4" w:rsidRPr="00DE0896" w:rsidTr="00D029D4">
        <w:trPr>
          <w:trHeight w:hRule="exact" w:val="454"/>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rPr>
            </w:pPr>
            <w:r w:rsidRPr="00DE0896">
              <w:rPr>
                <w:spacing w:val="-6"/>
                <w:sz w:val="28"/>
                <w:szCs w:val="28"/>
                <w:lang w:val="vi-VN"/>
              </w:rPr>
              <w:t>4</w:t>
            </w:r>
            <w:r w:rsidRPr="00DE0896">
              <w:rPr>
                <w:spacing w:val="-6"/>
                <w:sz w:val="28"/>
                <w:szCs w:val="28"/>
              </w:rPr>
              <w:t>0</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Công nhận tổ trưởng tổ hòa giải</w:t>
            </w:r>
          </w:p>
        </w:tc>
        <w:tc>
          <w:tcPr>
            <w:tcW w:w="1417" w:type="dxa"/>
            <w:shd w:val="clear" w:color="auto" w:fill="auto"/>
            <w:vAlign w:val="center"/>
          </w:tcPr>
          <w:p w:rsidR="00D029D4" w:rsidRPr="00DE0896" w:rsidRDefault="00D029D4" w:rsidP="00F54EEE">
            <w:pPr>
              <w:pStyle w:val="NormalWeb"/>
              <w:spacing w:before="0" w:beforeAutospacing="0" w:after="0" w:afterAutospacing="0"/>
              <w:rPr>
                <w:spacing w:val="-6"/>
                <w:sz w:val="28"/>
                <w:szCs w:val="28"/>
              </w:rPr>
            </w:pPr>
            <w:r>
              <w:rPr>
                <w:spacing w:val="-6"/>
                <w:sz w:val="28"/>
                <w:szCs w:val="28"/>
              </w:rPr>
              <w:t>2.000333</w:t>
            </w:r>
          </w:p>
        </w:tc>
        <w:tc>
          <w:tcPr>
            <w:tcW w:w="1701" w:type="dxa"/>
            <w:shd w:val="clear" w:color="auto" w:fill="auto"/>
            <w:vAlign w:val="center"/>
          </w:tcPr>
          <w:p w:rsidR="00D029D4" w:rsidRPr="00DE0896" w:rsidRDefault="00831A72" w:rsidP="0053684D">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0B1B15">
            <w:pPr>
              <w:jc w:val="center"/>
            </w:pPr>
            <w:r w:rsidRPr="00DE0896">
              <w:rPr>
                <w:lang w:val="vi-VN"/>
              </w:rPr>
              <w:t>Ủy ban nhân dân cấp xã.</w:t>
            </w:r>
          </w:p>
        </w:tc>
        <w:tc>
          <w:tcPr>
            <w:tcW w:w="2551" w:type="dxa"/>
            <w:vMerge/>
          </w:tcPr>
          <w:p w:rsidR="00D029D4" w:rsidRPr="00DE0896" w:rsidRDefault="00D029D4" w:rsidP="005B15DD">
            <w:pPr>
              <w:pStyle w:val="NormalWeb"/>
              <w:spacing w:before="0" w:beforeAutospacing="0" w:after="0" w:afterAutospacing="0"/>
              <w:ind w:firstLine="567"/>
              <w:jc w:val="center"/>
              <w:rPr>
                <w:spacing w:val="-6"/>
                <w:sz w:val="32"/>
                <w:szCs w:val="28"/>
              </w:rPr>
            </w:pPr>
          </w:p>
        </w:tc>
      </w:tr>
      <w:tr w:rsidR="00D029D4" w:rsidRPr="00DE0896" w:rsidTr="00D029D4">
        <w:trPr>
          <w:trHeight w:hRule="exact" w:val="454"/>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rPr>
            </w:pPr>
            <w:r w:rsidRPr="00DE0896">
              <w:rPr>
                <w:spacing w:val="-6"/>
                <w:sz w:val="28"/>
                <w:szCs w:val="28"/>
                <w:lang w:val="vi-VN"/>
              </w:rPr>
              <w:t>4</w:t>
            </w:r>
            <w:r w:rsidRPr="00DE0896">
              <w:rPr>
                <w:spacing w:val="-6"/>
                <w:sz w:val="28"/>
                <w:szCs w:val="28"/>
              </w:rPr>
              <w:t>1</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Thôi làm hòa giải viên</w:t>
            </w:r>
          </w:p>
        </w:tc>
        <w:tc>
          <w:tcPr>
            <w:tcW w:w="1417" w:type="dxa"/>
            <w:shd w:val="clear" w:color="auto" w:fill="auto"/>
            <w:vAlign w:val="center"/>
          </w:tcPr>
          <w:p w:rsidR="00D029D4" w:rsidRPr="00DE0896" w:rsidRDefault="00D029D4" w:rsidP="00F54EEE">
            <w:pPr>
              <w:pStyle w:val="NormalWeb"/>
              <w:spacing w:before="0" w:beforeAutospacing="0" w:after="0" w:afterAutospacing="0"/>
              <w:rPr>
                <w:spacing w:val="-6"/>
                <w:sz w:val="28"/>
                <w:szCs w:val="28"/>
              </w:rPr>
            </w:pPr>
            <w:r>
              <w:rPr>
                <w:spacing w:val="-6"/>
                <w:sz w:val="28"/>
                <w:szCs w:val="28"/>
              </w:rPr>
              <w:t>2.000350</w:t>
            </w:r>
          </w:p>
        </w:tc>
        <w:tc>
          <w:tcPr>
            <w:tcW w:w="1701" w:type="dxa"/>
            <w:shd w:val="clear" w:color="auto" w:fill="auto"/>
            <w:vAlign w:val="center"/>
          </w:tcPr>
          <w:p w:rsidR="00D029D4" w:rsidRPr="00DE0896" w:rsidRDefault="00831A72" w:rsidP="0053684D">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0B1B15">
            <w:pPr>
              <w:jc w:val="center"/>
            </w:pPr>
            <w:r w:rsidRPr="00DE0896">
              <w:rPr>
                <w:lang w:val="vi-VN"/>
              </w:rPr>
              <w:t>Ủy ban nhân dân cấp xã.</w:t>
            </w:r>
          </w:p>
        </w:tc>
        <w:tc>
          <w:tcPr>
            <w:tcW w:w="2551" w:type="dxa"/>
            <w:vMerge/>
          </w:tcPr>
          <w:p w:rsidR="00D029D4" w:rsidRPr="00DE0896" w:rsidRDefault="00D029D4" w:rsidP="005B15DD">
            <w:pPr>
              <w:pStyle w:val="NormalWeb"/>
              <w:spacing w:before="0" w:beforeAutospacing="0" w:after="0" w:afterAutospacing="0"/>
              <w:ind w:firstLine="567"/>
              <w:jc w:val="center"/>
              <w:rPr>
                <w:spacing w:val="-6"/>
                <w:sz w:val="32"/>
                <w:szCs w:val="28"/>
              </w:rPr>
            </w:pPr>
          </w:p>
        </w:tc>
      </w:tr>
      <w:tr w:rsidR="00D029D4" w:rsidRPr="00DE0896" w:rsidTr="00D029D4">
        <w:trPr>
          <w:trHeight w:hRule="exact" w:val="454"/>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rPr>
            </w:pPr>
            <w:r w:rsidRPr="00DE0896">
              <w:rPr>
                <w:spacing w:val="-6"/>
                <w:sz w:val="28"/>
                <w:szCs w:val="28"/>
                <w:lang w:val="vi-VN"/>
              </w:rPr>
              <w:t>4</w:t>
            </w:r>
            <w:r w:rsidRPr="00DE0896">
              <w:rPr>
                <w:spacing w:val="-6"/>
                <w:sz w:val="28"/>
                <w:szCs w:val="28"/>
              </w:rPr>
              <w:t>2</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spacing w:val="-6"/>
                <w:sz w:val="28"/>
                <w:szCs w:val="28"/>
              </w:rPr>
              <w:t>Thanh toán thù lao cho hòa giải viên</w:t>
            </w:r>
          </w:p>
        </w:tc>
        <w:tc>
          <w:tcPr>
            <w:tcW w:w="1417" w:type="dxa"/>
            <w:shd w:val="clear" w:color="auto" w:fill="auto"/>
            <w:vAlign w:val="center"/>
          </w:tcPr>
          <w:p w:rsidR="00D029D4" w:rsidRPr="00DE0896" w:rsidRDefault="00D029D4" w:rsidP="00F54EEE">
            <w:pPr>
              <w:pStyle w:val="NormalWeb"/>
              <w:spacing w:before="0" w:beforeAutospacing="0" w:after="0" w:afterAutospacing="0"/>
              <w:rPr>
                <w:spacing w:val="-6"/>
                <w:sz w:val="28"/>
                <w:szCs w:val="28"/>
              </w:rPr>
            </w:pPr>
            <w:r>
              <w:rPr>
                <w:spacing w:val="-6"/>
                <w:sz w:val="28"/>
                <w:szCs w:val="28"/>
              </w:rPr>
              <w:t>2.002080</w:t>
            </w:r>
          </w:p>
        </w:tc>
        <w:tc>
          <w:tcPr>
            <w:tcW w:w="1701" w:type="dxa"/>
            <w:shd w:val="clear" w:color="auto" w:fill="auto"/>
            <w:vAlign w:val="center"/>
          </w:tcPr>
          <w:p w:rsidR="00D029D4" w:rsidRPr="00DE0896" w:rsidRDefault="00831A72" w:rsidP="0053684D">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0B1B15">
            <w:pPr>
              <w:jc w:val="center"/>
            </w:pPr>
            <w:r w:rsidRPr="00DE0896">
              <w:rPr>
                <w:lang w:val="vi-VN"/>
              </w:rPr>
              <w:t>Ủy ban nhân dân cấp xã.</w:t>
            </w:r>
          </w:p>
        </w:tc>
        <w:tc>
          <w:tcPr>
            <w:tcW w:w="2551" w:type="dxa"/>
            <w:vMerge/>
          </w:tcPr>
          <w:p w:rsidR="00D029D4" w:rsidRPr="00DE0896" w:rsidRDefault="00D029D4" w:rsidP="005B15DD">
            <w:pPr>
              <w:pStyle w:val="NormalWeb"/>
              <w:spacing w:before="0" w:beforeAutospacing="0" w:after="0" w:afterAutospacing="0"/>
              <w:ind w:firstLine="567"/>
              <w:jc w:val="center"/>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b/>
                <w:spacing w:val="-6"/>
                <w:sz w:val="28"/>
                <w:szCs w:val="28"/>
              </w:rPr>
            </w:pPr>
            <w:r w:rsidRPr="00DE0896">
              <w:rPr>
                <w:b/>
                <w:spacing w:val="-6"/>
                <w:sz w:val="28"/>
                <w:szCs w:val="28"/>
              </w:rPr>
              <w:t>VI</w:t>
            </w:r>
          </w:p>
        </w:tc>
        <w:tc>
          <w:tcPr>
            <w:tcW w:w="5103" w:type="dxa"/>
            <w:gridSpan w:val="2"/>
            <w:shd w:val="clear" w:color="auto" w:fill="auto"/>
            <w:vAlign w:val="center"/>
          </w:tcPr>
          <w:p w:rsidR="00D029D4" w:rsidRPr="00DE0896" w:rsidRDefault="00D029D4" w:rsidP="00EC1CF0">
            <w:pPr>
              <w:pStyle w:val="NormalWeb"/>
              <w:spacing w:before="0" w:beforeAutospacing="0" w:after="0" w:afterAutospacing="0"/>
              <w:rPr>
                <w:b/>
                <w:sz w:val="28"/>
                <w:szCs w:val="28"/>
              </w:rPr>
            </w:pPr>
            <w:r w:rsidRPr="00DE0896">
              <w:rPr>
                <w:b/>
                <w:sz w:val="28"/>
                <w:szCs w:val="28"/>
              </w:rPr>
              <w:t>Lĩnh vực bồi thường nhà nước (01TTHC</w:t>
            </w:r>
            <w:r w:rsidRPr="00DE0896">
              <w:rPr>
                <w:b/>
                <w:sz w:val="28"/>
                <w:szCs w:val="28"/>
                <w:lang w:val="vi-VN"/>
              </w:rPr>
              <w:t>)</w:t>
            </w:r>
          </w:p>
        </w:tc>
        <w:tc>
          <w:tcPr>
            <w:tcW w:w="1701" w:type="dxa"/>
            <w:shd w:val="clear" w:color="auto" w:fill="auto"/>
            <w:vAlign w:val="center"/>
          </w:tcPr>
          <w:p w:rsidR="00D029D4" w:rsidRPr="00DE0896" w:rsidRDefault="00D029D4" w:rsidP="00EC1CF0">
            <w:pPr>
              <w:pStyle w:val="NormalWeb"/>
              <w:spacing w:before="0" w:beforeAutospacing="0" w:after="0" w:afterAutospacing="0"/>
              <w:rPr>
                <w:b/>
                <w:sz w:val="28"/>
                <w:szCs w:val="28"/>
              </w:rPr>
            </w:pPr>
          </w:p>
        </w:tc>
        <w:tc>
          <w:tcPr>
            <w:tcW w:w="3686" w:type="dxa"/>
            <w:shd w:val="clear" w:color="auto" w:fill="auto"/>
            <w:vAlign w:val="center"/>
          </w:tcPr>
          <w:p w:rsidR="00D029D4" w:rsidRPr="00DE0896" w:rsidRDefault="00D029D4" w:rsidP="00EC1CF0">
            <w:pPr>
              <w:pStyle w:val="NormalWeb"/>
              <w:spacing w:before="0" w:beforeAutospacing="0" w:after="0" w:afterAutospacing="0"/>
              <w:rPr>
                <w:b/>
                <w:sz w:val="16"/>
                <w:szCs w:val="16"/>
              </w:rPr>
            </w:pPr>
          </w:p>
        </w:tc>
        <w:tc>
          <w:tcPr>
            <w:tcW w:w="2551" w:type="dxa"/>
          </w:tcPr>
          <w:p w:rsidR="00D029D4" w:rsidRPr="00DE0896" w:rsidRDefault="00D029D4" w:rsidP="00EC1CF0">
            <w:pPr>
              <w:pStyle w:val="NormalWeb"/>
              <w:spacing w:before="0" w:beforeAutospacing="0" w:after="0" w:afterAutospacing="0"/>
              <w:rPr>
                <w:b/>
                <w:sz w:val="32"/>
                <w:szCs w:val="28"/>
              </w:rPr>
            </w:pPr>
          </w:p>
        </w:tc>
      </w:tr>
      <w:tr w:rsidR="00D029D4" w:rsidRPr="00DE0896" w:rsidTr="00D029D4">
        <w:trPr>
          <w:trHeight w:val="1425"/>
        </w:trPr>
        <w:tc>
          <w:tcPr>
            <w:tcW w:w="675" w:type="dxa"/>
            <w:shd w:val="clear" w:color="auto" w:fill="auto"/>
            <w:vAlign w:val="center"/>
          </w:tcPr>
          <w:p w:rsidR="00D029D4" w:rsidRPr="00DE0896" w:rsidRDefault="00D029D4" w:rsidP="00621060">
            <w:pPr>
              <w:pStyle w:val="NormalWeb"/>
              <w:spacing w:before="0" w:beforeAutospacing="0" w:after="0" w:afterAutospacing="0"/>
              <w:jc w:val="center"/>
              <w:rPr>
                <w:spacing w:val="-6"/>
                <w:sz w:val="28"/>
                <w:szCs w:val="28"/>
              </w:rPr>
            </w:pPr>
            <w:r w:rsidRPr="00DE0896">
              <w:rPr>
                <w:spacing w:val="-6"/>
                <w:sz w:val="28"/>
                <w:szCs w:val="28"/>
                <w:lang w:val="vi-VN"/>
              </w:rPr>
              <w:lastRenderedPageBreak/>
              <w:t>4</w:t>
            </w:r>
            <w:r w:rsidRPr="00DE0896">
              <w:rPr>
                <w:spacing w:val="-6"/>
                <w:sz w:val="28"/>
                <w:szCs w:val="28"/>
              </w:rPr>
              <w:t>3</w:t>
            </w:r>
          </w:p>
        </w:tc>
        <w:tc>
          <w:tcPr>
            <w:tcW w:w="3686" w:type="dxa"/>
            <w:shd w:val="clear" w:color="auto" w:fill="auto"/>
            <w:vAlign w:val="center"/>
          </w:tcPr>
          <w:p w:rsidR="00D029D4" w:rsidRPr="00E35E0F" w:rsidRDefault="00D029D4" w:rsidP="00F7130A">
            <w:pPr>
              <w:pStyle w:val="NormalWeb"/>
              <w:spacing w:before="0" w:beforeAutospacing="0" w:after="0" w:afterAutospacing="0"/>
              <w:rPr>
                <w:spacing w:val="-6"/>
                <w:sz w:val="28"/>
                <w:szCs w:val="28"/>
                <w:lang w:val="vi-VN"/>
              </w:rPr>
            </w:pPr>
            <w:r w:rsidRPr="00DE0896">
              <w:rPr>
                <w:spacing w:val="-6"/>
                <w:sz w:val="28"/>
                <w:szCs w:val="28"/>
              </w:rPr>
              <w:t>Giải quyết yêu cầu bồi thường tại cơ quan trực tiếp quản lý người thi hành công vụ gây thiệt hại</w:t>
            </w:r>
          </w:p>
        </w:tc>
        <w:tc>
          <w:tcPr>
            <w:tcW w:w="1417" w:type="dxa"/>
            <w:shd w:val="clear" w:color="auto" w:fill="auto"/>
            <w:vAlign w:val="center"/>
          </w:tcPr>
          <w:p w:rsidR="00D029D4" w:rsidRPr="00DE0896" w:rsidRDefault="00D029D4" w:rsidP="00D250D0">
            <w:pPr>
              <w:pStyle w:val="NormalWeb"/>
              <w:spacing w:before="0" w:beforeAutospacing="0" w:after="0" w:afterAutospacing="0"/>
              <w:jc w:val="center"/>
              <w:rPr>
                <w:spacing w:val="-6"/>
                <w:sz w:val="28"/>
                <w:szCs w:val="28"/>
              </w:rPr>
            </w:pPr>
            <w:r>
              <w:rPr>
                <w:spacing w:val="-6"/>
                <w:sz w:val="28"/>
                <w:szCs w:val="28"/>
              </w:rPr>
              <w:t>2.002165</w:t>
            </w:r>
          </w:p>
        </w:tc>
        <w:tc>
          <w:tcPr>
            <w:tcW w:w="1701" w:type="dxa"/>
            <w:shd w:val="clear" w:color="auto" w:fill="auto"/>
          </w:tcPr>
          <w:p w:rsidR="00D029D4" w:rsidRPr="00DE0896" w:rsidRDefault="00831A72" w:rsidP="009C2FC2">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F91005">
            <w:pPr>
              <w:pStyle w:val="NormalWeb"/>
              <w:spacing w:before="0" w:beforeAutospacing="0" w:after="0" w:afterAutospacing="0"/>
              <w:jc w:val="center"/>
              <w:rPr>
                <w:sz w:val="16"/>
                <w:szCs w:val="16"/>
              </w:rPr>
            </w:pPr>
          </w:p>
          <w:p w:rsidR="00D029D4" w:rsidRPr="00DE0896" w:rsidRDefault="00D029D4" w:rsidP="00F91005">
            <w:pPr>
              <w:pStyle w:val="NormalWeb"/>
              <w:spacing w:before="0" w:beforeAutospacing="0" w:after="0" w:afterAutospacing="0"/>
              <w:jc w:val="center"/>
              <w:rPr>
                <w:spacing w:val="-6"/>
                <w:sz w:val="16"/>
                <w:szCs w:val="16"/>
              </w:rPr>
            </w:pPr>
            <w:r w:rsidRPr="00DE0896">
              <w:rPr>
                <w:sz w:val="16"/>
                <w:szCs w:val="16"/>
                <w:lang w:val="vi-VN"/>
              </w:rPr>
              <w:t>Cơ quan giải quyết bồi thường là cơ quan trực tiếp quản lý người thi hành công vụ gây thiệt hại trong hoạt động quản lý hành chính quy định tại Điều 33 của Luật TNBTCNN năm 2017 ở cấp xã.</w:t>
            </w:r>
          </w:p>
        </w:tc>
        <w:tc>
          <w:tcPr>
            <w:tcW w:w="2551" w:type="dxa"/>
          </w:tcPr>
          <w:p w:rsidR="00D029D4" w:rsidRPr="00DE0896" w:rsidRDefault="00D029D4" w:rsidP="00005D57">
            <w:pPr>
              <w:pStyle w:val="NormalWeb"/>
              <w:spacing w:before="0" w:beforeAutospacing="0" w:after="0" w:afterAutospacing="0"/>
              <w:jc w:val="center"/>
              <w:rPr>
                <w:spacing w:val="-6"/>
                <w:sz w:val="22"/>
                <w:szCs w:val="22"/>
              </w:rPr>
            </w:pPr>
          </w:p>
          <w:p w:rsidR="00D029D4" w:rsidRPr="00DE0896" w:rsidRDefault="00D029D4" w:rsidP="00005D57">
            <w:pPr>
              <w:pStyle w:val="NormalWeb"/>
              <w:spacing w:before="0" w:beforeAutospacing="0" w:after="0" w:afterAutospacing="0"/>
              <w:jc w:val="center"/>
              <w:rPr>
                <w:spacing w:val="-6"/>
                <w:sz w:val="32"/>
                <w:szCs w:val="28"/>
              </w:rPr>
            </w:pPr>
            <w:r w:rsidRPr="00DE0896">
              <w:rPr>
                <w:spacing w:val="-6"/>
                <w:sz w:val="22"/>
                <w:szCs w:val="22"/>
              </w:rPr>
              <w:t>Quyết định số 2588/QĐ-UBND ngày 05/11/2019</w:t>
            </w:r>
          </w:p>
        </w:tc>
      </w:tr>
      <w:tr w:rsidR="00D029D4" w:rsidRPr="00DE0896" w:rsidTr="00D029D4">
        <w:trPr>
          <w:trHeight w:val="357"/>
        </w:trPr>
        <w:tc>
          <w:tcPr>
            <w:tcW w:w="675" w:type="dxa"/>
            <w:shd w:val="clear" w:color="auto" w:fill="auto"/>
            <w:vAlign w:val="center"/>
          </w:tcPr>
          <w:p w:rsidR="00D029D4" w:rsidRPr="00DE0896" w:rsidRDefault="00D029D4" w:rsidP="00621060">
            <w:pPr>
              <w:pStyle w:val="NormalWeb"/>
              <w:spacing w:before="0" w:beforeAutospacing="0" w:after="0" w:afterAutospacing="0"/>
              <w:jc w:val="center"/>
              <w:rPr>
                <w:b/>
                <w:spacing w:val="-6"/>
                <w:sz w:val="28"/>
                <w:szCs w:val="28"/>
              </w:rPr>
            </w:pPr>
            <w:r w:rsidRPr="00DE0896">
              <w:rPr>
                <w:b/>
                <w:spacing w:val="-6"/>
                <w:sz w:val="28"/>
                <w:szCs w:val="28"/>
              </w:rPr>
              <w:t>VII</w:t>
            </w:r>
          </w:p>
        </w:tc>
        <w:tc>
          <w:tcPr>
            <w:tcW w:w="5103" w:type="dxa"/>
            <w:gridSpan w:val="2"/>
            <w:shd w:val="clear" w:color="auto" w:fill="auto"/>
            <w:vAlign w:val="center"/>
          </w:tcPr>
          <w:p w:rsidR="00D029D4" w:rsidRPr="00DE0896" w:rsidRDefault="00D029D4" w:rsidP="00512C8F">
            <w:pPr>
              <w:pStyle w:val="NormalWeb"/>
              <w:spacing w:before="0" w:beforeAutospacing="0" w:after="0" w:afterAutospacing="0"/>
              <w:jc w:val="both"/>
              <w:rPr>
                <w:spacing w:val="-6"/>
                <w:sz w:val="28"/>
                <w:szCs w:val="28"/>
              </w:rPr>
            </w:pPr>
            <w:r>
              <w:rPr>
                <w:b/>
                <w:sz w:val="28"/>
                <w:szCs w:val="28"/>
              </w:rPr>
              <w:t>Lĩnh vực bảo trợ xã hội: 15</w:t>
            </w:r>
            <w:r w:rsidRPr="00DE0896">
              <w:rPr>
                <w:b/>
                <w:sz w:val="28"/>
                <w:szCs w:val="28"/>
              </w:rPr>
              <w:t xml:space="preserve"> TTHC</w:t>
            </w:r>
          </w:p>
        </w:tc>
        <w:tc>
          <w:tcPr>
            <w:tcW w:w="1701" w:type="dxa"/>
            <w:shd w:val="clear" w:color="auto" w:fill="auto"/>
          </w:tcPr>
          <w:p w:rsidR="00D029D4" w:rsidRPr="00DE0896" w:rsidRDefault="00D029D4" w:rsidP="009C2FC2">
            <w:pPr>
              <w:jc w:val="center"/>
              <w:rPr>
                <w:rFonts w:ascii="Times New Roman" w:hAnsi="Times New Roman"/>
                <w:sz w:val="28"/>
                <w:szCs w:val="28"/>
              </w:rPr>
            </w:pPr>
          </w:p>
        </w:tc>
        <w:tc>
          <w:tcPr>
            <w:tcW w:w="3686" w:type="dxa"/>
            <w:shd w:val="clear" w:color="auto" w:fill="auto"/>
          </w:tcPr>
          <w:p w:rsidR="00D029D4" w:rsidRPr="00DE0896" w:rsidRDefault="00D029D4" w:rsidP="00512C8F">
            <w:pPr>
              <w:pStyle w:val="NormalWeb"/>
              <w:spacing w:before="0" w:beforeAutospacing="0" w:after="0" w:afterAutospacing="0"/>
              <w:ind w:firstLine="567"/>
              <w:rPr>
                <w:spacing w:val="-6"/>
                <w:sz w:val="16"/>
                <w:szCs w:val="16"/>
              </w:rPr>
            </w:pP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lang w:val="vi-VN"/>
              </w:rPr>
            </w:pPr>
          </w:p>
        </w:tc>
        <w:tc>
          <w:tcPr>
            <w:tcW w:w="5103" w:type="dxa"/>
            <w:gridSpan w:val="2"/>
            <w:shd w:val="clear" w:color="auto" w:fill="auto"/>
            <w:vAlign w:val="center"/>
          </w:tcPr>
          <w:p w:rsidR="00D029D4" w:rsidRPr="00DE0896" w:rsidRDefault="00D029D4" w:rsidP="00512C8F">
            <w:pPr>
              <w:pStyle w:val="NormalWeb"/>
              <w:spacing w:before="0" w:beforeAutospacing="0" w:after="0" w:afterAutospacing="0"/>
              <w:jc w:val="both"/>
              <w:rPr>
                <w:spacing w:val="-6"/>
                <w:sz w:val="28"/>
                <w:szCs w:val="28"/>
              </w:rPr>
            </w:pPr>
            <w:r w:rsidRPr="00DE0896">
              <w:rPr>
                <w:b/>
                <w:sz w:val="28"/>
                <w:szCs w:val="28"/>
              </w:rPr>
              <w:t>Lĩnh vực bảo trợ xã hội (</w:t>
            </w:r>
            <w:r>
              <w:rPr>
                <w:b/>
                <w:sz w:val="28"/>
                <w:szCs w:val="28"/>
              </w:rPr>
              <w:t>7</w:t>
            </w:r>
            <w:r w:rsidRPr="00DE0896">
              <w:rPr>
                <w:b/>
                <w:sz w:val="28"/>
                <w:szCs w:val="28"/>
                <w:lang w:val="vi-VN"/>
              </w:rPr>
              <w:t xml:space="preserve"> </w:t>
            </w:r>
            <w:r w:rsidRPr="00DE0896">
              <w:rPr>
                <w:b/>
                <w:sz w:val="28"/>
                <w:szCs w:val="28"/>
              </w:rPr>
              <w:t>TTHC</w:t>
            </w:r>
            <w:r w:rsidRPr="00DE0896">
              <w:rPr>
                <w:b/>
                <w:sz w:val="28"/>
                <w:szCs w:val="28"/>
                <w:lang w:val="vi-VN"/>
              </w:rPr>
              <w:t>)</w:t>
            </w:r>
          </w:p>
        </w:tc>
        <w:tc>
          <w:tcPr>
            <w:tcW w:w="1701" w:type="dxa"/>
            <w:shd w:val="clear" w:color="auto" w:fill="auto"/>
          </w:tcPr>
          <w:p w:rsidR="00D029D4" w:rsidRPr="00DE0896" w:rsidRDefault="00D029D4" w:rsidP="009C2FC2">
            <w:pPr>
              <w:jc w:val="center"/>
              <w:rPr>
                <w:rFonts w:ascii="Times New Roman" w:hAnsi="Times New Roman"/>
                <w:sz w:val="28"/>
                <w:szCs w:val="28"/>
              </w:rPr>
            </w:pPr>
          </w:p>
        </w:tc>
        <w:tc>
          <w:tcPr>
            <w:tcW w:w="3686" w:type="dxa"/>
            <w:shd w:val="clear" w:color="auto" w:fill="auto"/>
          </w:tcPr>
          <w:p w:rsidR="00D029D4" w:rsidRPr="00DE0896" w:rsidRDefault="00D029D4" w:rsidP="00512C8F">
            <w:pPr>
              <w:pStyle w:val="NormalWeb"/>
              <w:spacing w:before="0" w:beforeAutospacing="0" w:after="0" w:afterAutospacing="0"/>
              <w:ind w:firstLine="567"/>
              <w:rPr>
                <w:spacing w:val="-6"/>
                <w:sz w:val="16"/>
                <w:szCs w:val="16"/>
              </w:rPr>
            </w:pP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val="656"/>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rPr>
            </w:pPr>
            <w:r w:rsidRPr="00DE0896">
              <w:rPr>
                <w:spacing w:val="-6"/>
                <w:sz w:val="28"/>
                <w:szCs w:val="28"/>
                <w:lang w:val="vi-VN"/>
              </w:rPr>
              <w:t>4</w:t>
            </w:r>
            <w:r w:rsidRPr="00DE0896">
              <w:rPr>
                <w:spacing w:val="-6"/>
                <w:sz w:val="28"/>
                <w:szCs w:val="28"/>
              </w:rPr>
              <w:t>4</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bCs/>
                <w:spacing w:val="-2"/>
                <w:sz w:val="28"/>
                <w:szCs w:val="28"/>
              </w:rPr>
              <w:t>Công nhận hộ nghèo, hộ cận nghèo phát sinh trong năm</w:t>
            </w:r>
          </w:p>
        </w:tc>
        <w:tc>
          <w:tcPr>
            <w:tcW w:w="1417" w:type="dxa"/>
            <w:shd w:val="clear" w:color="auto" w:fill="auto"/>
          </w:tcPr>
          <w:p w:rsidR="00D029D4" w:rsidRPr="00DE0896" w:rsidRDefault="00D029D4" w:rsidP="00512C8F">
            <w:pPr>
              <w:pStyle w:val="NormalWeb"/>
              <w:spacing w:before="0" w:beforeAutospacing="0" w:after="0" w:afterAutospacing="0"/>
              <w:jc w:val="both"/>
              <w:rPr>
                <w:spacing w:val="-6"/>
                <w:sz w:val="28"/>
                <w:szCs w:val="28"/>
              </w:rPr>
            </w:pPr>
            <w:r>
              <w:rPr>
                <w:spacing w:val="-6"/>
                <w:sz w:val="28"/>
                <w:szCs w:val="28"/>
              </w:rPr>
              <w:t>1.000506</w:t>
            </w:r>
          </w:p>
        </w:tc>
        <w:tc>
          <w:tcPr>
            <w:tcW w:w="1701" w:type="dxa"/>
            <w:shd w:val="clear" w:color="auto" w:fill="auto"/>
          </w:tcPr>
          <w:p w:rsidR="00D029D4" w:rsidRPr="00DE0896" w:rsidRDefault="00831A72" w:rsidP="009C2FC2">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5F547B">
            <w:pPr>
              <w:pStyle w:val="NormalWeb"/>
              <w:spacing w:before="0" w:beforeAutospacing="0" w:after="0" w:afterAutospacing="0"/>
              <w:ind w:firstLine="567"/>
              <w:jc w:val="center"/>
              <w:rPr>
                <w:sz w:val="16"/>
                <w:szCs w:val="16"/>
              </w:rPr>
            </w:pPr>
          </w:p>
          <w:p w:rsidR="00D029D4" w:rsidRPr="00DE0896" w:rsidRDefault="00D029D4" w:rsidP="005F547B">
            <w:pPr>
              <w:pStyle w:val="NormalWeb"/>
              <w:spacing w:before="0" w:beforeAutospacing="0" w:after="0" w:afterAutospacing="0"/>
              <w:jc w:val="center"/>
              <w:rPr>
                <w:spacing w:val="-6"/>
                <w:sz w:val="16"/>
                <w:szCs w:val="16"/>
              </w:rPr>
            </w:pPr>
            <w:r w:rsidRPr="00DE0896">
              <w:rPr>
                <w:sz w:val="16"/>
                <w:szCs w:val="16"/>
                <w:lang w:val="vi-VN"/>
              </w:rPr>
              <w:t>Ủy ban nhân dân cấp xã.</w:t>
            </w:r>
          </w:p>
        </w:tc>
        <w:tc>
          <w:tcPr>
            <w:tcW w:w="2551" w:type="dxa"/>
            <w:vMerge w:val="restart"/>
          </w:tcPr>
          <w:p w:rsidR="00D029D4" w:rsidRPr="00DE0896" w:rsidRDefault="00D029D4" w:rsidP="005F547B">
            <w:pPr>
              <w:pStyle w:val="NormalWeb"/>
              <w:spacing w:before="0" w:beforeAutospacing="0" w:after="0" w:afterAutospacing="0"/>
              <w:jc w:val="center"/>
              <w:rPr>
                <w:spacing w:val="-6"/>
                <w:sz w:val="32"/>
                <w:szCs w:val="28"/>
              </w:rPr>
            </w:pPr>
            <w:r w:rsidRPr="00DE0896">
              <w:rPr>
                <w:lang w:val="vi-VN"/>
              </w:rPr>
              <w:t>Quyết định</w:t>
            </w:r>
            <w:r w:rsidRPr="00DE0896">
              <w:t xml:space="preserve"> 2227/Q</w:t>
            </w:r>
            <w:r w:rsidRPr="00DE0896">
              <w:rPr>
                <w:lang w:val="vi-VN"/>
              </w:rPr>
              <w:t>Đ-</w:t>
            </w:r>
            <w:r w:rsidRPr="00DE0896">
              <w:t xml:space="preserve">UBND </w:t>
            </w:r>
            <w:r w:rsidRPr="00DE0896">
              <w:rPr>
                <w:lang w:val="vi-VN"/>
              </w:rPr>
              <w:t xml:space="preserve">ngày </w:t>
            </w:r>
            <w:r w:rsidRPr="00DE0896">
              <w:t>09/10</w:t>
            </w:r>
            <w:r w:rsidRPr="00DE0896">
              <w:rPr>
                <w:lang w:val="vi-VN"/>
              </w:rPr>
              <w:t>/2018</w:t>
            </w:r>
          </w:p>
        </w:tc>
      </w:tr>
      <w:tr w:rsidR="00D029D4" w:rsidRPr="00DE0896" w:rsidTr="00D029D4">
        <w:trPr>
          <w:trHeight w:val="357"/>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rPr>
            </w:pPr>
            <w:r w:rsidRPr="00DE0896">
              <w:rPr>
                <w:spacing w:val="-6"/>
                <w:sz w:val="28"/>
                <w:szCs w:val="28"/>
                <w:lang w:val="vi-VN"/>
              </w:rPr>
              <w:t>4</w:t>
            </w:r>
            <w:r w:rsidRPr="00DE0896">
              <w:rPr>
                <w:spacing w:val="-6"/>
                <w:sz w:val="28"/>
                <w:szCs w:val="28"/>
              </w:rPr>
              <w:t>5</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bCs/>
                <w:spacing w:val="-2"/>
                <w:sz w:val="28"/>
                <w:szCs w:val="28"/>
              </w:rPr>
              <w:t>Công nhận hộ thoát nghèo, hộ thoát cận nghèo trong năm</w:t>
            </w:r>
          </w:p>
        </w:tc>
        <w:tc>
          <w:tcPr>
            <w:tcW w:w="1417" w:type="dxa"/>
            <w:shd w:val="clear" w:color="auto" w:fill="auto"/>
          </w:tcPr>
          <w:p w:rsidR="00D029D4" w:rsidRPr="00DE0896" w:rsidRDefault="00D029D4" w:rsidP="00512C8F">
            <w:pPr>
              <w:pStyle w:val="NormalWeb"/>
              <w:spacing w:before="0" w:beforeAutospacing="0" w:after="0" w:afterAutospacing="0"/>
              <w:jc w:val="both"/>
              <w:rPr>
                <w:spacing w:val="-6"/>
                <w:sz w:val="28"/>
                <w:szCs w:val="28"/>
              </w:rPr>
            </w:pPr>
            <w:r>
              <w:rPr>
                <w:spacing w:val="-6"/>
                <w:sz w:val="28"/>
                <w:szCs w:val="28"/>
              </w:rPr>
              <w:t>1.000489</w:t>
            </w:r>
          </w:p>
        </w:tc>
        <w:tc>
          <w:tcPr>
            <w:tcW w:w="1701" w:type="dxa"/>
            <w:shd w:val="clear" w:color="auto" w:fill="auto"/>
          </w:tcPr>
          <w:p w:rsidR="00D029D4" w:rsidRPr="00DE0896" w:rsidRDefault="00831A72" w:rsidP="009C2FC2">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5F547B">
            <w:pPr>
              <w:pStyle w:val="NormalWeb"/>
              <w:spacing w:before="0" w:beforeAutospacing="0" w:after="0" w:afterAutospacing="0"/>
              <w:jc w:val="center"/>
              <w:rPr>
                <w:spacing w:val="-6"/>
                <w:sz w:val="16"/>
                <w:szCs w:val="16"/>
              </w:rPr>
            </w:pPr>
            <w:r w:rsidRPr="00DE0896">
              <w:rPr>
                <w:sz w:val="16"/>
                <w:szCs w:val="16"/>
                <w:lang w:val="vi-VN"/>
              </w:rPr>
              <w:t>Ủy ban nhân dân cấp xã.</w:t>
            </w:r>
          </w:p>
        </w:tc>
        <w:tc>
          <w:tcPr>
            <w:tcW w:w="2551" w:type="dxa"/>
            <w:vMerge/>
          </w:tcPr>
          <w:p w:rsidR="00D029D4" w:rsidRPr="00DE0896" w:rsidRDefault="00D029D4" w:rsidP="005F547B">
            <w:pPr>
              <w:pStyle w:val="NormalWeb"/>
              <w:spacing w:before="0" w:beforeAutospacing="0" w:after="0" w:afterAutospacing="0"/>
              <w:ind w:firstLine="567"/>
              <w:jc w:val="center"/>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rPr>
            </w:pPr>
            <w:r w:rsidRPr="00DE0896">
              <w:rPr>
                <w:spacing w:val="-6"/>
                <w:sz w:val="28"/>
                <w:szCs w:val="28"/>
                <w:lang w:val="vi-VN"/>
              </w:rPr>
              <w:t>4</w:t>
            </w:r>
            <w:r w:rsidRPr="00DE0896">
              <w:rPr>
                <w:spacing w:val="-6"/>
                <w:sz w:val="28"/>
                <w:szCs w:val="28"/>
              </w:rPr>
              <w:t>6</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bCs/>
                <w:sz w:val="28"/>
                <w:szCs w:val="28"/>
                <w:lang w:val="vi-VN"/>
              </w:rPr>
              <w:t>Xác định</w:t>
            </w:r>
            <w:r w:rsidRPr="00DE0896">
              <w:rPr>
                <w:bCs/>
                <w:sz w:val="28"/>
                <w:szCs w:val="28"/>
              </w:rPr>
              <w:t>, xác định lại</w:t>
            </w:r>
            <w:r w:rsidRPr="00DE0896">
              <w:rPr>
                <w:bCs/>
                <w:sz w:val="28"/>
                <w:szCs w:val="28"/>
                <w:lang w:val="vi-VN"/>
              </w:rPr>
              <w:t xml:space="preserve"> mức độ khuyết tật và cấp Giấy xác nhận khuyết</w:t>
            </w:r>
            <w:r w:rsidRPr="00DE0896">
              <w:rPr>
                <w:bCs/>
                <w:sz w:val="28"/>
                <w:szCs w:val="28"/>
                <w:lang w:val="hr-HR"/>
              </w:rPr>
              <w:t xml:space="preserve"> </w:t>
            </w:r>
            <w:r w:rsidRPr="00DE0896">
              <w:rPr>
                <w:bCs/>
                <w:sz w:val="28"/>
                <w:szCs w:val="28"/>
              </w:rPr>
              <w:t>tật</w:t>
            </w:r>
          </w:p>
        </w:tc>
        <w:tc>
          <w:tcPr>
            <w:tcW w:w="1417" w:type="dxa"/>
            <w:shd w:val="clear" w:color="auto" w:fill="auto"/>
          </w:tcPr>
          <w:p w:rsidR="00D029D4" w:rsidRPr="00DE0896" w:rsidRDefault="00D029D4" w:rsidP="00512C8F">
            <w:pPr>
              <w:pStyle w:val="NormalWeb"/>
              <w:spacing w:before="0" w:beforeAutospacing="0" w:after="0" w:afterAutospacing="0"/>
              <w:jc w:val="both"/>
              <w:rPr>
                <w:spacing w:val="-6"/>
                <w:sz w:val="28"/>
                <w:szCs w:val="28"/>
              </w:rPr>
            </w:pPr>
            <w:r>
              <w:rPr>
                <w:spacing w:val="-6"/>
                <w:sz w:val="28"/>
                <w:szCs w:val="28"/>
              </w:rPr>
              <w:t>1.001699</w:t>
            </w:r>
          </w:p>
        </w:tc>
        <w:tc>
          <w:tcPr>
            <w:tcW w:w="1701" w:type="dxa"/>
            <w:shd w:val="clear" w:color="auto" w:fill="auto"/>
          </w:tcPr>
          <w:p w:rsidR="00D029D4" w:rsidRPr="00DE0896" w:rsidRDefault="00831A72" w:rsidP="009C2FC2">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5F547B">
            <w:pPr>
              <w:pStyle w:val="NormalWeb"/>
              <w:spacing w:before="0" w:beforeAutospacing="0" w:after="0" w:afterAutospacing="0"/>
              <w:ind w:firstLine="567"/>
              <w:jc w:val="center"/>
              <w:rPr>
                <w:spacing w:val="-6"/>
                <w:sz w:val="16"/>
                <w:szCs w:val="16"/>
              </w:rPr>
            </w:pPr>
            <w:r w:rsidRPr="00DE0896">
              <w:rPr>
                <w:sz w:val="16"/>
                <w:szCs w:val="16"/>
                <w:lang w:val="vi-VN"/>
              </w:rPr>
              <w:t>Ủy ban nhân dân cấp xã.</w:t>
            </w:r>
          </w:p>
        </w:tc>
        <w:tc>
          <w:tcPr>
            <w:tcW w:w="2551" w:type="dxa"/>
          </w:tcPr>
          <w:p w:rsidR="00D029D4" w:rsidRPr="00DE0896" w:rsidRDefault="00D029D4" w:rsidP="005F547B">
            <w:pPr>
              <w:pStyle w:val="NormalWeb"/>
              <w:spacing w:before="0" w:beforeAutospacing="0" w:after="0" w:afterAutospacing="0"/>
              <w:jc w:val="center"/>
              <w:rPr>
                <w:spacing w:val="-6"/>
                <w:lang w:val="vi-VN"/>
              </w:rPr>
            </w:pPr>
            <w:r w:rsidRPr="00D029D4">
              <w:rPr>
                <w:lang w:val="vi-VN"/>
              </w:rPr>
              <w:t>Quyết định</w:t>
            </w:r>
            <w:r w:rsidRPr="00D029D4">
              <w:t xml:space="preserve"> 1026/Q</w:t>
            </w:r>
            <w:r w:rsidRPr="00D029D4">
              <w:rPr>
                <w:lang w:val="vi-VN"/>
              </w:rPr>
              <w:t>Đ-</w:t>
            </w:r>
            <w:r w:rsidRPr="00D029D4">
              <w:t xml:space="preserve">UBND </w:t>
            </w:r>
            <w:r w:rsidRPr="00D029D4">
              <w:rPr>
                <w:lang w:val="vi-VN"/>
              </w:rPr>
              <w:t xml:space="preserve">ngày </w:t>
            </w:r>
            <w:r w:rsidRPr="00D029D4">
              <w:t>27/4/2022</w:t>
            </w:r>
          </w:p>
        </w:tc>
      </w:tr>
      <w:tr w:rsidR="00D029D4" w:rsidRPr="00DE0896" w:rsidTr="00D029D4">
        <w:trPr>
          <w:trHeight w:val="357"/>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rPr>
            </w:pPr>
            <w:r w:rsidRPr="00DE0896">
              <w:rPr>
                <w:spacing w:val="-6"/>
                <w:sz w:val="28"/>
                <w:szCs w:val="28"/>
                <w:lang w:val="vi-VN"/>
              </w:rPr>
              <w:t>4</w:t>
            </w:r>
            <w:r w:rsidRPr="00DE0896">
              <w:rPr>
                <w:spacing w:val="-6"/>
                <w:sz w:val="28"/>
                <w:szCs w:val="28"/>
              </w:rPr>
              <w:t>7</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rFonts w:eastAsia="Calibri"/>
                <w:bCs/>
                <w:sz w:val="28"/>
                <w:szCs w:val="28"/>
              </w:rPr>
              <w:t>Cấp đổi, cấp lại Giấy xác nhận khuyết tật</w:t>
            </w:r>
          </w:p>
        </w:tc>
        <w:tc>
          <w:tcPr>
            <w:tcW w:w="1417" w:type="dxa"/>
            <w:shd w:val="clear" w:color="auto" w:fill="auto"/>
          </w:tcPr>
          <w:p w:rsidR="00D029D4" w:rsidRPr="00DE0896" w:rsidRDefault="00D029D4" w:rsidP="00512C8F">
            <w:pPr>
              <w:pStyle w:val="NormalWeb"/>
              <w:spacing w:before="0" w:beforeAutospacing="0" w:after="0" w:afterAutospacing="0"/>
              <w:jc w:val="both"/>
              <w:rPr>
                <w:spacing w:val="-6"/>
                <w:sz w:val="28"/>
                <w:szCs w:val="28"/>
              </w:rPr>
            </w:pPr>
            <w:r>
              <w:rPr>
                <w:spacing w:val="-6"/>
                <w:sz w:val="28"/>
                <w:szCs w:val="28"/>
              </w:rPr>
              <w:t>1.001653</w:t>
            </w:r>
          </w:p>
        </w:tc>
        <w:tc>
          <w:tcPr>
            <w:tcW w:w="1701" w:type="dxa"/>
            <w:shd w:val="clear" w:color="auto" w:fill="auto"/>
          </w:tcPr>
          <w:p w:rsidR="00D029D4" w:rsidRPr="00DE0896" w:rsidRDefault="00831A72" w:rsidP="009C2FC2">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5F547B" w:rsidP="005F547B">
            <w:pPr>
              <w:pStyle w:val="NormalWeb"/>
              <w:spacing w:before="0" w:beforeAutospacing="0" w:after="0" w:afterAutospacing="0"/>
              <w:ind w:firstLine="567"/>
              <w:jc w:val="center"/>
              <w:rPr>
                <w:spacing w:val="-6"/>
                <w:sz w:val="16"/>
                <w:szCs w:val="16"/>
              </w:rPr>
            </w:pPr>
            <w:r w:rsidRPr="00DE0896">
              <w:rPr>
                <w:sz w:val="16"/>
                <w:szCs w:val="16"/>
                <w:lang w:val="vi-VN"/>
              </w:rPr>
              <w:t>Ủy ban nhân dân cấp xã.</w:t>
            </w:r>
          </w:p>
        </w:tc>
        <w:tc>
          <w:tcPr>
            <w:tcW w:w="2551" w:type="dxa"/>
          </w:tcPr>
          <w:p w:rsidR="00D029D4" w:rsidRPr="00DE0896" w:rsidRDefault="00D029D4" w:rsidP="005F547B">
            <w:pPr>
              <w:pStyle w:val="NormalWeb"/>
              <w:spacing w:before="0" w:beforeAutospacing="0" w:after="0" w:afterAutospacing="0"/>
              <w:ind w:firstLine="567"/>
              <w:jc w:val="center"/>
              <w:rPr>
                <w:spacing w:val="-6"/>
                <w:sz w:val="32"/>
                <w:szCs w:val="28"/>
              </w:rPr>
            </w:pPr>
            <w:r w:rsidRPr="00DE0896">
              <w:rPr>
                <w:spacing w:val="-6"/>
                <w:lang w:val="vi-VN"/>
              </w:rPr>
              <w:t>Quyết định số</w:t>
            </w:r>
            <w:r w:rsidRPr="00DE0896">
              <w:rPr>
                <w:spacing w:val="-6"/>
              </w:rPr>
              <w:t xml:space="preserve"> 1292/Q</w:t>
            </w:r>
            <w:r w:rsidRPr="00DE0896">
              <w:rPr>
                <w:spacing w:val="-6"/>
                <w:lang w:val="vi-VN"/>
              </w:rPr>
              <w:t>Đ-</w:t>
            </w:r>
            <w:r w:rsidRPr="00DE0896">
              <w:rPr>
                <w:spacing w:val="-6"/>
              </w:rPr>
              <w:t>UBND n</w:t>
            </w:r>
            <w:r w:rsidRPr="00DE0896">
              <w:rPr>
                <w:spacing w:val="-6"/>
                <w:lang w:val="vi-VN"/>
              </w:rPr>
              <w:t>gày</w:t>
            </w:r>
            <w:r w:rsidRPr="00DE0896">
              <w:rPr>
                <w:spacing w:val="-6"/>
              </w:rPr>
              <w:t xml:space="preserve"> 2</w:t>
            </w:r>
            <w:r w:rsidRPr="00DE0896">
              <w:rPr>
                <w:spacing w:val="-6"/>
                <w:lang w:val="vi-VN"/>
              </w:rPr>
              <w:t>9/5/2019</w:t>
            </w:r>
          </w:p>
        </w:tc>
      </w:tr>
      <w:tr w:rsidR="00D029D4" w:rsidRPr="00DE0896" w:rsidTr="00D029D4">
        <w:trPr>
          <w:trHeight w:val="944"/>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rPr>
            </w:pPr>
            <w:r w:rsidRPr="00DE0896">
              <w:rPr>
                <w:spacing w:val="-6"/>
                <w:sz w:val="28"/>
                <w:szCs w:val="28"/>
                <w:lang w:val="vi-VN"/>
              </w:rPr>
              <w:t>4</w:t>
            </w:r>
            <w:r w:rsidRPr="00DE0896">
              <w:rPr>
                <w:spacing w:val="-6"/>
                <w:sz w:val="28"/>
                <w:szCs w:val="28"/>
              </w:rPr>
              <w:t>8</w:t>
            </w:r>
          </w:p>
        </w:tc>
        <w:tc>
          <w:tcPr>
            <w:tcW w:w="3686" w:type="dxa"/>
            <w:shd w:val="clear" w:color="auto" w:fill="auto"/>
            <w:vAlign w:val="center"/>
          </w:tcPr>
          <w:p w:rsidR="00D029D4" w:rsidRPr="00DE0896" w:rsidRDefault="00D029D4" w:rsidP="00190266">
            <w:pPr>
              <w:pStyle w:val="NormalWeb"/>
              <w:spacing w:before="0" w:beforeAutospacing="0" w:after="0" w:afterAutospacing="0"/>
              <w:rPr>
                <w:spacing w:val="-6"/>
                <w:sz w:val="28"/>
                <w:szCs w:val="28"/>
              </w:rPr>
            </w:pPr>
            <w:r w:rsidRPr="00DE0896">
              <w:rPr>
                <w:bCs/>
                <w:spacing w:val="-2"/>
                <w:sz w:val="28"/>
                <w:szCs w:val="28"/>
              </w:rPr>
              <w:t xml:space="preserve">Trợ giúp xã hội khẩn cấp về hỗ trợ làm nhà ở, sửa chữa nhà ở </w:t>
            </w:r>
          </w:p>
        </w:tc>
        <w:tc>
          <w:tcPr>
            <w:tcW w:w="1417" w:type="dxa"/>
            <w:shd w:val="clear" w:color="auto" w:fill="auto"/>
            <w:vAlign w:val="center"/>
          </w:tcPr>
          <w:p w:rsidR="00D029D4" w:rsidRPr="00DE0896" w:rsidRDefault="00D029D4" w:rsidP="00190266">
            <w:pPr>
              <w:pStyle w:val="NormalWeb"/>
              <w:spacing w:before="0" w:beforeAutospacing="0" w:after="0" w:afterAutospacing="0"/>
              <w:rPr>
                <w:spacing w:val="-6"/>
              </w:rPr>
            </w:pPr>
            <w:r w:rsidRPr="00DE0896">
              <w:rPr>
                <w:spacing w:val="-6"/>
              </w:rPr>
              <w:t>2.000751</w:t>
            </w:r>
          </w:p>
        </w:tc>
        <w:tc>
          <w:tcPr>
            <w:tcW w:w="1701" w:type="dxa"/>
            <w:shd w:val="clear" w:color="auto" w:fill="auto"/>
          </w:tcPr>
          <w:p w:rsidR="00D029D4" w:rsidRPr="00DE0896" w:rsidRDefault="00831A72" w:rsidP="009C2FC2">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B91E65">
            <w:pPr>
              <w:spacing w:after="60" w:line="252" w:lineRule="auto"/>
              <w:jc w:val="both"/>
              <w:rPr>
                <w:rFonts w:ascii="Times New Roman" w:hAnsi="Times New Roman"/>
                <w:sz w:val="16"/>
                <w:szCs w:val="16"/>
              </w:rPr>
            </w:pPr>
            <w:r w:rsidRPr="00DE0896">
              <w:rPr>
                <w:rFonts w:ascii="Times New Roman" w:hAnsi="Times New Roman"/>
                <w:sz w:val="16"/>
                <w:szCs w:val="16"/>
              </w:rPr>
              <w:t>Cơ quan có thẩm quyền quyết định: Chủ tịch UBND cấp xã hoặc các cơ quan hành chính cấp trên;</w:t>
            </w:r>
          </w:p>
          <w:p w:rsidR="00D029D4" w:rsidRPr="00DE0896" w:rsidRDefault="00D029D4" w:rsidP="00B91E65">
            <w:pPr>
              <w:pStyle w:val="NormalWeb"/>
              <w:spacing w:before="0" w:beforeAutospacing="0" w:after="0" w:afterAutospacing="0"/>
              <w:rPr>
                <w:spacing w:val="-6"/>
                <w:sz w:val="16"/>
                <w:szCs w:val="16"/>
              </w:rPr>
            </w:pPr>
            <w:r w:rsidRPr="00DE0896">
              <w:rPr>
                <w:sz w:val="16"/>
                <w:szCs w:val="16"/>
              </w:rPr>
              <w:t xml:space="preserve">Cơ quan trực tiếp, phối hợp thực hiện: Chủ tịch </w:t>
            </w:r>
            <w:r w:rsidRPr="00DE0896">
              <w:rPr>
                <w:sz w:val="16"/>
                <w:szCs w:val="16"/>
                <w:lang w:val="vi-VN"/>
              </w:rPr>
              <w:t>UBND cấp xã</w:t>
            </w:r>
          </w:p>
        </w:tc>
        <w:tc>
          <w:tcPr>
            <w:tcW w:w="2551" w:type="dxa"/>
          </w:tcPr>
          <w:p w:rsidR="00D029D4" w:rsidRPr="00DE0896" w:rsidRDefault="00D029D4" w:rsidP="005F547B">
            <w:pPr>
              <w:pStyle w:val="NormalWeb"/>
              <w:spacing w:before="0" w:beforeAutospacing="0" w:after="0" w:afterAutospacing="0"/>
              <w:jc w:val="center"/>
              <w:rPr>
                <w:spacing w:val="-6"/>
              </w:rPr>
            </w:pPr>
            <w:r w:rsidRPr="00DE0896">
              <w:rPr>
                <w:spacing w:val="-6"/>
              </w:rPr>
              <w:t>Quyết định số 1610/QĐ-UBND ngày 01/7/2021</w:t>
            </w:r>
          </w:p>
        </w:tc>
      </w:tr>
      <w:tr w:rsidR="00D029D4" w:rsidRPr="00DE0896" w:rsidTr="00D029D4">
        <w:trPr>
          <w:trHeight w:val="357"/>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rPr>
            </w:pPr>
            <w:r>
              <w:rPr>
                <w:spacing w:val="-6"/>
                <w:sz w:val="28"/>
                <w:szCs w:val="28"/>
              </w:rPr>
              <w:t>49</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rFonts w:eastAsia="Calibri"/>
                <w:bCs/>
                <w:spacing w:val="-6"/>
                <w:sz w:val="28"/>
                <w:szCs w:val="28"/>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1417" w:type="dxa"/>
            <w:shd w:val="clear" w:color="auto" w:fill="auto"/>
          </w:tcPr>
          <w:p w:rsidR="00D029D4" w:rsidRPr="00DE0896" w:rsidRDefault="00D029D4" w:rsidP="00512C8F">
            <w:pPr>
              <w:pStyle w:val="NormalWeb"/>
              <w:spacing w:before="0" w:beforeAutospacing="0" w:after="0" w:afterAutospacing="0"/>
              <w:jc w:val="both"/>
              <w:rPr>
                <w:spacing w:val="-6"/>
                <w:sz w:val="28"/>
                <w:szCs w:val="28"/>
              </w:rPr>
            </w:pPr>
            <w:r>
              <w:rPr>
                <w:spacing w:val="-6"/>
                <w:sz w:val="28"/>
                <w:szCs w:val="28"/>
              </w:rPr>
              <w:t>2.000602</w:t>
            </w:r>
          </w:p>
        </w:tc>
        <w:tc>
          <w:tcPr>
            <w:tcW w:w="1701" w:type="dxa"/>
            <w:shd w:val="clear" w:color="auto" w:fill="auto"/>
          </w:tcPr>
          <w:p w:rsidR="00D029D4" w:rsidRPr="00DE0896" w:rsidRDefault="00831A72" w:rsidP="009C2FC2">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C108E7">
            <w:pPr>
              <w:pStyle w:val="NormalWeb"/>
              <w:spacing w:before="0" w:beforeAutospacing="0" w:after="0" w:afterAutospacing="0"/>
              <w:rPr>
                <w:spacing w:val="-6"/>
                <w:sz w:val="16"/>
                <w:szCs w:val="16"/>
              </w:rPr>
            </w:pPr>
          </w:p>
          <w:p w:rsidR="00D029D4" w:rsidRPr="00DE0896" w:rsidRDefault="00D029D4" w:rsidP="00C108E7">
            <w:pPr>
              <w:pStyle w:val="NormalWeb"/>
              <w:spacing w:before="0" w:beforeAutospacing="0" w:after="0" w:afterAutospacing="0"/>
              <w:rPr>
                <w:spacing w:val="-6"/>
                <w:sz w:val="16"/>
                <w:szCs w:val="16"/>
              </w:rPr>
            </w:pPr>
            <w:r w:rsidRPr="00DE0896">
              <w:rPr>
                <w:sz w:val="16"/>
                <w:szCs w:val="16"/>
                <w:lang w:val="vi-VN"/>
              </w:rPr>
              <w:t>Ủy ban nhân dân cấp xã.</w:t>
            </w:r>
          </w:p>
        </w:tc>
        <w:tc>
          <w:tcPr>
            <w:tcW w:w="2551" w:type="dxa"/>
          </w:tcPr>
          <w:p w:rsidR="00D029D4" w:rsidRPr="00DE0896" w:rsidRDefault="00D029D4" w:rsidP="005F547B">
            <w:pPr>
              <w:pStyle w:val="NormalWeb"/>
              <w:spacing w:before="0" w:beforeAutospacing="0" w:after="0" w:afterAutospacing="0"/>
              <w:jc w:val="center"/>
              <w:rPr>
                <w:spacing w:val="-6"/>
                <w:sz w:val="32"/>
                <w:szCs w:val="28"/>
              </w:rPr>
            </w:pPr>
            <w:r w:rsidRPr="00DE0896">
              <w:rPr>
                <w:lang w:val="vi-VN"/>
              </w:rPr>
              <w:t>Quyết định</w:t>
            </w:r>
            <w:r w:rsidRPr="00DE0896">
              <w:t xml:space="preserve"> 2227/Q</w:t>
            </w:r>
            <w:r w:rsidRPr="00DE0896">
              <w:rPr>
                <w:lang w:val="vi-VN"/>
              </w:rPr>
              <w:t>Đ-</w:t>
            </w:r>
            <w:r w:rsidRPr="00DE0896">
              <w:t xml:space="preserve">UBND </w:t>
            </w:r>
            <w:r w:rsidRPr="00DE0896">
              <w:rPr>
                <w:lang w:val="vi-VN"/>
              </w:rPr>
              <w:t xml:space="preserve">ngày </w:t>
            </w:r>
            <w:r w:rsidRPr="00DE0896">
              <w:t>09/10</w:t>
            </w:r>
            <w:r w:rsidRPr="00DE0896">
              <w:rPr>
                <w:lang w:val="vi-VN"/>
              </w:rPr>
              <w:t>/2018</w:t>
            </w:r>
          </w:p>
        </w:tc>
      </w:tr>
      <w:tr w:rsidR="00D029D4" w:rsidRPr="00DE0896" w:rsidTr="00D029D4">
        <w:trPr>
          <w:trHeight w:val="357"/>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rPr>
            </w:pPr>
            <w:r>
              <w:rPr>
                <w:spacing w:val="-6"/>
                <w:sz w:val="28"/>
                <w:szCs w:val="28"/>
              </w:rPr>
              <w:t>50</w:t>
            </w:r>
          </w:p>
        </w:tc>
        <w:tc>
          <w:tcPr>
            <w:tcW w:w="3686" w:type="dxa"/>
            <w:shd w:val="clear" w:color="auto" w:fill="auto"/>
            <w:vAlign w:val="center"/>
          </w:tcPr>
          <w:p w:rsidR="00D029D4" w:rsidRPr="00DE0896" w:rsidRDefault="00D029D4" w:rsidP="00621060">
            <w:pPr>
              <w:pStyle w:val="NormalWeb"/>
              <w:spacing w:before="0" w:beforeAutospacing="0" w:after="0" w:afterAutospacing="0"/>
              <w:rPr>
                <w:spacing w:val="-6"/>
                <w:sz w:val="28"/>
                <w:szCs w:val="28"/>
              </w:rPr>
            </w:pPr>
            <w:r w:rsidRPr="00DE0896">
              <w:rPr>
                <w:bCs/>
                <w:spacing w:val="-2"/>
                <w:sz w:val="28"/>
                <w:szCs w:val="28"/>
              </w:rPr>
              <w:t xml:space="preserve">Đăng ký hoạt động đối với cơ sở trợ giúp xã hội dưới 10 đối </w:t>
            </w:r>
            <w:r w:rsidRPr="00DE0896">
              <w:rPr>
                <w:bCs/>
                <w:spacing w:val="-2"/>
                <w:sz w:val="28"/>
                <w:szCs w:val="28"/>
              </w:rPr>
              <w:lastRenderedPageBreak/>
              <w:t>tượng có hoàn cảnh khó khăn</w:t>
            </w:r>
          </w:p>
        </w:tc>
        <w:tc>
          <w:tcPr>
            <w:tcW w:w="1417" w:type="dxa"/>
            <w:shd w:val="clear" w:color="auto" w:fill="auto"/>
          </w:tcPr>
          <w:p w:rsidR="00D029D4" w:rsidRPr="00DE0896" w:rsidRDefault="00D029D4" w:rsidP="00512C8F">
            <w:pPr>
              <w:pStyle w:val="NormalWeb"/>
              <w:spacing w:before="0" w:beforeAutospacing="0" w:after="0" w:afterAutospacing="0"/>
              <w:jc w:val="both"/>
              <w:rPr>
                <w:spacing w:val="-6"/>
                <w:sz w:val="28"/>
                <w:szCs w:val="28"/>
              </w:rPr>
            </w:pPr>
            <w:r>
              <w:rPr>
                <w:spacing w:val="-6"/>
                <w:sz w:val="28"/>
                <w:szCs w:val="28"/>
              </w:rPr>
              <w:lastRenderedPageBreak/>
              <w:t>2.000355</w:t>
            </w:r>
          </w:p>
        </w:tc>
        <w:tc>
          <w:tcPr>
            <w:tcW w:w="1701" w:type="dxa"/>
            <w:shd w:val="clear" w:color="auto" w:fill="auto"/>
          </w:tcPr>
          <w:p w:rsidR="00D029D4" w:rsidRPr="00DE0896" w:rsidRDefault="00831A72" w:rsidP="009C2FC2">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4C4B5B">
            <w:pPr>
              <w:pStyle w:val="NormalWeb"/>
              <w:spacing w:before="0" w:beforeAutospacing="0" w:after="0" w:afterAutospacing="0"/>
              <w:rPr>
                <w:spacing w:val="-6"/>
                <w:sz w:val="16"/>
                <w:szCs w:val="16"/>
              </w:rPr>
            </w:pPr>
            <w:r w:rsidRPr="00DE0896">
              <w:rPr>
                <w:sz w:val="16"/>
                <w:szCs w:val="16"/>
                <w:lang w:val="vi-VN"/>
              </w:rPr>
              <w:t>Ủy ban nhân dân cấp xã.</w:t>
            </w:r>
          </w:p>
        </w:tc>
        <w:tc>
          <w:tcPr>
            <w:tcW w:w="2551" w:type="dxa"/>
          </w:tcPr>
          <w:p w:rsidR="00D029D4" w:rsidRPr="00DE0896" w:rsidRDefault="00D029D4" w:rsidP="005674D0">
            <w:pPr>
              <w:pStyle w:val="NormalWeb"/>
              <w:spacing w:before="0" w:beforeAutospacing="0" w:after="0" w:afterAutospacing="0"/>
              <w:jc w:val="center"/>
              <w:rPr>
                <w:spacing w:val="-6"/>
                <w:sz w:val="32"/>
                <w:szCs w:val="28"/>
              </w:rPr>
            </w:pPr>
            <w:r w:rsidRPr="00DE0896">
              <w:rPr>
                <w:lang w:val="vi-VN"/>
              </w:rPr>
              <w:t>Quyết định</w:t>
            </w:r>
            <w:r w:rsidRPr="00DE0896">
              <w:t xml:space="preserve"> 2227/Q</w:t>
            </w:r>
            <w:r w:rsidRPr="00DE0896">
              <w:rPr>
                <w:lang w:val="vi-VN"/>
              </w:rPr>
              <w:t>Đ-</w:t>
            </w:r>
            <w:r w:rsidRPr="00DE0896">
              <w:t xml:space="preserve">UBND </w:t>
            </w:r>
            <w:r w:rsidRPr="00DE0896">
              <w:rPr>
                <w:lang w:val="vi-VN"/>
              </w:rPr>
              <w:t xml:space="preserve">ngày </w:t>
            </w:r>
            <w:r w:rsidRPr="00DE0896">
              <w:lastRenderedPageBreak/>
              <w:t>09/10</w:t>
            </w:r>
            <w:r w:rsidRPr="00DE0896">
              <w:rPr>
                <w:lang w:val="vi-VN"/>
              </w:rPr>
              <w:t>/2018</w:t>
            </w:r>
          </w:p>
        </w:tc>
      </w:tr>
      <w:tr w:rsidR="00D029D4" w:rsidRPr="00DE0896" w:rsidTr="00D029D4">
        <w:trPr>
          <w:trHeight w:val="357"/>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lang w:val="vi-VN"/>
              </w:rPr>
            </w:pPr>
          </w:p>
        </w:tc>
        <w:tc>
          <w:tcPr>
            <w:tcW w:w="5103" w:type="dxa"/>
            <w:gridSpan w:val="2"/>
            <w:shd w:val="clear" w:color="auto" w:fill="auto"/>
            <w:vAlign w:val="center"/>
          </w:tcPr>
          <w:p w:rsidR="00D029D4" w:rsidRPr="00DE0896" w:rsidRDefault="00D029D4" w:rsidP="00512C8F">
            <w:pPr>
              <w:pStyle w:val="NormalWeb"/>
              <w:spacing w:before="0" w:beforeAutospacing="0" w:after="0" w:afterAutospacing="0"/>
              <w:jc w:val="both"/>
              <w:rPr>
                <w:spacing w:val="-6"/>
                <w:sz w:val="28"/>
                <w:szCs w:val="28"/>
              </w:rPr>
            </w:pPr>
            <w:r>
              <w:rPr>
                <w:b/>
                <w:sz w:val="28"/>
                <w:szCs w:val="28"/>
              </w:rPr>
              <w:t>Lĩnh vực bảo trợ xã hội ( 08</w:t>
            </w:r>
            <w:r w:rsidRPr="00DE0896">
              <w:rPr>
                <w:b/>
                <w:sz w:val="28"/>
                <w:szCs w:val="28"/>
              </w:rPr>
              <w:t xml:space="preserve"> TTHC</w:t>
            </w:r>
            <w:r w:rsidRPr="00DE0896">
              <w:rPr>
                <w:b/>
                <w:sz w:val="28"/>
                <w:szCs w:val="28"/>
                <w:lang w:val="vi-VN"/>
              </w:rPr>
              <w:t xml:space="preserve"> </w:t>
            </w:r>
            <w:r w:rsidRPr="00DE0896">
              <w:rPr>
                <w:b/>
                <w:sz w:val="28"/>
                <w:szCs w:val="28"/>
              </w:rPr>
              <w:t xml:space="preserve">liên thông) </w:t>
            </w:r>
          </w:p>
        </w:tc>
        <w:tc>
          <w:tcPr>
            <w:tcW w:w="1701" w:type="dxa"/>
            <w:shd w:val="clear" w:color="auto" w:fill="auto"/>
          </w:tcPr>
          <w:p w:rsidR="00D029D4" w:rsidRPr="00DE0896" w:rsidRDefault="00D029D4" w:rsidP="009C2FC2">
            <w:pPr>
              <w:jc w:val="center"/>
              <w:rPr>
                <w:rFonts w:ascii="Times New Roman" w:hAnsi="Times New Roman"/>
                <w:sz w:val="28"/>
                <w:szCs w:val="28"/>
              </w:rPr>
            </w:pPr>
          </w:p>
        </w:tc>
        <w:tc>
          <w:tcPr>
            <w:tcW w:w="3686" w:type="dxa"/>
            <w:shd w:val="clear" w:color="auto" w:fill="auto"/>
          </w:tcPr>
          <w:p w:rsidR="00D029D4" w:rsidRPr="00DE0896" w:rsidRDefault="00D029D4" w:rsidP="00512C8F">
            <w:pPr>
              <w:pStyle w:val="NormalWeb"/>
              <w:spacing w:before="0" w:beforeAutospacing="0" w:after="0" w:afterAutospacing="0"/>
              <w:ind w:firstLine="567"/>
              <w:rPr>
                <w:spacing w:val="-6"/>
                <w:sz w:val="16"/>
                <w:szCs w:val="16"/>
              </w:rPr>
            </w:pPr>
          </w:p>
          <w:p w:rsidR="00D029D4" w:rsidRPr="00DE0896" w:rsidRDefault="00D029D4" w:rsidP="00512C8F">
            <w:pPr>
              <w:pStyle w:val="NormalWeb"/>
              <w:spacing w:before="0" w:beforeAutospacing="0" w:after="0" w:afterAutospacing="0"/>
              <w:ind w:firstLine="567"/>
              <w:rPr>
                <w:spacing w:val="-6"/>
                <w:sz w:val="16"/>
                <w:szCs w:val="16"/>
              </w:rPr>
            </w:pPr>
          </w:p>
        </w:tc>
        <w:tc>
          <w:tcPr>
            <w:tcW w:w="2551" w:type="dxa"/>
          </w:tcPr>
          <w:p w:rsidR="00D029D4" w:rsidRPr="00DE0896" w:rsidRDefault="00D029D4" w:rsidP="00512C8F">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D029D4" w:rsidP="00512C8F">
            <w:pPr>
              <w:pStyle w:val="NormalWeb"/>
              <w:spacing w:before="0" w:beforeAutospacing="0" w:after="0" w:afterAutospacing="0"/>
              <w:jc w:val="center"/>
              <w:rPr>
                <w:spacing w:val="-6"/>
                <w:sz w:val="28"/>
                <w:szCs w:val="28"/>
              </w:rPr>
            </w:pPr>
            <w:r>
              <w:rPr>
                <w:spacing w:val="-6"/>
                <w:sz w:val="28"/>
                <w:szCs w:val="28"/>
              </w:rPr>
              <w:t>51</w:t>
            </w:r>
          </w:p>
        </w:tc>
        <w:tc>
          <w:tcPr>
            <w:tcW w:w="3686" w:type="dxa"/>
            <w:shd w:val="clear" w:color="auto" w:fill="auto"/>
            <w:vAlign w:val="center"/>
          </w:tcPr>
          <w:p w:rsidR="00D029D4" w:rsidRPr="00DE0896" w:rsidRDefault="00D029D4" w:rsidP="00472B5B">
            <w:pPr>
              <w:spacing w:after="0"/>
              <w:rPr>
                <w:rFonts w:ascii="Times New Roman" w:eastAsia="Times New Roman" w:hAnsi="Times New Roman"/>
                <w:sz w:val="28"/>
                <w:szCs w:val="28"/>
                <w:lang w:eastAsia="vi-VN"/>
              </w:rPr>
            </w:pPr>
            <w:r w:rsidRPr="00DE0896">
              <w:rPr>
                <w:rFonts w:ascii="Times New Roman" w:hAnsi="Times New Roman"/>
                <w:sz w:val="28"/>
                <w:szCs w:val="28"/>
              </w:rPr>
              <w:t xml:space="preserve">Tiếp nhận đối tượng bảo trợ xã hội có hoàn cảnh đặc biệt khó khăn vào cơ sở trợ giúp xã hội cấp tỉnh, huyện </w:t>
            </w:r>
          </w:p>
        </w:tc>
        <w:tc>
          <w:tcPr>
            <w:tcW w:w="1417" w:type="dxa"/>
            <w:shd w:val="clear" w:color="auto" w:fill="auto"/>
            <w:vAlign w:val="center"/>
          </w:tcPr>
          <w:p w:rsidR="00D029D4" w:rsidRPr="00DE0896" w:rsidRDefault="00D029D4" w:rsidP="00E21DEC">
            <w:pPr>
              <w:pStyle w:val="NormalWeb"/>
              <w:spacing w:before="0" w:beforeAutospacing="0" w:after="0" w:afterAutospacing="0"/>
              <w:jc w:val="center"/>
              <w:rPr>
                <w:spacing w:val="-6"/>
              </w:rPr>
            </w:pPr>
            <w:r w:rsidRPr="00DE0896">
              <w:rPr>
                <w:spacing w:val="-6"/>
              </w:rPr>
              <w:t>2.000286</w:t>
            </w:r>
          </w:p>
        </w:tc>
        <w:tc>
          <w:tcPr>
            <w:tcW w:w="1701" w:type="dxa"/>
            <w:shd w:val="clear" w:color="auto" w:fill="auto"/>
          </w:tcPr>
          <w:p w:rsidR="00D029D4" w:rsidRPr="00DE0896" w:rsidRDefault="00D029D4" w:rsidP="009C2FC2">
            <w:pPr>
              <w:jc w:val="center"/>
              <w:rPr>
                <w:rFonts w:ascii="Times New Roman" w:hAnsi="Times New Roman"/>
                <w:sz w:val="28"/>
                <w:szCs w:val="28"/>
              </w:rPr>
            </w:pPr>
          </w:p>
        </w:tc>
        <w:tc>
          <w:tcPr>
            <w:tcW w:w="3686" w:type="dxa"/>
            <w:shd w:val="clear" w:color="auto" w:fill="auto"/>
          </w:tcPr>
          <w:p w:rsidR="00D029D4" w:rsidRPr="00DE0896" w:rsidRDefault="00D029D4" w:rsidP="00A6479D">
            <w:pPr>
              <w:ind w:firstLine="20"/>
              <w:jc w:val="both"/>
              <w:rPr>
                <w:rFonts w:ascii="Times New Roman" w:hAnsi="Times New Roman"/>
                <w:sz w:val="16"/>
                <w:szCs w:val="16"/>
              </w:rPr>
            </w:pPr>
            <w:r w:rsidRPr="00DE0896">
              <w:rPr>
                <w:rFonts w:ascii="Times New Roman" w:hAnsi="Times New Roman"/>
                <w:sz w:val="16"/>
                <w:szCs w:val="16"/>
              </w:rPr>
              <w:t>Cơ quan có thẩm quyền quyết định: Chủ tịch UBND cấp huyện; Cơ sở trợ giúp xã hội cấp huyện, tỉnh.</w:t>
            </w:r>
          </w:p>
          <w:p w:rsidR="00D029D4" w:rsidRPr="00DE0896" w:rsidRDefault="00D029D4" w:rsidP="00A6479D">
            <w:pPr>
              <w:ind w:firstLine="20"/>
              <w:jc w:val="both"/>
              <w:rPr>
                <w:rFonts w:ascii="Times New Roman" w:hAnsi="Times New Roman"/>
                <w:sz w:val="16"/>
                <w:szCs w:val="16"/>
              </w:rPr>
            </w:pPr>
            <w:r w:rsidRPr="00DE0896">
              <w:rPr>
                <w:rFonts w:ascii="Times New Roman" w:hAnsi="Times New Roman"/>
                <w:sz w:val="16"/>
                <w:szCs w:val="16"/>
              </w:rPr>
              <w:t>Cơ quan trực tiếp, phối hợp thực hiện: Phòng</w:t>
            </w:r>
            <w:r w:rsidRPr="00DE0896">
              <w:rPr>
                <w:rFonts w:ascii="Times New Roman" w:hAnsi="Times New Roman"/>
                <w:sz w:val="16"/>
                <w:szCs w:val="16"/>
                <w:lang w:val="vi-VN"/>
              </w:rPr>
              <w:t xml:space="preserve"> L</w:t>
            </w:r>
            <w:r w:rsidRPr="00DE0896">
              <w:rPr>
                <w:rFonts w:ascii="Times New Roman" w:hAnsi="Times New Roman"/>
                <w:sz w:val="16"/>
                <w:szCs w:val="16"/>
              </w:rPr>
              <w:t>ao động - TB&amp;XH; Sở</w:t>
            </w:r>
            <w:r w:rsidRPr="00DE0896">
              <w:rPr>
                <w:rFonts w:ascii="Times New Roman" w:hAnsi="Times New Roman"/>
                <w:sz w:val="16"/>
                <w:szCs w:val="16"/>
                <w:lang w:val="vi-VN"/>
              </w:rPr>
              <w:t xml:space="preserve"> L</w:t>
            </w:r>
            <w:r w:rsidRPr="00DE0896">
              <w:rPr>
                <w:rFonts w:ascii="Times New Roman" w:hAnsi="Times New Roman"/>
                <w:sz w:val="16"/>
                <w:szCs w:val="16"/>
              </w:rPr>
              <w:t xml:space="preserve">ao động - TB&amp;XH; UBND </w:t>
            </w:r>
            <w:r w:rsidRPr="00DE0896">
              <w:rPr>
                <w:rFonts w:ascii="Times New Roman" w:hAnsi="Times New Roman"/>
                <w:sz w:val="16"/>
                <w:szCs w:val="16"/>
                <w:lang w:val="vi-VN"/>
              </w:rPr>
              <w:t>cấp xã</w:t>
            </w:r>
            <w:r w:rsidRPr="00DE0896">
              <w:rPr>
                <w:rFonts w:ascii="Times New Roman" w:hAnsi="Times New Roman"/>
                <w:sz w:val="16"/>
                <w:szCs w:val="16"/>
              </w:rPr>
              <w:t>.</w:t>
            </w:r>
          </w:p>
        </w:tc>
        <w:tc>
          <w:tcPr>
            <w:tcW w:w="2551" w:type="dxa"/>
            <w:vAlign w:val="center"/>
          </w:tcPr>
          <w:p w:rsidR="00D029D4" w:rsidRPr="00DE0896" w:rsidRDefault="00D029D4" w:rsidP="00E21DEC">
            <w:pPr>
              <w:pStyle w:val="NormalWeb"/>
              <w:spacing w:before="0" w:beforeAutospacing="0" w:after="0" w:afterAutospacing="0"/>
              <w:jc w:val="center"/>
              <w:rPr>
                <w:spacing w:val="-6"/>
                <w:sz w:val="32"/>
                <w:szCs w:val="28"/>
              </w:rPr>
            </w:pPr>
            <w:r w:rsidRPr="00DE0896">
              <w:rPr>
                <w:spacing w:val="-6"/>
                <w:sz w:val="22"/>
                <w:szCs w:val="22"/>
              </w:rPr>
              <w:t>Quyết định 1609/QĐ-UBND ngày 01/7/2021</w:t>
            </w: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spacing w:val="-6"/>
                <w:sz w:val="28"/>
                <w:szCs w:val="28"/>
              </w:rPr>
            </w:pPr>
            <w:r>
              <w:rPr>
                <w:spacing w:val="-6"/>
                <w:sz w:val="28"/>
                <w:szCs w:val="28"/>
              </w:rPr>
              <w:t>52</w:t>
            </w:r>
          </w:p>
        </w:tc>
        <w:tc>
          <w:tcPr>
            <w:tcW w:w="3686" w:type="dxa"/>
            <w:shd w:val="clear" w:color="auto" w:fill="auto"/>
            <w:vAlign w:val="center"/>
          </w:tcPr>
          <w:p w:rsidR="00D029D4" w:rsidRPr="00DE0896" w:rsidRDefault="00D029D4" w:rsidP="00D478A5">
            <w:pPr>
              <w:spacing w:after="0"/>
              <w:rPr>
                <w:rFonts w:ascii="Times New Roman" w:eastAsia="Times New Roman" w:hAnsi="Times New Roman"/>
                <w:sz w:val="28"/>
                <w:szCs w:val="28"/>
                <w:lang w:eastAsia="vi-VN"/>
              </w:rPr>
            </w:pPr>
            <w:r w:rsidRPr="00DE0896">
              <w:rPr>
                <w:rFonts w:ascii="Times New Roman" w:hAnsi="Times New Roman"/>
                <w:sz w:val="28"/>
                <w:szCs w:val="28"/>
              </w:rPr>
              <w:t xml:space="preserve">Tiếp nhận đối tượng cần bảo vệ khẩn cấp vào cơ sở trợ giúp xã hội cấp tỉnh, huyện </w:t>
            </w:r>
          </w:p>
        </w:tc>
        <w:tc>
          <w:tcPr>
            <w:tcW w:w="1417" w:type="dxa"/>
            <w:shd w:val="clear" w:color="auto" w:fill="auto"/>
            <w:vAlign w:val="center"/>
          </w:tcPr>
          <w:p w:rsidR="00D029D4" w:rsidRPr="00DE0896" w:rsidRDefault="00D029D4" w:rsidP="00E21DEC">
            <w:pPr>
              <w:pStyle w:val="NormalWeb"/>
              <w:spacing w:before="0" w:beforeAutospacing="0" w:after="0" w:afterAutospacing="0"/>
              <w:jc w:val="center"/>
              <w:rPr>
                <w:spacing w:val="-6"/>
              </w:rPr>
            </w:pPr>
            <w:r w:rsidRPr="00DE0896">
              <w:rPr>
                <w:spacing w:val="-6"/>
              </w:rPr>
              <w:t>2.000282</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ind w:firstLine="20"/>
              <w:jc w:val="both"/>
              <w:rPr>
                <w:rFonts w:ascii="Times New Roman" w:hAnsi="Times New Roman"/>
                <w:sz w:val="16"/>
                <w:szCs w:val="16"/>
              </w:rPr>
            </w:pPr>
            <w:r w:rsidRPr="00DE0896">
              <w:rPr>
                <w:rFonts w:ascii="Times New Roman" w:hAnsi="Times New Roman"/>
                <w:sz w:val="16"/>
                <w:szCs w:val="16"/>
              </w:rPr>
              <w:t>Cơ quan có thẩm quyền quyết định: Chủ tịch UBND cấp huyện; Cơ sở trợ giúp xã hội cấp tỉnh, cấp huyện;</w:t>
            </w:r>
          </w:p>
          <w:p w:rsidR="00D029D4" w:rsidRPr="00DE0896" w:rsidRDefault="00D029D4" w:rsidP="00D478A5">
            <w:pPr>
              <w:ind w:firstLine="20"/>
              <w:jc w:val="both"/>
              <w:rPr>
                <w:rFonts w:ascii="Times New Roman" w:hAnsi="Times New Roman"/>
                <w:sz w:val="16"/>
                <w:szCs w:val="16"/>
              </w:rPr>
            </w:pPr>
            <w:r w:rsidRPr="00DE0896">
              <w:rPr>
                <w:rFonts w:ascii="Times New Roman" w:hAnsi="Times New Roman"/>
                <w:sz w:val="16"/>
                <w:szCs w:val="16"/>
              </w:rPr>
              <w:t>Cơ quan trực tiếp, phối hợp thực hiện: C</w:t>
            </w:r>
            <w:r w:rsidRPr="00DE0896">
              <w:rPr>
                <w:rFonts w:ascii="Times New Roman" w:hAnsi="Times New Roman"/>
                <w:sz w:val="16"/>
                <w:szCs w:val="16"/>
                <w:lang w:val="vi-VN"/>
              </w:rPr>
              <w:t>hính quyền (hoặc công an)</w:t>
            </w:r>
            <w:r w:rsidRPr="00DE0896">
              <w:rPr>
                <w:rFonts w:ascii="Times New Roman" w:hAnsi="Times New Roman"/>
                <w:sz w:val="16"/>
                <w:szCs w:val="16"/>
              </w:rPr>
              <w:t>, Chủ tịch UBND cấp xã.</w:t>
            </w:r>
          </w:p>
        </w:tc>
        <w:tc>
          <w:tcPr>
            <w:tcW w:w="2551" w:type="dxa"/>
            <w:vAlign w:val="center"/>
          </w:tcPr>
          <w:p w:rsidR="00D029D4" w:rsidRPr="00DE0896" w:rsidRDefault="00D029D4" w:rsidP="00E21DEC">
            <w:pPr>
              <w:pStyle w:val="NormalWeb"/>
              <w:spacing w:before="0" w:beforeAutospacing="0" w:after="0" w:afterAutospacing="0"/>
              <w:jc w:val="center"/>
              <w:rPr>
                <w:spacing w:val="-6"/>
                <w:sz w:val="32"/>
                <w:szCs w:val="28"/>
              </w:rPr>
            </w:pPr>
            <w:r w:rsidRPr="00DE0896">
              <w:rPr>
                <w:spacing w:val="-6"/>
                <w:sz w:val="22"/>
                <w:szCs w:val="22"/>
              </w:rPr>
              <w:t>Quyết định 1609/QĐ-UBND ngày 01/7/2021</w:t>
            </w: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spacing w:val="-6"/>
                <w:sz w:val="28"/>
                <w:szCs w:val="28"/>
              </w:rPr>
            </w:pPr>
            <w:r>
              <w:rPr>
                <w:spacing w:val="-6"/>
                <w:sz w:val="28"/>
                <w:szCs w:val="28"/>
              </w:rPr>
              <w:t>53</w:t>
            </w:r>
          </w:p>
        </w:tc>
        <w:tc>
          <w:tcPr>
            <w:tcW w:w="3686" w:type="dxa"/>
            <w:shd w:val="clear" w:color="auto" w:fill="auto"/>
            <w:vAlign w:val="center"/>
          </w:tcPr>
          <w:p w:rsidR="00D029D4" w:rsidRPr="00BA013A" w:rsidRDefault="00D029D4" w:rsidP="00BA013A">
            <w:pPr>
              <w:spacing w:before="60" w:after="60"/>
              <w:jc w:val="both"/>
              <w:rPr>
                <w:rFonts w:ascii="Times New Roman" w:hAnsi="Times New Roman"/>
                <w:bCs/>
                <w:color w:val="000000" w:themeColor="text1"/>
                <w:sz w:val="28"/>
                <w:szCs w:val="28"/>
                <w:lang w:val="vi-VN"/>
              </w:rPr>
            </w:pPr>
            <w:r w:rsidRPr="00BA013A">
              <w:rPr>
                <w:rFonts w:ascii="Times New Roman" w:hAnsi="Times New Roman"/>
                <w:bCs/>
                <w:color w:val="000000" w:themeColor="text1"/>
                <w:sz w:val="28"/>
                <w:szCs w:val="28"/>
              </w:rPr>
              <w:t>T</w:t>
            </w:r>
            <w:r w:rsidRPr="00BA013A">
              <w:rPr>
                <w:rFonts w:ascii="Times New Roman" w:hAnsi="Times New Roman"/>
                <w:bCs/>
                <w:color w:val="000000" w:themeColor="text1"/>
                <w:sz w:val="28"/>
                <w:szCs w:val="28"/>
                <w:lang w:val="vi-VN"/>
              </w:rPr>
              <w:t xml:space="preserve">hực hiện, điều chỉnh, thôi hưởng trợ cấp xã hội hàng tháng, hỗ trợ kinh phí chăm sóc, nuôi dưỡng hàng tháng </w:t>
            </w:r>
          </w:p>
          <w:p w:rsidR="00D029D4" w:rsidRPr="00DE0896" w:rsidRDefault="00D029D4" w:rsidP="00D478A5">
            <w:pPr>
              <w:spacing w:after="0"/>
              <w:rPr>
                <w:rFonts w:ascii="Times New Roman" w:eastAsia="Times New Roman" w:hAnsi="Times New Roman"/>
                <w:sz w:val="28"/>
                <w:szCs w:val="28"/>
                <w:lang w:eastAsia="vi-VN"/>
              </w:rPr>
            </w:pPr>
          </w:p>
        </w:tc>
        <w:tc>
          <w:tcPr>
            <w:tcW w:w="1417" w:type="dxa"/>
            <w:shd w:val="clear" w:color="auto" w:fill="auto"/>
            <w:vAlign w:val="center"/>
          </w:tcPr>
          <w:p w:rsidR="00D029D4" w:rsidRPr="00DE0896" w:rsidRDefault="00D029D4" w:rsidP="00E21DEC">
            <w:pPr>
              <w:pStyle w:val="NormalWeb"/>
              <w:spacing w:before="0" w:beforeAutospacing="0" w:after="0" w:afterAutospacing="0"/>
              <w:jc w:val="center"/>
              <w:rPr>
                <w:spacing w:val="-6"/>
              </w:rPr>
            </w:pPr>
            <w:r w:rsidRPr="00DE0896">
              <w:t>1.001776</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rPr>
                <w:spacing w:val="-6"/>
                <w:sz w:val="16"/>
                <w:szCs w:val="16"/>
              </w:rPr>
            </w:pPr>
            <w:r w:rsidRPr="00DE0896">
              <w:rPr>
                <w:spacing w:val="-6"/>
                <w:sz w:val="16"/>
                <w:szCs w:val="16"/>
              </w:rPr>
              <w:t>Cơ quan có thẩm quyền quyết định: Chủ tịch UBND cấp huyện;</w:t>
            </w:r>
          </w:p>
          <w:p w:rsidR="00D029D4" w:rsidRPr="00DE0896" w:rsidRDefault="00D029D4" w:rsidP="00D478A5">
            <w:pPr>
              <w:pStyle w:val="NormalWeb"/>
              <w:spacing w:before="0" w:beforeAutospacing="0" w:after="0" w:afterAutospacing="0"/>
              <w:rPr>
                <w:spacing w:val="-6"/>
                <w:sz w:val="16"/>
                <w:szCs w:val="16"/>
              </w:rPr>
            </w:pPr>
            <w:r w:rsidRPr="00DE0896">
              <w:rPr>
                <w:spacing w:val="-6"/>
                <w:sz w:val="16"/>
                <w:szCs w:val="16"/>
              </w:rPr>
              <w:t>Cơ quan trực tiếp, phối hợp thực hiện: UBND cấp xã; Phòng Lao động - TB&amp;XH.</w:t>
            </w:r>
          </w:p>
        </w:tc>
        <w:tc>
          <w:tcPr>
            <w:tcW w:w="2551" w:type="dxa"/>
            <w:vAlign w:val="center"/>
          </w:tcPr>
          <w:p w:rsidR="00D029D4" w:rsidRPr="00DE0896" w:rsidRDefault="00D029D4" w:rsidP="00BA013A">
            <w:pPr>
              <w:pStyle w:val="NormalWeb"/>
              <w:spacing w:before="0" w:beforeAutospacing="0" w:after="0" w:afterAutospacing="0"/>
              <w:jc w:val="center"/>
              <w:rPr>
                <w:spacing w:val="-6"/>
                <w:sz w:val="22"/>
                <w:szCs w:val="22"/>
              </w:rPr>
            </w:pPr>
            <w:r w:rsidRPr="00D029D4">
              <w:rPr>
                <w:spacing w:val="-6"/>
                <w:sz w:val="22"/>
                <w:szCs w:val="22"/>
              </w:rPr>
              <w:t>Quyết định 1026/QĐ-UBND ngày 27/4/2022</w:t>
            </w: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spacing w:val="-6"/>
                <w:sz w:val="28"/>
                <w:szCs w:val="28"/>
              </w:rPr>
            </w:pPr>
            <w:r>
              <w:rPr>
                <w:spacing w:val="-6"/>
                <w:sz w:val="28"/>
                <w:szCs w:val="28"/>
              </w:rPr>
              <w:t>54</w:t>
            </w:r>
          </w:p>
        </w:tc>
        <w:tc>
          <w:tcPr>
            <w:tcW w:w="3686" w:type="dxa"/>
            <w:shd w:val="clear" w:color="auto" w:fill="auto"/>
            <w:vAlign w:val="center"/>
          </w:tcPr>
          <w:p w:rsidR="00D029D4" w:rsidRPr="00DE0896" w:rsidRDefault="00D029D4" w:rsidP="00D478A5">
            <w:pPr>
              <w:spacing w:after="0"/>
              <w:rPr>
                <w:rFonts w:ascii="Times New Roman" w:eastAsia="Times New Roman" w:hAnsi="Times New Roman"/>
                <w:sz w:val="28"/>
                <w:szCs w:val="28"/>
                <w:lang w:eastAsia="vi-VN"/>
              </w:rPr>
            </w:pPr>
            <w:r w:rsidRPr="00DE0896">
              <w:rPr>
                <w:rFonts w:ascii="Times New Roman" w:hAnsi="Times New Roman"/>
                <w:sz w:val="28"/>
                <w:szCs w:val="28"/>
              </w:rPr>
              <w:t>Chi trả</w:t>
            </w:r>
            <w:r w:rsidRPr="00DE0896">
              <w:t xml:space="preserve"> </w:t>
            </w:r>
            <w:hyperlink r:id="rId25" w:history="1">
              <w:r w:rsidRPr="00DE0896">
                <w:rPr>
                  <w:rFonts w:ascii="Times New Roman" w:eastAsia="Times New Roman" w:hAnsi="Times New Roman"/>
                  <w:sz w:val="28"/>
                  <w:szCs w:val="28"/>
                  <w:lang w:eastAsia="vi-VN"/>
                </w:rPr>
                <w:t>trợ cấp xã hội hàng tháng, hỗ trợ kinh phí chăm sóc, nuôi dưỡng hàng tháng khi đối tượng thay đổi nơi cư trú trong cùng huyện, thị xã, thành phố thuộc tỉnh</w:t>
              </w:r>
            </w:hyperlink>
          </w:p>
        </w:tc>
        <w:tc>
          <w:tcPr>
            <w:tcW w:w="1417" w:type="dxa"/>
            <w:shd w:val="clear" w:color="auto" w:fill="auto"/>
          </w:tcPr>
          <w:p w:rsidR="00D029D4" w:rsidRPr="00DE0896" w:rsidRDefault="00D029D4" w:rsidP="00D478A5">
            <w:pPr>
              <w:pStyle w:val="NormalWeb"/>
              <w:spacing w:before="0" w:beforeAutospacing="0" w:after="0" w:afterAutospacing="0"/>
              <w:jc w:val="center"/>
              <w:rPr>
                <w:spacing w:val="-6"/>
              </w:rPr>
            </w:pPr>
            <w:r w:rsidRPr="00DE0896">
              <w:t>1.001758</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rPr>
                <w:spacing w:val="-6"/>
                <w:sz w:val="16"/>
                <w:szCs w:val="16"/>
              </w:rPr>
            </w:pPr>
            <w:r w:rsidRPr="00DE0896">
              <w:rPr>
                <w:spacing w:val="-6"/>
                <w:sz w:val="16"/>
                <w:szCs w:val="16"/>
              </w:rPr>
              <w:t>Cơ quan có thẩm quyền quyết định: Chủ tịch UBND cấp huyện;</w:t>
            </w:r>
          </w:p>
          <w:p w:rsidR="00D029D4" w:rsidRPr="00DE0896" w:rsidRDefault="00D029D4" w:rsidP="00D478A5">
            <w:pPr>
              <w:pStyle w:val="NormalWeb"/>
              <w:spacing w:before="0" w:beforeAutospacing="0" w:after="0" w:afterAutospacing="0"/>
              <w:rPr>
                <w:spacing w:val="-6"/>
                <w:sz w:val="16"/>
                <w:szCs w:val="16"/>
              </w:rPr>
            </w:pPr>
            <w:r w:rsidRPr="00DE0896">
              <w:rPr>
                <w:spacing w:val="-6"/>
                <w:sz w:val="16"/>
                <w:szCs w:val="16"/>
              </w:rPr>
              <w:t>Cơ quan trực tiếp, phối hợp thực hiện: UBND cấp xã; Phòng Lao động - TB&amp;XH.</w:t>
            </w:r>
          </w:p>
        </w:tc>
        <w:tc>
          <w:tcPr>
            <w:tcW w:w="2551" w:type="dxa"/>
            <w:vAlign w:val="center"/>
          </w:tcPr>
          <w:p w:rsidR="00D029D4" w:rsidRPr="00DE0896" w:rsidRDefault="00D029D4" w:rsidP="00D019EF">
            <w:pPr>
              <w:pStyle w:val="NormalWeb"/>
              <w:spacing w:before="0" w:beforeAutospacing="0" w:after="0" w:afterAutospacing="0"/>
              <w:jc w:val="center"/>
              <w:rPr>
                <w:spacing w:val="-6"/>
                <w:sz w:val="22"/>
                <w:szCs w:val="22"/>
              </w:rPr>
            </w:pPr>
            <w:r w:rsidRPr="00DE0896">
              <w:rPr>
                <w:spacing w:val="-6"/>
                <w:sz w:val="22"/>
                <w:szCs w:val="22"/>
              </w:rPr>
              <w:t>Quyết định 1608/QĐ-UBND ngày 01/7/2021</w:t>
            </w: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spacing w:val="-6"/>
                <w:sz w:val="28"/>
                <w:szCs w:val="28"/>
              </w:rPr>
            </w:pPr>
            <w:r>
              <w:rPr>
                <w:spacing w:val="-6"/>
                <w:sz w:val="28"/>
                <w:szCs w:val="28"/>
              </w:rPr>
              <w:t>55</w:t>
            </w:r>
          </w:p>
        </w:tc>
        <w:tc>
          <w:tcPr>
            <w:tcW w:w="3686" w:type="dxa"/>
            <w:shd w:val="clear" w:color="auto" w:fill="auto"/>
            <w:vAlign w:val="center"/>
          </w:tcPr>
          <w:p w:rsidR="00D029D4" w:rsidRPr="00DE0896" w:rsidRDefault="00D029D4" w:rsidP="00D478A5">
            <w:pPr>
              <w:spacing w:after="0"/>
              <w:rPr>
                <w:rFonts w:ascii="Times New Roman" w:hAnsi="Times New Roman"/>
                <w:sz w:val="28"/>
                <w:szCs w:val="28"/>
              </w:rPr>
            </w:pPr>
            <w:r w:rsidRPr="00DE0896">
              <w:rPr>
                <w:rFonts w:ascii="Times New Roman" w:hAnsi="Times New Roman"/>
                <w:sz w:val="28"/>
                <w:szCs w:val="28"/>
              </w:rPr>
              <w:t>Q</w:t>
            </w:r>
            <w:r w:rsidRPr="00DE0896">
              <w:rPr>
                <w:rFonts w:ascii="Times New Roman" w:hAnsi="Times New Roman"/>
                <w:sz w:val="28"/>
                <w:szCs w:val="28"/>
                <w:lang w:val="vi-VN"/>
              </w:rPr>
              <w:t>uyết định trợ cấp xã hội hàng tháng</w:t>
            </w:r>
            <w:r w:rsidRPr="00DE0896">
              <w:rPr>
                <w:rFonts w:ascii="Times New Roman" w:hAnsi="Times New Roman"/>
                <w:sz w:val="28"/>
                <w:szCs w:val="28"/>
              </w:rPr>
              <w:t xml:space="preserve">, hỗ trợ kinh phí chăm sóc, nuôi dưỡng hàng tháng </w:t>
            </w:r>
            <w:r w:rsidRPr="00DE0896">
              <w:rPr>
                <w:rFonts w:ascii="Times New Roman" w:hAnsi="Times New Roman"/>
                <w:sz w:val="28"/>
                <w:szCs w:val="28"/>
                <w:lang w:val="vi-VN"/>
              </w:rPr>
              <w:t xml:space="preserve">khi đối tượng thay đổi </w:t>
            </w:r>
            <w:r w:rsidRPr="00DE0896">
              <w:rPr>
                <w:rFonts w:ascii="Times New Roman" w:hAnsi="Times New Roman"/>
                <w:sz w:val="28"/>
                <w:szCs w:val="28"/>
                <w:lang w:val="vi-VN"/>
              </w:rPr>
              <w:lastRenderedPageBreak/>
              <w:t>nơi cư trú giữa các quận, huyện, thị xã, thành phố thuộc tỉnh, trong và ngoài tỉnh, thành phố trực thuộc trung ương</w:t>
            </w:r>
            <w:r w:rsidRPr="00DE0896">
              <w:rPr>
                <w:rFonts w:ascii="Times New Roman" w:hAnsi="Times New Roman"/>
                <w:sz w:val="28"/>
                <w:szCs w:val="28"/>
              </w:rPr>
              <w:t xml:space="preserve"> </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rPr>
            </w:pPr>
            <w:r w:rsidRPr="00DE0896">
              <w:lastRenderedPageBreak/>
              <w:t>1.001753</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72244E">
            <w:pPr>
              <w:pStyle w:val="NormalWeb"/>
              <w:spacing w:before="0" w:beforeAutospacing="0" w:after="0" w:afterAutospacing="0"/>
              <w:rPr>
                <w:spacing w:val="-6"/>
                <w:sz w:val="16"/>
                <w:szCs w:val="16"/>
              </w:rPr>
            </w:pPr>
            <w:r w:rsidRPr="00DE0896">
              <w:rPr>
                <w:spacing w:val="-6"/>
                <w:sz w:val="16"/>
                <w:szCs w:val="16"/>
              </w:rPr>
              <w:t>Cơ quan có thẩm quyền quyết định: Chủ tịch UBND cấp huyện;</w:t>
            </w:r>
          </w:p>
          <w:p w:rsidR="00D029D4" w:rsidRPr="00DE0896" w:rsidRDefault="00D029D4" w:rsidP="0072244E">
            <w:pPr>
              <w:pStyle w:val="NormalWeb"/>
              <w:spacing w:before="0" w:beforeAutospacing="0" w:after="0" w:afterAutospacing="0"/>
              <w:rPr>
                <w:spacing w:val="-6"/>
                <w:sz w:val="16"/>
                <w:szCs w:val="16"/>
              </w:rPr>
            </w:pPr>
            <w:r w:rsidRPr="00DE0896">
              <w:rPr>
                <w:spacing w:val="-6"/>
                <w:sz w:val="16"/>
                <w:szCs w:val="16"/>
              </w:rPr>
              <w:t>Cơ quan trực tiếp, phối hợp thực hiện: UBND cấp xã; Phòng Lao động - TB&amp;XH.</w:t>
            </w:r>
          </w:p>
        </w:tc>
        <w:tc>
          <w:tcPr>
            <w:tcW w:w="2551" w:type="dxa"/>
            <w:vAlign w:val="center"/>
          </w:tcPr>
          <w:p w:rsidR="00D029D4" w:rsidRPr="00DE0896" w:rsidRDefault="00D029D4" w:rsidP="00D019EF">
            <w:pPr>
              <w:pStyle w:val="NormalWeb"/>
              <w:spacing w:before="0" w:beforeAutospacing="0" w:after="0" w:afterAutospacing="0"/>
              <w:jc w:val="center"/>
              <w:rPr>
                <w:spacing w:val="-6"/>
                <w:sz w:val="22"/>
                <w:szCs w:val="22"/>
              </w:rPr>
            </w:pPr>
            <w:r w:rsidRPr="00DE0896">
              <w:rPr>
                <w:spacing w:val="-6"/>
                <w:sz w:val="22"/>
                <w:szCs w:val="22"/>
              </w:rPr>
              <w:t>Quyết định 1608/QĐ-UBND ngày 01/7/2021</w:t>
            </w: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spacing w:val="-6"/>
                <w:sz w:val="28"/>
                <w:szCs w:val="28"/>
              </w:rPr>
            </w:pPr>
            <w:r>
              <w:rPr>
                <w:spacing w:val="-6"/>
                <w:sz w:val="28"/>
                <w:szCs w:val="28"/>
              </w:rPr>
              <w:lastRenderedPageBreak/>
              <w:t>56</w:t>
            </w:r>
          </w:p>
        </w:tc>
        <w:tc>
          <w:tcPr>
            <w:tcW w:w="3686" w:type="dxa"/>
            <w:shd w:val="clear" w:color="auto" w:fill="auto"/>
            <w:vAlign w:val="center"/>
          </w:tcPr>
          <w:p w:rsidR="00D029D4" w:rsidRPr="00DE0896" w:rsidRDefault="00567318" w:rsidP="00D478A5">
            <w:pPr>
              <w:spacing w:after="0"/>
              <w:rPr>
                <w:rFonts w:ascii="Times New Roman" w:eastAsia="Times New Roman" w:hAnsi="Times New Roman"/>
                <w:sz w:val="28"/>
                <w:szCs w:val="28"/>
                <w:lang w:eastAsia="vi-VN"/>
              </w:rPr>
            </w:pPr>
            <w:hyperlink r:id="rId26" w:history="1">
              <w:r w:rsidR="00D029D4" w:rsidRPr="00DE0896">
                <w:rPr>
                  <w:rFonts w:ascii="Times New Roman" w:eastAsia="Times New Roman" w:hAnsi="Times New Roman"/>
                  <w:sz w:val="28"/>
                  <w:szCs w:val="28"/>
                  <w:lang w:eastAsia="vi-VN"/>
                </w:rPr>
                <w:t xml:space="preserve">Hỗ trợ chi phí mai táng cho đối tượng bảo trợ xã hội </w:t>
              </w:r>
            </w:hyperlink>
          </w:p>
        </w:tc>
        <w:tc>
          <w:tcPr>
            <w:tcW w:w="1417" w:type="dxa"/>
            <w:shd w:val="clear" w:color="auto" w:fill="auto"/>
          </w:tcPr>
          <w:p w:rsidR="00D029D4" w:rsidRPr="00DE0896" w:rsidRDefault="00D029D4" w:rsidP="00D478A5">
            <w:pPr>
              <w:pStyle w:val="NormalWeb"/>
              <w:spacing w:before="0" w:beforeAutospacing="0" w:after="0" w:afterAutospacing="0"/>
              <w:jc w:val="both"/>
              <w:rPr>
                <w:spacing w:val="-6"/>
              </w:rPr>
            </w:pPr>
            <w:r w:rsidRPr="00DE0896">
              <w:t>1.001731</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Default="00D029D4" w:rsidP="00BE6586">
            <w:pPr>
              <w:pStyle w:val="NormalWeb"/>
              <w:spacing w:before="0" w:beforeAutospacing="0" w:after="0" w:afterAutospacing="0"/>
              <w:rPr>
                <w:spacing w:val="-6"/>
                <w:sz w:val="16"/>
                <w:szCs w:val="16"/>
              </w:rPr>
            </w:pPr>
            <w:r w:rsidRPr="00DE0896">
              <w:rPr>
                <w:spacing w:val="-6"/>
                <w:sz w:val="16"/>
                <w:szCs w:val="16"/>
              </w:rPr>
              <w:t>Cơ quan có thẩm quyền quyết định: Chủ tịch UBND cấp huyện;</w:t>
            </w:r>
          </w:p>
          <w:p w:rsidR="00D029D4" w:rsidRPr="00DE0896" w:rsidRDefault="00D029D4" w:rsidP="00BE6586">
            <w:pPr>
              <w:pStyle w:val="NormalWeb"/>
              <w:spacing w:before="0" w:beforeAutospacing="0" w:after="0" w:afterAutospacing="0"/>
              <w:rPr>
                <w:spacing w:val="-6"/>
                <w:sz w:val="16"/>
                <w:szCs w:val="16"/>
              </w:rPr>
            </w:pPr>
            <w:r w:rsidRPr="00DE0896">
              <w:rPr>
                <w:spacing w:val="-6"/>
                <w:sz w:val="16"/>
                <w:szCs w:val="16"/>
              </w:rPr>
              <w:t>Cơ quan trực tiếp, phối hợp thực hiện: UBND cấp xã; Phòng Lao động - TB&amp;XH.</w:t>
            </w:r>
          </w:p>
        </w:tc>
        <w:tc>
          <w:tcPr>
            <w:tcW w:w="2551" w:type="dxa"/>
            <w:vMerge w:val="restart"/>
          </w:tcPr>
          <w:p w:rsidR="00D029D4" w:rsidRPr="00DE0896" w:rsidRDefault="00D029D4" w:rsidP="00D478A5">
            <w:pPr>
              <w:pStyle w:val="NormalWeb"/>
              <w:spacing w:before="0" w:beforeAutospacing="0" w:after="0" w:afterAutospacing="0"/>
              <w:rPr>
                <w:spacing w:val="-6"/>
                <w:sz w:val="32"/>
                <w:szCs w:val="28"/>
              </w:rPr>
            </w:pPr>
            <w:r w:rsidRPr="00DE0896">
              <w:rPr>
                <w:spacing w:val="-6"/>
                <w:sz w:val="22"/>
                <w:szCs w:val="22"/>
              </w:rPr>
              <w:t>Quyết định 1608/QĐ-UBND ngày 01/7/2021</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57</w:t>
            </w:r>
          </w:p>
        </w:tc>
        <w:tc>
          <w:tcPr>
            <w:tcW w:w="3686" w:type="dxa"/>
            <w:shd w:val="clear" w:color="auto" w:fill="auto"/>
            <w:vAlign w:val="center"/>
          </w:tcPr>
          <w:p w:rsidR="00D029D4" w:rsidRPr="00DE0896" w:rsidRDefault="00D029D4" w:rsidP="00D478A5">
            <w:pPr>
              <w:spacing w:after="0"/>
              <w:rPr>
                <w:rFonts w:ascii="Times New Roman" w:hAnsi="Times New Roman"/>
                <w:sz w:val="28"/>
                <w:szCs w:val="28"/>
              </w:rPr>
            </w:pPr>
            <w:r w:rsidRPr="00DE0896">
              <w:rPr>
                <w:rFonts w:ascii="Times New Roman" w:hAnsi="Times New Roman"/>
                <w:bCs/>
                <w:sz w:val="28"/>
                <w:szCs w:val="28"/>
              </w:rPr>
              <w:t>N</w:t>
            </w:r>
            <w:r w:rsidRPr="00DE0896">
              <w:rPr>
                <w:rFonts w:ascii="Times New Roman" w:hAnsi="Times New Roman"/>
                <w:bCs/>
                <w:sz w:val="28"/>
                <w:szCs w:val="28"/>
                <w:lang w:val="vi-VN"/>
              </w:rPr>
              <w:t>hận chăm sóc, nuôi dưỡng đối tượng</w:t>
            </w:r>
            <w:r w:rsidRPr="00DE0896">
              <w:rPr>
                <w:rFonts w:ascii="Times New Roman" w:hAnsi="Times New Roman"/>
                <w:bCs/>
                <w:sz w:val="28"/>
                <w:szCs w:val="28"/>
              </w:rPr>
              <w:t xml:space="preserve"> cần bảo vệ khẩn cấp </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rPr>
            </w:pPr>
            <w:r w:rsidRPr="00DE0896">
              <w:t>1.001739</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BE6586">
            <w:pPr>
              <w:widowControl w:val="0"/>
              <w:spacing w:after="0" w:line="252" w:lineRule="auto"/>
              <w:jc w:val="both"/>
              <w:rPr>
                <w:rFonts w:ascii="Times New Roman" w:hAnsi="Times New Roman"/>
                <w:sz w:val="16"/>
                <w:szCs w:val="16"/>
              </w:rPr>
            </w:pPr>
            <w:r w:rsidRPr="00DE0896">
              <w:rPr>
                <w:rFonts w:ascii="Times New Roman" w:hAnsi="Times New Roman"/>
                <w:sz w:val="16"/>
                <w:szCs w:val="16"/>
              </w:rPr>
              <w:t xml:space="preserve">Cơ quan có thẩm quyền quyết định: Chủ tịch UBND </w:t>
            </w:r>
            <w:r w:rsidRPr="00DE0896">
              <w:rPr>
                <w:rFonts w:ascii="Times New Roman" w:hAnsi="Times New Roman"/>
                <w:sz w:val="16"/>
                <w:szCs w:val="16"/>
                <w:lang w:val="vi-VN"/>
              </w:rPr>
              <w:t>cấp huyện</w:t>
            </w:r>
            <w:r w:rsidRPr="00DE0896">
              <w:rPr>
                <w:rFonts w:ascii="Times New Roman" w:hAnsi="Times New Roman"/>
                <w:sz w:val="16"/>
                <w:szCs w:val="16"/>
              </w:rPr>
              <w:t xml:space="preserve">; </w:t>
            </w:r>
          </w:p>
          <w:p w:rsidR="00D029D4" w:rsidRPr="00DE0896" w:rsidRDefault="00D029D4" w:rsidP="00BE6586">
            <w:pPr>
              <w:pStyle w:val="NormalWeb"/>
              <w:spacing w:before="0" w:beforeAutospacing="0" w:after="0" w:afterAutospacing="0"/>
              <w:rPr>
                <w:spacing w:val="-6"/>
                <w:sz w:val="16"/>
                <w:szCs w:val="16"/>
              </w:rPr>
            </w:pPr>
            <w:r w:rsidRPr="00DE0896">
              <w:rPr>
                <w:sz w:val="16"/>
                <w:szCs w:val="16"/>
              </w:rPr>
              <w:t xml:space="preserve">Cơ quan trực tiếp, phối hợp thực hiện: UBND </w:t>
            </w:r>
            <w:r w:rsidRPr="00DE0896">
              <w:rPr>
                <w:sz w:val="16"/>
                <w:szCs w:val="16"/>
                <w:lang w:val="vi-VN"/>
              </w:rPr>
              <w:t>cấp xã</w:t>
            </w:r>
            <w:r w:rsidRPr="00DE0896">
              <w:rPr>
                <w:sz w:val="16"/>
                <w:szCs w:val="16"/>
              </w:rPr>
              <w:t>; Phòng Lao động - TB&amp;XH.</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58</w:t>
            </w:r>
          </w:p>
        </w:tc>
        <w:tc>
          <w:tcPr>
            <w:tcW w:w="3686" w:type="dxa"/>
            <w:shd w:val="clear" w:color="auto" w:fill="auto"/>
            <w:vAlign w:val="center"/>
          </w:tcPr>
          <w:p w:rsidR="00D029D4" w:rsidRPr="00DE0896" w:rsidRDefault="00D029D4" w:rsidP="00D478A5">
            <w:pPr>
              <w:spacing w:after="0"/>
              <w:rPr>
                <w:rFonts w:ascii="Times New Roman" w:hAnsi="Times New Roman"/>
                <w:sz w:val="28"/>
                <w:szCs w:val="28"/>
              </w:rPr>
            </w:pPr>
            <w:r w:rsidRPr="00DE0896">
              <w:rPr>
                <w:rFonts w:ascii="Times New Roman" w:hAnsi="Times New Roman"/>
                <w:sz w:val="28"/>
                <w:szCs w:val="28"/>
                <w:lang w:val="vi-VN"/>
              </w:rPr>
              <w:t xml:space="preserve">Trợ giúp xã hội </w:t>
            </w:r>
            <w:r w:rsidRPr="00DE0896">
              <w:rPr>
                <w:rFonts w:ascii="Times New Roman" w:hAnsi="Times New Roman"/>
                <w:sz w:val="28"/>
                <w:szCs w:val="28"/>
              </w:rPr>
              <w:t>khẩn cấp về h</w:t>
            </w:r>
            <w:r w:rsidRPr="00DE0896">
              <w:rPr>
                <w:rFonts w:ascii="Times New Roman" w:hAnsi="Times New Roman"/>
                <w:bCs/>
                <w:sz w:val="28"/>
                <w:szCs w:val="28"/>
                <w:lang w:val="vi-VN"/>
              </w:rPr>
              <w:t>ỗ trợ chi phí mai táng</w:t>
            </w:r>
            <w:r w:rsidRPr="00DE0896">
              <w:rPr>
                <w:rFonts w:ascii="Times New Roman" w:hAnsi="Times New Roman"/>
                <w:bCs/>
                <w:sz w:val="28"/>
                <w:szCs w:val="28"/>
              </w:rPr>
              <w:t xml:space="preserve"> </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rPr>
            </w:pPr>
            <w:r w:rsidRPr="00DE0896">
              <w:t>2.000744</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widowControl w:val="0"/>
              <w:spacing w:after="0" w:line="252" w:lineRule="auto"/>
              <w:jc w:val="both"/>
              <w:rPr>
                <w:rFonts w:ascii="Times New Roman" w:hAnsi="Times New Roman"/>
                <w:sz w:val="16"/>
                <w:szCs w:val="16"/>
              </w:rPr>
            </w:pPr>
            <w:r w:rsidRPr="00DE0896">
              <w:rPr>
                <w:rFonts w:ascii="Times New Roman" w:hAnsi="Times New Roman"/>
                <w:sz w:val="16"/>
                <w:szCs w:val="16"/>
              </w:rPr>
              <w:t xml:space="preserve">Cơ quan có thẩm quyền quyết định: Chủ tịch UBND </w:t>
            </w:r>
            <w:r w:rsidRPr="00DE0896">
              <w:rPr>
                <w:rFonts w:ascii="Times New Roman" w:hAnsi="Times New Roman"/>
                <w:sz w:val="16"/>
                <w:szCs w:val="16"/>
                <w:lang w:val="vi-VN"/>
              </w:rPr>
              <w:t>cấp huyện</w:t>
            </w:r>
            <w:r w:rsidRPr="00DE0896">
              <w:rPr>
                <w:rFonts w:ascii="Times New Roman" w:hAnsi="Times New Roman"/>
                <w:sz w:val="16"/>
                <w:szCs w:val="16"/>
              </w:rPr>
              <w:t xml:space="preserve">; </w:t>
            </w:r>
          </w:p>
          <w:p w:rsidR="00D029D4" w:rsidRPr="00DE0896" w:rsidRDefault="00D029D4" w:rsidP="00D478A5">
            <w:pPr>
              <w:pStyle w:val="NormalWeb"/>
              <w:spacing w:before="0" w:beforeAutospacing="0" w:after="0" w:afterAutospacing="0"/>
              <w:rPr>
                <w:spacing w:val="-6"/>
                <w:sz w:val="16"/>
                <w:szCs w:val="16"/>
              </w:rPr>
            </w:pPr>
            <w:r w:rsidRPr="00DE0896">
              <w:rPr>
                <w:sz w:val="16"/>
                <w:szCs w:val="16"/>
              </w:rPr>
              <w:t xml:space="preserve">Cơ quan trực tiếp, phối hợp thực hiện: UBND </w:t>
            </w:r>
            <w:r w:rsidRPr="00DE0896">
              <w:rPr>
                <w:sz w:val="16"/>
                <w:szCs w:val="16"/>
                <w:lang w:val="vi-VN"/>
              </w:rPr>
              <w:t>cấp xã</w:t>
            </w:r>
            <w:r w:rsidRPr="00DE0896">
              <w:rPr>
                <w:sz w:val="16"/>
                <w:szCs w:val="16"/>
              </w:rPr>
              <w:t>.</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b/>
                <w:spacing w:val="-6"/>
                <w:sz w:val="28"/>
                <w:szCs w:val="28"/>
                <w:lang w:val="vi-VN"/>
              </w:rPr>
            </w:pPr>
            <w:r w:rsidRPr="00DE0896">
              <w:rPr>
                <w:b/>
                <w:spacing w:val="-6"/>
                <w:sz w:val="28"/>
                <w:szCs w:val="28"/>
                <w:lang w:val="vi-VN"/>
              </w:rPr>
              <w:t>VIII</w:t>
            </w:r>
          </w:p>
        </w:tc>
        <w:tc>
          <w:tcPr>
            <w:tcW w:w="5103" w:type="dxa"/>
            <w:gridSpan w:val="2"/>
            <w:shd w:val="clear" w:color="auto" w:fill="auto"/>
          </w:tcPr>
          <w:p w:rsidR="00D029D4" w:rsidRPr="00DE0896" w:rsidRDefault="00D029D4" w:rsidP="00D478A5">
            <w:pPr>
              <w:pStyle w:val="NormalWeb"/>
              <w:spacing w:before="0" w:beforeAutospacing="0" w:after="0" w:afterAutospacing="0"/>
              <w:jc w:val="both"/>
              <w:rPr>
                <w:spacing w:val="-6"/>
                <w:sz w:val="28"/>
                <w:szCs w:val="28"/>
              </w:rPr>
            </w:pPr>
            <w:r w:rsidRPr="00DE0896">
              <w:rPr>
                <w:b/>
                <w:sz w:val="28"/>
                <w:szCs w:val="28"/>
              </w:rPr>
              <w:t>Lĩnh vực Bảo vệ chăm sóc trẻ em (6TTHC</w:t>
            </w:r>
            <w:r w:rsidRPr="00DE0896">
              <w:rPr>
                <w:b/>
                <w:sz w:val="28"/>
                <w:szCs w:val="28"/>
                <w:lang w:val="vi-VN"/>
              </w:rPr>
              <w:t>)</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16"/>
                <w:szCs w:val="16"/>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59</w:t>
            </w:r>
          </w:p>
        </w:tc>
        <w:tc>
          <w:tcPr>
            <w:tcW w:w="3686"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sidRPr="00DE0896">
              <w:rPr>
                <w:spacing w:val="-6"/>
                <w:sz w:val="28"/>
                <w:szCs w:val="28"/>
              </w:rPr>
              <w:t>Áp dụng các biện pháp can thiệp khẩn cấp hoặc tạm thời cách ly trẻ em khỏi môi trường hoặc người gây tổ</w:t>
            </w:r>
            <w:r>
              <w:rPr>
                <w:spacing w:val="-6"/>
                <w:sz w:val="28"/>
                <w:szCs w:val="28"/>
              </w:rPr>
              <w:t>n</w:t>
            </w:r>
            <w:r w:rsidRPr="00DE0896">
              <w:rPr>
                <w:spacing w:val="-6"/>
                <w:sz w:val="28"/>
                <w:szCs w:val="28"/>
              </w:rPr>
              <w:t xml:space="preserve"> hại cho trẻ em</w:t>
            </w:r>
          </w:p>
        </w:tc>
        <w:tc>
          <w:tcPr>
            <w:tcW w:w="1417" w:type="dxa"/>
            <w:shd w:val="clear" w:color="auto" w:fill="auto"/>
            <w:vAlign w:val="center"/>
          </w:tcPr>
          <w:p w:rsidR="00D029D4" w:rsidRPr="00DE0896" w:rsidRDefault="00D029D4" w:rsidP="00F52F88">
            <w:pPr>
              <w:pStyle w:val="NormalWeb"/>
              <w:spacing w:before="0" w:beforeAutospacing="0" w:after="0" w:afterAutospacing="0"/>
              <w:jc w:val="center"/>
              <w:rPr>
                <w:spacing w:val="-6"/>
                <w:sz w:val="28"/>
                <w:szCs w:val="28"/>
              </w:rPr>
            </w:pPr>
            <w:r>
              <w:rPr>
                <w:spacing w:val="-6"/>
                <w:sz w:val="28"/>
                <w:szCs w:val="28"/>
              </w:rPr>
              <w:t>1.004946</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pStyle w:val="NormalWeb"/>
              <w:spacing w:before="0" w:beforeAutospacing="0" w:after="0" w:afterAutospacing="0"/>
              <w:rPr>
                <w:bCs/>
                <w:sz w:val="16"/>
                <w:szCs w:val="16"/>
              </w:rPr>
            </w:pPr>
          </w:p>
          <w:p w:rsidR="00D029D4" w:rsidRPr="00DE0896" w:rsidRDefault="00D029D4" w:rsidP="00D478A5">
            <w:pPr>
              <w:pStyle w:val="NormalWeb"/>
              <w:spacing w:before="0" w:beforeAutospacing="0" w:after="0" w:afterAutospacing="0"/>
              <w:rPr>
                <w:spacing w:val="-6"/>
                <w:sz w:val="16"/>
                <w:szCs w:val="16"/>
              </w:rPr>
            </w:pPr>
            <w:r w:rsidRPr="00DE0896">
              <w:rPr>
                <w:bCs/>
                <w:sz w:val="16"/>
                <w:szCs w:val="16"/>
                <w:lang w:val="vi-VN"/>
              </w:rPr>
              <w:t>Cơ quan Lao động - TB và XH các cấp, cơ quan công an các cấp, UBND cấp xã, người làm công tác bảo vệ trẻ em cấp xã.</w:t>
            </w:r>
          </w:p>
        </w:tc>
        <w:tc>
          <w:tcPr>
            <w:tcW w:w="2551" w:type="dxa"/>
            <w:vMerge w:val="restart"/>
          </w:tcPr>
          <w:p w:rsidR="00D029D4" w:rsidRPr="00DE0896" w:rsidRDefault="00D029D4" w:rsidP="00D478A5">
            <w:pPr>
              <w:pStyle w:val="NormalWeb"/>
              <w:spacing w:before="0" w:beforeAutospacing="0" w:after="0" w:afterAutospacing="0"/>
              <w:rPr>
                <w:spacing w:val="-6"/>
                <w:sz w:val="32"/>
                <w:szCs w:val="28"/>
              </w:rPr>
            </w:pPr>
            <w:r w:rsidRPr="00DE0896">
              <w:rPr>
                <w:lang w:val="vi-VN"/>
              </w:rPr>
              <w:t>Quyết định</w:t>
            </w:r>
            <w:r w:rsidRPr="00DE0896">
              <w:t xml:space="preserve"> 2227/Q</w:t>
            </w:r>
            <w:r w:rsidRPr="00DE0896">
              <w:rPr>
                <w:lang w:val="vi-VN"/>
              </w:rPr>
              <w:t>Đ-</w:t>
            </w:r>
            <w:r w:rsidRPr="00DE0896">
              <w:t xml:space="preserve">UBND </w:t>
            </w:r>
            <w:r w:rsidRPr="00DE0896">
              <w:rPr>
                <w:lang w:val="vi-VN"/>
              </w:rPr>
              <w:t xml:space="preserve">ngày </w:t>
            </w:r>
            <w:r w:rsidRPr="00DE0896">
              <w:t>09/10</w:t>
            </w:r>
            <w:r w:rsidRPr="00DE0896">
              <w:rPr>
                <w:lang w:val="vi-VN"/>
              </w:rPr>
              <w:t>/2018</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60</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Chấm dứt việc chăm sóc thay thế cho trẻ em</w:t>
            </w:r>
          </w:p>
        </w:tc>
        <w:tc>
          <w:tcPr>
            <w:tcW w:w="1417" w:type="dxa"/>
            <w:shd w:val="clear" w:color="auto" w:fill="auto"/>
            <w:vAlign w:val="center"/>
          </w:tcPr>
          <w:p w:rsidR="00D029D4" w:rsidRPr="00DE0896" w:rsidRDefault="00D029D4" w:rsidP="00F52F88">
            <w:pPr>
              <w:pStyle w:val="NormalWeb"/>
              <w:spacing w:before="0" w:beforeAutospacing="0" w:after="0" w:afterAutospacing="0"/>
              <w:jc w:val="center"/>
              <w:rPr>
                <w:spacing w:val="-6"/>
                <w:sz w:val="28"/>
                <w:szCs w:val="28"/>
              </w:rPr>
            </w:pPr>
            <w:r>
              <w:rPr>
                <w:spacing w:val="-6"/>
                <w:sz w:val="28"/>
                <w:szCs w:val="28"/>
              </w:rPr>
              <w:t>1.004944</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pStyle w:val="NormalWeb"/>
              <w:spacing w:before="0" w:beforeAutospacing="0" w:after="0" w:afterAutospacing="0"/>
              <w:jc w:val="both"/>
              <w:rPr>
                <w:bCs/>
                <w:sz w:val="16"/>
                <w:szCs w:val="16"/>
              </w:rPr>
            </w:pPr>
          </w:p>
          <w:p w:rsidR="00D029D4" w:rsidRPr="00DE0896" w:rsidRDefault="00D029D4" w:rsidP="00D478A5">
            <w:pPr>
              <w:pStyle w:val="NormalWeb"/>
              <w:spacing w:before="0" w:beforeAutospacing="0" w:after="0" w:afterAutospacing="0"/>
              <w:jc w:val="both"/>
              <w:rPr>
                <w:bCs/>
                <w:sz w:val="16"/>
                <w:szCs w:val="16"/>
                <w:lang w:val="vi-VN"/>
              </w:rPr>
            </w:pPr>
            <w:r w:rsidRPr="00DE0896">
              <w:rPr>
                <w:bCs/>
                <w:sz w:val="16"/>
                <w:szCs w:val="16"/>
                <w:lang w:val="vi-VN"/>
              </w:rPr>
              <w:t>Sở Lao động - TB và XH</w:t>
            </w:r>
            <w:r w:rsidRPr="00DE0896">
              <w:rPr>
                <w:bCs/>
                <w:sz w:val="16"/>
                <w:szCs w:val="16"/>
              </w:rPr>
              <w:t xml:space="preserve">; </w:t>
            </w:r>
            <w:r w:rsidRPr="00DE0896">
              <w:rPr>
                <w:bCs/>
                <w:sz w:val="16"/>
                <w:szCs w:val="16"/>
                <w:lang w:val="vi-VN"/>
              </w:rPr>
              <w:t xml:space="preserve">UBND cấp huyện; UBND cấp xã. </w:t>
            </w:r>
          </w:p>
          <w:p w:rsidR="00D029D4" w:rsidRPr="00DE0896" w:rsidRDefault="00D029D4" w:rsidP="00D478A5">
            <w:pPr>
              <w:pStyle w:val="NormalWeb"/>
              <w:spacing w:before="0" w:beforeAutospacing="0" w:after="0" w:afterAutospacing="0"/>
              <w:rPr>
                <w:spacing w:val="-6"/>
                <w:sz w:val="16"/>
                <w:szCs w:val="16"/>
              </w:rPr>
            </w:pP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61</w:t>
            </w:r>
          </w:p>
        </w:tc>
        <w:tc>
          <w:tcPr>
            <w:tcW w:w="3686"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sidRPr="00DE0896">
              <w:rPr>
                <w:spacing w:val="-6"/>
                <w:sz w:val="28"/>
                <w:szCs w:val="28"/>
              </w:rPr>
              <w:t>Phê duyệt kế hoạch hỗ trợ, can thiệp đối với trẻ em bị xâm hại hoặc có nguy cơ bị bạo lực, bóc lột, bỏ rơi và trẻ em có hoàn cảnh đặc biệt.</w:t>
            </w:r>
          </w:p>
        </w:tc>
        <w:tc>
          <w:tcPr>
            <w:tcW w:w="1417" w:type="dxa"/>
            <w:shd w:val="clear" w:color="auto" w:fill="auto"/>
            <w:vAlign w:val="center"/>
          </w:tcPr>
          <w:p w:rsidR="00D029D4" w:rsidRPr="00DE0896" w:rsidRDefault="00D029D4" w:rsidP="00F52F88">
            <w:pPr>
              <w:pStyle w:val="NormalWeb"/>
              <w:spacing w:before="0" w:beforeAutospacing="0" w:after="0" w:afterAutospacing="0"/>
              <w:jc w:val="center"/>
              <w:rPr>
                <w:spacing w:val="-6"/>
                <w:sz w:val="28"/>
                <w:szCs w:val="28"/>
              </w:rPr>
            </w:pPr>
            <w:r>
              <w:rPr>
                <w:spacing w:val="-6"/>
                <w:sz w:val="28"/>
                <w:szCs w:val="28"/>
              </w:rPr>
              <w:t>2.001947</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pStyle w:val="NormalWeb"/>
              <w:spacing w:before="0" w:beforeAutospacing="0" w:after="0" w:afterAutospacing="0"/>
              <w:jc w:val="both"/>
              <w:rPr>
                <w:bCs/>
                <w:sz w:val="16"/>
                <w:szCs w:val="16"/>
              </w:rPr>
            </w:pPr>
          </w:p>
          <w:p w:rsidR="00D029D4" w:rsidRPr="00DE0896" w:rsidRDefault="00D029D4" w:rsidP="00D478A5">
            <w:pPr>
              <w:pStyle w:val="NormalWeb"/>
              <w:spacing w:before="0" w:beforeAutospacing="0" w:after="0" w:afterAutospacing="0"/>
              <w:jc w:val="both"/>
              <w:rPr>
                <w:bCs/>
                <w:sz w:val="16"/>
                <w:szCs w:val="16"/>
                <w:lang w:val="vi-VN"/>
              </w:rPr>
            </w:pPr>
            <w:r w:rsidRPr="00DE0896">
              <w:rPr>
                <w:bCs/>
                <w:sz w:val="16"/>
                <w:szCs w:val="16"/>
                <w:lang w:val="vi-VN"/>
              </w:rPr>
              <w:t xml:space="preserve">Cơ quan Lao động - TB và XH các cấp, cơ quan công an các cấp, UBND cấp xã, người làm công tác bảo vệ trẻ em cấp xã. </w:t>
            </w:r>
          </w:p>
          <w:p w:rsidR="00D029D4" w:rsidRPr="00DE0896" w:rsidRDefault="00D029D4" w:rsidP="00D478A5">
            <w:pPr>
              <w:pStyle w:val="NormalWeb"/>
              <w:spacing w:before="0" w:beforeAutospacing="0" w:after="0" w:afterAutospacing="0"/>
              <w:ind w:firstLine="567"/>
              <w:rPr>
                <w:spacing w:val="-6"/>
                <w:sz w:val="16"/>
                <w:szCs w:val="16"/>
              </w:rPr>
            </w:pP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62</w:t>
            </w:r>
          </w:p>
        </w:tc>
        <w:tc>
          <w:tcPr>
            <w:tcW w:w="3686"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sidRPr="00DE0896">
              <w:rPr>
                <w:spacing w:val="-6"/>
                <w:sz w:val="28"/>
                <w:szCs w:val="28"/>
              </w:rPr>
              <w:t xml:space="preserve">Đăng ký nhận chăm sóc thay thế cho trẻ em đối với cá nhân, người đại diện gia đình nhận chăm sóc, thay thế không phải </w:t>
            </w:r>
            <w:r w:rsidRPr="00DE0896">
              <w:rPr>
                <w:spacing w:val="-6"/>
                <w:sz w:val="28"/>
                <w:szCs w:val="28"/>
              </w:rPr>
              <w:lastRenderedPageBreak/>
              <w:t>là người thân thích của trẻ em</w:t>
            </w:r>
          </w:p>
        </w:tc>
        <w:tc>
          <w:tcPr>
            <w:tcW w:w="1417" w:type="dxa"/>
            <w:shd w:val="clear" w:color="auto" w:fill="auto"/>
            <w:vAlign w:val="center"/>
          </w:tcPr>
          <w:p w:rsidR="00D029D4" w:rsidRPr="00DE0896" w:rsidRDefault="00D029D4" w:rsidP="00F52F88">
            <w:pPr>
              <w:pStyle w:val="NormalWeb"/>
              <w:spacing w:before="0" w:beforeAutospacing="0" w:after="0" w:afterAutospacing="0"/>
              <w:jc w:val="center"/>
              <w:rPr>
                <w:spacing w:val="-6"/>
                <w:sz w:val="28"/>
                <w:szCs w:val="28"/>
              </w:rPr>
            </w:pPr>
            <w:r>
              <w:rPr>
                <w:spacing w:val="-6"/>
                <w:sz w:val="28"/>
                <w:szCs w:val="28"/>
              </w:rPr>
              <w:lastRenderedPageBreak/>
              <w:t>1.004941</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pStyle w:val="NormalWeb"/>
              <w:spacing w:before="0" w:beforeAutospacing="0" w:after="0" w:afterAutospacing="0"/>
              <w:jc w:val="both"/>
              <w:rPr>
                <w:bCs/>
                <w:sz w:val="16"/>
                <w:szCs w:val="16"/>
              </w:rPr>
            </w:pPr>
          </w:p>
          <w:p w:rsidR="00D029D4" w:rsidRPr="00DE0896" w:rsidRDefault="00D029D4" w:rsidP="00D478A5">
            <w:pPr>
              <w:pStyle w:val="NormalWeb"/>
              <w:spacing w:before="0" w:beforeAutospacing="0" w:after="0" w:afterAutospacing="0"/>
              <w:jc w:val="both"/>
              <w:rPr>
                <w:bCs/>
                <w:sz w:val="16"/>
                <w:szCs w:val="16"/>
                <w:lang w:val="vi-VN"/>
              </w:rPr>
            </w:pPr>
            <w:r w:rsidRPr="00DE0896">
              <w:rPr>
                <w:bCs/>
                <w:sz w:val="16"/>
                <w:szCs w:val="16"/>
                <w:lang w:val="vi-VN"/>
              </w:rPr>
              <w:t>UBND cấp xã nơi cư trú của cá nhân, người đại diện gia đình có nguyện vọng nhận chăm sóc thay thế cho trẻ em.</w:t>
            </w:r>
          </w:p>
          <w:p w:rsidR="00D029D4" w:rsidRPr="00DE0896" w:rsidRDefault="00D029D4" w:rsidP="00D478A5">
            <w:pPr>
              <w:pStyle w:val="NormalWeb"/>
              <w:spacing w:before="0" w:beforeAutospacing="0" w:after="0" w:afterAutospacing="0"/>
              <w:rPr>
                <w:spacing w:val="-6"/>
                <w:sz w:val="16"/>
                <w:szCs w:val="16"/>
              </w:rPr>
            </w:pP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lastRenderedPageBreak/>
              <w:t>63</w:t>
            </w:r>
          </w:p>
        </w:tc>
        <w:tc>
          <w:tcPr>
            <w:tcW w:w="3686"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sidRPr="00DE0896">
              <w:rPr>
                <w:spacing w:val="-6"/>
                <w:sz w:val="28"/>
                <w:szCs w:val="28"/>
              </w:rPr>
              <w:t>Thông báo nhận chăm sóc thay thế cho trẻ em đối với cá nhân, người đại diện gia đình nhận chăm sóc thay thế  là người thân thích của trẻ em</w:t>
            </w:r>
          </w:p>
        </w:tc>
        <w:tc>
          <w:tcPr>
            <w:tcW w:w="1417" w:type="dxa"/>
            <w:shd w:val="clear" w:color="auto" w:fill="auto"/>
            <w:vAlign w:val="center"/>
          </w:tcPr>
          <w:p w:rsidR="00D029D4" w:rsidRPr="00DE0896" w:rsidRDefault="00D029D4" w:rsidP="00F52F88">
            <w:pPr>
              <w:pStyle w:val="NormalWeb"/>
              <w:spacing w:before="0" w:beforeAutospacing="0" w:after="0" w:afterAutospacing="0"/>
              <w:jc w:val="center"/>
              <w:rPr>
                <w:spacing w:val="-6"/>
                <w:sz w:val="28"/>
                <w:szCs w:val="28"/>
              </w:rPr>
            </w:pPr>
            <w:r>
              <w:rPr>
                <w:spacing w:val="-6"/>
                <w:sz w:val="28"/>
                <w:szCs w:val="28"/>
              </w:rPr>
              <w:t>2.001944</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pStyle w:val="NormalWeb"/>
              <w:spacing w:before="0" w:beforeAutospacing="0" w:after="0" w:afterAutospacing="0"/>
              <w:jc w:val="both"/>
              <w:rPr>
                <w:bCs/>
                <w:sz w:val="16"/>
                <w:szCs w:val="16"/>
              </w:rPr>
            </w:pPr>
          </w:p>
          <w:p w:rsidR="00D029D4" w:rsidRPr="00DE0896" w:rsidRDefault="00D029D4" w:rsidP="00D478A5">
            <w:pPr>
              <w:pStyle w:val="NormalWeb"/>
              <w:spacing w:before="0" w:beforeAutospacing="0" w:after="0" w:afterAutospacing="0"/>
              <w:jc w:val="both"/>
              <w:rPr>
                <w:bCs/>
                <w:sz w:val="16"/>
                <w:szCs w:val="16"/>
              </w:rPr>
            </w:pPr>
            <w:r w:rsidRPr="00DE0896">
              <w:rPr>
                <w:bCs/>
                <w:sz w:val="16"/>
                <w:szCs w:val="16"/>
                <w:lang w:val="vi-VN"/>
              </w:rPr>
              <w:t>UBND cấp xã nơi cư trú của cá nhân, người đại diện gia đình có nguyện vọng nhận chăm sóc thay thế cho trẻ em.</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64</w:t>
            </w:r>
          </w:p>
        </w:tc>
        <w:tc>
          <w:tcPr>
            <w:tcW w:w="3686"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sidRPr="00DE0896">
              <w:rPr>
                <w:spacing w:val="-6"/>
                <w:sz w:val="28"/>
                <w:szCs w:val="28"/>
              </w:rPr>
              <w:t>Chuyển trẻ em đang được chăm sóc thay thế tại cơ sở trợ giúp xã hội đến cá nhân, gia đình nhận chăm sóc, thay thế</w:t>
            </w:r>
          </w:p>
        </w:tc>
        <w:tc>
          <w:tcPr>
            <w:tcW w:w="1417" w:type="dxa"/>
            <w:shd w:val="clear" w:color="auto" w:fill="auto"/>
            <w:vAlign w:val="center"/>
          </w:tcPr>
          <w:p w:rsidR="00D029D4" w:rsidRPr="00DE0896" w:rsidRDefault="00D029D4" w:rsidP="00F52F88">
            <w:pPr>
              <w:pStyle w:val="NormalWeb"/>
              <w:spacing w:before="0" w:beforeAutospacing="0" w:after="0" w:afterAutospacing="0"/>
              <w:jc w:val="center"/>
              <w:rPr>
                <w:spacing w:val="-6"/>
                <w:sz w:val="28"/>
                <w:szCs w:val="28"/>
              </w:rPr>
            </w:pPr>
            <w:r>
              <w:rPr>
                <w:spacing w:val="-6"/>
                <w:sz w:val="28"/>
                <w:szCs w:val="28"/>
              </w:rPr>
              <w:t>2.001942</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pStyle w:val="NormalWeb"/>
              <w:spacing w:before="0" w:beforeAutospacing="0" w:after="0" w:afterAutospacing="0"/>
              <w:ind w:firstLine="720"/>
              <w:jc w:val="both"/>
              <w:rPr>
                <w:bCs/>
                <w:sz w:val="16"/>
                <w:szCs w:val="16"/>
              </w:rPr>
            </w:pPr>
          </w:p>
          <w:p w:rsidR="00D029D4" w:rsidRPr="00DE0896" w:rsidRDefault="00D029D4" w:rsidP="00D478A5">
            <w:pPr>
              <w:pStyle w:val="NormalWeb"/>
              <w:spacing w:before="0" w:beforeAutospacing="0" w:after="0" w:afterAutospacing="0"/>
              <w:jc w:val="both"/>
              <w:rPr>
                <w:bCs/>
                <w:sz w:val="16"/>
                <w:szCs w:val="16"/>
                <w:lang w:val="vi-VN"/>
              </w:rPr>
            </w:pPr>
            <w:r w:rsidRPr="00DE0896">
              <w:rPr>
                <w:bCs/>
                <w:sz w:val="16"/>
                <w:szCs w:val="16"/>
                <w:lang w:val="vi-VN"/>
              </w:rPr>
              <w:t xml:space="preserve">Sở Lao động - TB và XH hoặc UBND cấp huyện; UBND cấp xã. </w:t>
            </w:r>
          </w:p>
          <w:p w:rsidR="00D029D4" w:rsidRPr="00DE0896" w:rsidRDefault="00D029D4" w:rsidP="00D478A5">
            <w:pPr>
              <w:pStyle w:val="NormalWeb"/>
              <w:spacing w:before="0" w:beforeAutospacing="0" w:after="0" w:afterAutospacing="0"/>
              <w:ind w:firstLine="567"/>
              <w:rPr>
                <w:spacing w:val="-6"/>
                <w:sz w:val="32"/>
                <w:szCs w:val="28"/>
              </w:rPr>
            </w:pP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452C03" w:rsidRPr="00DE0896" w:rsidTr="00565D34">
        <w:trPr>
          <w:trHeight w:val="357"/>
        </w:trPr>
        <w:tc>
          <w:tcPr>
            <w:tcW w:w="675" w:type="dxa"/>
            <w:shd w:val="clear" w:color="auto" w:fill="auto"/>
            <w:vAlign w:val="center"/>
          </w:tcPr>
          <w:p w:rsidR="00452C03" w:rsidRPr="00DE0896" w:rsidRDefault="00452C03" w:rsidP="00D478A5">
            <w:pPr>
              <w:pStyle w:val="NormalWeb"/>
              <w:spacing w:before="0" w:beforeAutospacing="0" w:after="0" w:afterAutospacing="0"/>
              <w:jc w:val="center"/>
              <w:rPr>
                <w:b/>
                <w:spacing w:val="-6"/>
                <w:sz w:val="28"/>
                <w:szCs w:val="28"/>
                <w:lang w:val="vi-VN"/>
              </w:rPr>
            </w:pPr>
            <w:r w:rsidRPr="00DE0896">
              <w:rPr>
                <w:b/>
                <w:spacing w:val="-6"/>
                <w:sz w:val="28"/>
                <w:szCs w:val="28"/>
                <w:lang w:val="vi-VN"/>
              </w:rPr>
              <w:t>IX</w:t>
            </w:r>
          </w:p>
        </w:tc>
        <w:tc>
          <w:tcPr>
            <w:tcW w:w="5103" w:type="dxa"/>
            <w:gridSpan w:val="2"/>
            <w:shd w:val="clear" w:color="auto" w:fill="auto"/>
          </w:tcPr>
          <w:p w:rsidR="00452C03" w:rsidRPr="00DE0896" w:rsidRDefault="00452C03" w:rsidP="00D478A5">
            <w:pPr>
              <w:pStyle w:val="NormalWeb"/>
              <w:spacing w:before="0" w:beforeAutospacing="0" w:after="0" w:afterAutospacing="0"/>
              <w:jc w:val="both"/>
              <w:rPr>
                <w:spacing w:val="-6"/>
                <w:sz w:val="28"/>
                <w:szCs w:val="28"/>
              </w:rPr>
            </w:pPr>
            <w:r w:rsidRPr="00DE0896">
              <w:rPr>
                <w:b/>
                <w:sz w:val="28"/>
                <w:szCs w:val="28"/>
              </w:rPr>
              <w:t xml:space="preserve">Lĩnh vực người có công: </w:t>
            </w:r>
            <w:r w:rsidRPr="00452C03">
              <w:rPr>
                <w:b/>
                <w:sz w:val="28"/>
                <w:szCs w:val="28"/>
              </w:rPr>
              <w:t>24 TTHC</w:t>
            </w:r>
          </w:p>
        </w:tc>
        <w:tc>
          <w:tcPr>
            <w:tcW w:w="1701" w:type="dxa"/>
            <w:shd w:val="clear" w:color="auto" w:fill="auto"/>
          </w:tcPr>
          <w:p w:rsidR="00452C03" w:rsidRPr="00DE0896" w:rsidRDefault="00452C03" w:rsidP="00D478A5">
            <w:pPr>
              <w:jc w:val="center"/>
              <w:rPr>
                <w:rFonts w:ascii="Times New Roman" w:hAnsi="Times New Roman"/>
                <w:sz w:val="28"/>
                <w:szCs w:val="28"/>
              </w:rPr>
            </w:pPr>
          </w:p>
        </w:tc>
        <w:tc>
          <w:tcPr>
            <w:tcW w:w="3686" w:type="dxa"/>
            <w:shd w:val="clear" w:color="auto" w:fill="auto"/>
          </w:tcPr>
          <w:p w:rsidR="00452C03" w:rsidRPr="00DE0896" w:rsidRDefault="00452C03" w:rsidP="00D478A5">
            <w:pPr>
              <w:pStyle w:val="NormalWeb"/>
              <w:spacing w:before="0" w:beforeAutospacing="0" w:after="0" w:afterAutospacing="0"/>
              <w:ind w:firstLine="567"/>
              <w:rPr>
                <w:spacing w:val="-6"/>
                <w:sz w:val="32"/>
                <w:szCs w:val="28"/>
              </w:rPr>
            </w:pPr>
          </w:p>
        </w:tc>
        <w:tc>
          <w:tcPr>
            <w:tcW w:w="2551" w:type="dxa"/>
          </w:tcPr>
          <w:p w:rsidR="00452C03" w:rsidRPr="00DE0896" w:rsidRDefault="00452C03" w:rsidP="00D478A5">
            <w:pPr>
              <w:pStyle w:val="NormalWeb"/>
              <w:spacing w:before="0" w:beforeAutospacing="0" w:after="0" w:afterAutospacing="0"/>
              <w:ind w:firstLine="567"/>
              <w:rPr>
                <w:spacing w:val="-6"/>
                <w:sz w:val="32"/>
                <w:szCs w:val="28"/>
              </w:rPr>
            </w:pPr>
          </w:p>
        </w:tc>
      </w:tr>
      <w:tr w:rsidR="00452C03" w:rsidRPr="00DE0896" w:rsidTr="00002065">
        <w:trPr>
          <w:trHeight w:val="357"/>
        </w:trPr>
        <w:tc>
          <w:tcPr>
            <w:tcW w:w="675" w:type="dxa"/>
            <w:shd w:val="clear" w:color="auto" w:fill="auto"/>
            <w:vAlign w:val="center"/>
          </w:tcPr>
          <w:p w:rsidR="00452C03" w:rsidRPr="00DE0896" w:rsidRDefault="00452C03" w:rsidP="00D478A5">
            <w:pPr>
              <w:pStyle w:val="NormalWeb"/>
              <w:spacing w:before="0" w:beforeAutospacing="0" w:after="0" w:afterAutospacing="0"/>
              <w:jc w:val="center"/>
              <w:rPr>
                <w:spacing w:val="-6"/>
                <w:sz w:val="28"/>
                <w:szCs w:val="28"/>
                <w:lang w:val="vi-VN"/>
              </w:rPr>
            </w:pPr>
          </w:p>
        </w:tc>
        <w:tc>
          <w:tcPr>
            <w:tcW w:w="5103" w:type="dxa"/>
            <w:gridSpan w:val="2"/>
            <w:shd w:val="clear" w:color="auto" w:fill="auto"/>
          </w:tcPr>
          <w:p w:rsidR="00452C03" w:rsidRPr="00DE0896" w:rsidRDefault="00452C03" w:rsidP="00D478A5">
            <w:pPr>
              <w:pStyle w:val="NormalWeb"/>
              <w:spacing w:before="0" w:beforeAutospacing="0" w:after="0" w:afterAutospacing="0"/>
              <w:jc w:val="both"/>
              <w:rPr>
                <w:spacing w:val="-6"/>
                <w:sz w:val="28"/>
                <w:szCs w:val="28"/>
              </w:rPr>
            </w:pPr>
            <w:r>
              <w:rPr>
                <w:b/>
                <w:sz w:val="28"/>
                <w:szCs w:val="28"/>
              </w:rPr>
              <w:t xml:space="preserve">Lĩnh vực người có công (01 </w:t>
            </w:r>
            <w:r w:rsidRPr="00DE0896">
              <w:rPr>
                <w:b/>
                <w:sz w:val="28"/>
                <w:szCs w:val="28"/>
              </w:rPr>
              <w:t>TTHC</w:t>
            </w:r>
            <w:r w:rsidRPr="00DE0896">
              <w:rPr>
                <w:b/>
                <w:sz w:val="28"/>
                <w:szCs w:val="28"/>
                <w:lang w:val="vi-VN"/>
              </w:rPr>
              <w:t xml:space="preserve"> </w:t>
            </w:r>
            <w:r w:rsidRPr="00DE0896">
              <w:rPr>
                <w:b/>
                <w:sz w:val="28"/>
                <w:szCs w:val="28"/>
              </w:rPr>
              <w:t>không liên thông)</w:t>
            </w:r>
          </w:p>
        </w:tc>
        <w:tc>
          <w:tcPr>
            <w:tcW w:w="1701" w:type="dxa"/>
            <w:shd w:val="clear" w:color="auto" w:fill="auto"/>
          </w:tcPr>
          <w:p w:rsidR="00452C03" w:rsidRPr="00DE0896" w:rsidRDefault="00452C03" w:rsidP="00D478A5">
            <w:pPr>
              <w:jc w:val="center"/>
              <w:rPr>
                <w:rFonts w:ascii="Times New Roman" w:hAnsi="Times New Roman"/>
                <w:sz w:val="28"/>
                <w:szCs w:val="28"/>
              </w:rPr>
            </w:pPr>
          </w:p>
        </w:tc>
        <w:tc>
          <w:tcPr>
            <w:tcW w:w="3686" w:type="dxa"/>
            <w:shd w:val="clear" w:color="auto" w:fill="auto"/>
          </w:tcPr>
          <w:p w:rsidR="00452C03" w:rsidRPr="00DE0896" w:rsidRDefault="00452C03" w:rsidP="00D478A5">
            <w:pPr>
              <w:pStyle w:val="NormalWeb"/>
              <w:spacing w:before="0" w:beforeAutospacing="0" w:after="0" w:afterAutospacing="0"/>
              <w:ind w:firstLine="567"/>
              <w:rPr>
                <w:spacing w:val="-6"/>
                <w:sz w:val="32"/>
                <w:szCs w:val="28"/>
              </w:rPr>
            </w:pPr>
          </w:p>
        </w:tc>
        <w:tc>
          <w:tcPr>
            <w:tcW w:w="2551" w:type="dxa"/>
          </w:tcPr>
          <w:p w:rsidR="00452C03" w:rsidRPr="00DE0896" w:rsidRDefault="00452C03" w:rsidP="00D478A5">
            <w:pPr>
              <w:pStyle w:val="NormalWeb"/>
              <w:spacing w:before="0" w:beforeAutospacing="0" w:after="0" w:afterAutospacing="0"/>
              <w:ind w:firstLine="567"/>
              <w:rPr>
                <w:spacing w:val="-6"/>
                <w:sz w:val="32"/>
                <w:szCs w:val="28"/>
              </w:rPr>
            </w:pPr>
          </w:p>
        </w:tc>
      </w:tr>
      <w:tr w:rsidR="00D029D4" w:rsidRPr="00733935" w:rsidTr="00D029D4">
        <w:trPr>
          <w:trHeight w:val="357"/>
        </w:trPr>
        <w:tc>
          <w:tcPr>
            <w:tcW w:w="675" w:type="dxa"/>
            <w:shd w:val="clear" w:color="auto" w:fill="auto"/>
            <w:vAlign w:val="center"/>
          </w:tcPr>
          <w:p w:rsidR="00D029D4" w:rsidRPr="00A72A27" w:rsidRDefault="00777DE1" w:rsidP="00D478A5">
            <w:pPr>
              <w:pStyle w:val="NormalWeb"/>
              <w:spacing w:before="0" w:beforeAutospacing="0" w:after="0" w:afterAutospacing="0"/>
              <w:jc w:val="center"/>
              <w:rPr>
                <w:spacing w:val="-6"/>
                <w:sz w:val="28"/>
                <w:szCs w:val="28"/>
              </w:rPr>
            </w:pPr>
            <w:r>
              <w:rPr>
                <w:spacing w:val="-6"/>
                <w:sz w:val="28"/>
                <w:szCs w:val="28"/>
              </w:rPr>
              <w:t>65</w:t>
            </w:r>
          </w:p>
        </w:tc>
        <w:tc>
          <w:tcPr>
            <w:tcW w:w="3686" w:type="dxa"/>
            <w:shd w:val="clear" w:color="auto" w:fill="auto"/>
          </w:tcPr>
          <w:p w:rsidR="00D029D4" w:rsidRPr="00733935" w:rsidRDefault="00D029D4" w:rsidP="00733935">
            <w:pPr>
              <w:pStyle w:val="NormalWeb"/>
              <w:spacing w:before="0" w:beforeAutospacing="0" w:after="0" w:afterAutospacing="0"/>
              <w:jc w:val="both"/>
              <w:rPr>
                <w:b/>
                <w:sz w:val="28"/>
                <w:szCs w:val="28"/>
              </w:rPr>
            </w:pPr>
            <w:r w:rsidRPr="00733935">
              <w:rPr>
                <w:color w:val="000000"/>
                <w:sz w:val="28"/>
                <w:szCs w:val="28"/>
              </w:rPr>
              <w:t xml:space="preserve">Cấp giấy xác nhận thân nhân của người có công </w:t>
            </w:r>
          </w:p>
        </w:tc>
        <w:tc>
          <w:tcPr>
            <w:tcW w:w="1417" w:type="dxa"/>
            <w:shd w:val="clear" w:color="auto" w:fill="auto"/>
          </w:tcPr>
          <w:p w:rsidR="00D029D4" w:rsidRPr="00733935" w:rsidRDefault="00D029D4" w:rsidP="00D478A5">
            <w:pPr>
              <w:pStyle w:val="NormalWeb"/>
              <w:spacing w:before="0" w:beforeAutospacing="0" w:after="0" w:afterAutospacing="0"/>
              <w:jc w:val="both"/>
              <w:rPr>
                <w:spacing w:val="-6"/>
                <w:sz w:val="28"/>
                <w:szCs w:val="28"/>
              </w:rPr>
            </w:pPr>
            <w:r w:rsidRPr="00733935">
              <w:rPr>
                <w:color w:val="000000"/>
                <w:sz w:val="28"/>
                <w:szCs w:val="28"/>
              </w:rPr>
              <w:t>1.010833</w:t>
            </w:r>
          </w:p>
        </w:tc>
        <w:tc>
          <w:tcPr>
            <w:tcW w:w="1701" w:type="dxa"/>
            <w:shd w:val="clear" w:color="auto" w:fill="auto"/>
          </w:tcPr>
          <w:p w:rsidR="00D029D4" w:rsidRPr="00733935"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733935" w:rsidRDefault="00D029D4" w:rsidP="00D478A5">
            <w:pPr>
              <w:pStyle w:val="NormalWeb"/>
              <w:spacing w:before="0" w:beforeAutospacing="0" w:after="0" w:afterAutospacing="0"/>
              <w:ind w:firstLine="567"/>
              <w:rPr>
                <w:spacing w:val="-6"/>
                <w:sz w:val="28"/>
                <w:szCs w:val="28"/>
              </w:rPr>
            </w:pPr>
            <w:r>
              <w:rPr>
                <w:color w:val="000000"/>
              </w:rPr>
              <w:t>UBND cấp xã.</w:t>
            </w:r>
          </w:p>
        </w:tc>
        <w:tc>
          <w:tcPr>
            <w:tcW w:w="2551" w:type="dxa"/>
          </w:tcPr>
          <w:p w:rsidR="00D029D4" w:rsidRPr="00733935" w:rsidRDefault="00D029D4" w:rsidP="00733935">
            <w:pPr>
              <w:pStyle w:val="NormalWeb"/>
              <w:spacing w:before="0" w:beforeAutospacing="0" w:after="0" w:afterAutospacing="0"/>
              <w:rPr>
                <w:spacing w:val="-6"/>
                <w:sz w:val="22"/>
                <w:szCs w:val="22"/>
              </w:rPr>
            </w:pPr>
            <w:r w:rsidRPr="00733935">
              <w:rPr>
                <w:spacing w:val="-6"/>
                <w:sz w:val="22"/>
                <w:szCs w:val="22"/>
              </w:rPr>
              <w:t>Quyết định 1078/QĐ-UBND ngày 05/5/2022</w:t>
            </w:r>
          </w:p>
        </w:tc>
      </w:tr>
      <w:tr w:rsidR="00452C03" w:rsidRPr="00DE0896" w:rsidTr="0085098B">
        <w:trPr>
          <w:trHeight w:val="357"/>
        </w:trPr>
        <w:tc>
          <w:tcPr>
            <w:tcW w:w="675" w:type="dxa"/>
            <w:shd w:val="clear" w:color="auto" w:fill="auto"/>
            <w:vAlign w:val="center"/>
          </w:tcPr>
          <w:p w:rsidR="00452C03" w:rsidRPr="00DE0896" w:rsidRDefault="00452C03" w:rsidP="00D478A5">
            <w:pPr>
              <w:pStyle w:val="NormalWeb"/>
              <w:spacing w:before="0" w:beforeAutospacing="0" w:after="0" w:afterAutospacing="0"/>
              <w:jc w:val="center"/>
              <w:rPr>
                <w:spacing w:val="-6"/>
                <w:sz w:val="28"/>
                <w:szCs w:val="28"/>
                <w:lang w:val="vi-VN"/>
              </w:rPr>
            </w:pPr>
          </w:p>
        </w:tc>
        <w:tc>
          <w:tcPr>
            <w:tcW w:w="5103" w:type="dxa"/>
            <w:gridSpan w:val="2"/>
            <w:shd w:val="clear" w:color="auto" w:fill="auto"/>
          </w:tcPr>
          <w:p w:rsidR="00452C03" w:rsidRPr="00DE0896" w:rsidRDefault="00452C03" w:rsidP="00D478A5">
            <w:pPr>
              <w:pStyle w:val="NormalWeb"/>
              <w:spacing w:before="0" w:beforeAutospacing="0" w:after="0" w:afterAutospacing="0"/>
              <w:jc w:val="both"/>
              <w:rPr>
                <w:spacing w:val="-6"/>
                <w:sz w:val="28"/>
                <w:szCs w:val="28"/>
              </w:rPr>
            </w:pPr>
            <w:r w:rsidRPr="00DE0896">
              <w:rPr>
                <w:b/>
                <w:sz w:val="28"/>
                <w:szCs w:val="28"/>
              </w:rPr>
              <w:t>Lĩnh vực người có công (2</w:t>
            </w:r>
            <w:r>
              <w:rPr>
                <w:b/>
                <w:sz w:val="28"/>
                <w:szCs w:val="28"/>
              </w:rPr>
              <w:t>3</w:t>
            </w:r>
            <w:r w:rsidRPr="00DE0896">
              <w:rPr>
                <w:b/>
                <w:sz w:val="28"/>
                <w:szCs w:val="28"/>
              </w:rPr>
              <w:t>TTHC</w:t>
            </w:r>
            <w:r w:rsidRPr="00DE0896">
              <w:rPr>
                <w:b/>
                <w:sz w:val="28"/>
                <w:szCs w:val="28"/>
                <w:lang w:val="vi-VN"/>
              </w:rPr>
              <w:t xml:space="preserve"> </w:t>
            </w:r>
            <w:r w:rsidRPr="00DE0896">
              <w:rPr>
                <w:b/>
                <w:sz w:val="28"/>
                <w:szCs w:val="28"/>
              </w:rPr>
              <w:t>liên thông)</w:t>
            </w:r>
          </w:p>
        </w:tc>
        <w:tc>
          <w:tcPr>
            <w:tcW w:w="1701" w:type="dxa"/>
            <w:shd w:val="clear" w:color="auto" w:fill="auto"/>
          </w:tcPr>
          <w:p w:rsidR="00452C03" w:rsidRPr="00DE0896" w:rsidRDefault="00452C03" w:rsidP="00D478A5">
            <w:pPr>
              <w:jc w:val="center"/>
              <w:rPr>
                <w:rFonts w:ascii="Times New Roman" w:hAnsi="Times New Roman"/>
                <w:sz w:val="28"/>
                <w:szCs w:val="28"/>
              </w:rPr>
            </w:pPr>
          </w:p>
        </w:tc>
        <w:tc>
          <w:tcPr>
            <w:tcW w:w="3686" w:type="dxa"/>
            <w:shd w:val="clear" w:color="auto" w:fill="auto"/>
          </w:tcPr>
          <w:p w:rsidR="00452C03" w:rsidRPr="00DE0896" w:rsidRDefault="00452C03" w:rsidP="00D478A5">
            <w:pPr>
              <w:pStyle w:val="NormalWeb"/>
              <w:spacing w:before="0" w:beforeAutospacing="0" w:after="0" w:afterAutospacing="0"/>
              <w:ind w:firstLine="567"/>
              <w:rPr>
                <w:spacing w:val="-6"/>
                <w:sz w:val="32"/>
                <w:szCs w:val="28"/>
              </w:rPr>
            </w:pPr>
          </w:p>
        </w:tc>
        <w:tc>
          <w:tcPr>
            <w:tcW w:w="2551" w:type="dxa"/>
          </w:tcPr>
          <w:p w:rsidR="00452C03" w:rsidRPr="00DE0896" w:rsidRDefault="00452C03"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66</w:t>
            </w:r>
          </w:p>
        </w:tc>
        <w:tc>
          <w:tcPr>
            <w:tcW w:w="3686" w:type="dxa"/>
            <w:shd w:val="clear" w:color="auto" w:fill="auto"/>
            <w:vAlign w:val="center"/>
          </w:tcPr>
          <w:p w:rsidR="00D029D4" w:rsidRPr="00DE0896" w:rsidRDefault="00D029D4" w:rsidP="00D478A5">
            <w:pPr>
              <w:spacing w:after="0"/>
              <w:rPr>
                <w:rFonts w:ascii="Times New Roman" w:eastAsia="Times New Roman" w:hAnsi="Times New Roman"/>
                <w:sz w:val="28"/>
                <w:szCs w:val="28"/>
                <w:lang w:eastAsia="vi-VN"/>
              </w:rPr>
            </w:pPr>
            <w:r w:rsidRPr="00DE0896">
              <w:rPr>
                <w:rFonts w:ascii="Times New Roman" w:eastAsia="Times New Roman" w:hAnsi="Times New Roman"/>
                <w:sz w:val="28"/>
                <w:szCs w:val="28"/>
                <w:lang w:eastAsia="vi-VN"/>
              </w:rPr>
              <w:t>Giải quyết chế độ mai táng phí đối với Cựu chiến binh</w:t>
            </w:r>
          </w:p>
        </w:tc>
        <w:tc>
          <w:tcPr>
            <w:tcW w:w="1417" w:type="dxa"/>
            <w:shd w:val="clear" w:color="auto" w:fill="auto"/>
          </w:tcPr>
          <w:p w:rsidR="00D029D4" w:rsidRPr="00DE0896" w:rsidRDefault="00D029D4" w:rsidP="00D478A5">
            <w:pPr>
              <w:pStyle w:val="NormalWeb"/>
              <w:spacing w:before="0" w:beforeAutospacing="0" w:after="0" w:afterAutospacing="0"/>
              <w:jc w:val="both"/>
              <w:rPr>
                <w:lang w:val="vi-VN"/>
              </w:rPr>
            </w:pPr>
          </w:p>
          <w:p w:rsidR="00D029D4" w:rsidRPr="00DE0896" w:rsidRDefault="00567318" w:rsidP="00D478A5">
            <w:pPr>
              <w:pStyle w:val="NormalWeb"/>
              <w:spacing w:before="0" w:beforeAutospacing="0" w:after="0" w:afterAutospacing="0"/>
              <w:jc w:val="both"/>
              <w:rPr>
                <w:spacing w:val="-6"/>
                <w:sz w:val="28"/>
                <w:szCs w:val="28"/>
              </w:rPr>
            </w:pPr>
            <w:hyperlink r:id="rId27" w:history="1">
              <w:r w:rsidR="00D029D4" w:rsidRPr="00DE0896">
                <w:rPr>
                  <w:rStyle w:val="link"/>
                </w:rPr>
                <w:t>2.002307</w:t>
              </w:r>
            </w:hyperlink>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hd w:val="clear" w:color="auto" w:fill="FFFFFF"/>
              <w:spacing w:before="40" w:beforeAutospacing="0" w:after="40" w:afterAutospacing="0" w:line="264" w:lineRule="auto"/>
              <w:jc w:val="both"/>
              <w:rPr>
                <w:sz w:val="16"/>
                <w:szCs w:val="16"/>
              </w:rPr>
            </w:pPr>
            <w:r w:rsidRPr="00DE0896">
              <w:rPr>
                <w:sz w:val="16"/>
                <w:szCs w:val="16"/>
              </w:rPr>
              <w:t>- Cơ quan trực tiếp thực hiện: Ủy ban nhân dân</w:t>
            </w:r>
            <w:r w:rsidRPr="00DE0896">
              <w:rPr>
                <w:sz w:val="16"/>
                <w:szCs w:val="16"/>
                <w:lang w:val="vi-VN"/>
              </w:rPr>
              <w:t xml:space="preserve"> cấp </w:t>
            </w:r>
            <w:r w:rsidRPr="00DE0896">
              <w:rPr>
                <w:sz w:val="16"/>
                <w:szCs w:val="16"/>
              </w:rPr>
              <w:t>xã</w:t>
            </w:r>
            <w:r w:rsidRPr="00DE0896">
              <w:rPr>
                <w:sz w:val="16"/>
                <w:szCs w:val="16"/>
                <w:lang w:val="vi-VN"/>
              </w:rPr>
              <w:t>,</w:t>
            </w:r>
            <w:r w:rsidRPr="00DE0896">
              <w:rPr>
                <w:sz w:val="16"/>
                <w:szCs w:val="16"/>
              </w:rPr>
              <w:t xml:space="preserve"> Phòng Lao động - Thương binh và Xã hội.</w:t>
            </w:r>
          </w:p>
          <w:p w:rsidR="00D029D4" w:rsidRPr="00DE0896" w:rsidRDefault="00D029D4" w:rsidP="00D478A5">
            <w:pPr>
              <w:pStyle w:val="NormalWeb"/>
              <w:shd w:val="clear" w:color="auto" w:fill="FFFFFF"/>
              <w:spacing w:before="40" w:beforeAutospacing="0" w:after="40" w:afterAutospacing="0" w:line="264" w:lineRule="auto"/>
              <w:jc w:val="both"/>
              <w:rPr>
                <w:i/>
                <w:iCs/>
                <w:sz w:val="16"/>
                <w:szCs w:val="16"/>
              </w:rPr>
            </w:pPr>
            <w:r w:rsidRPr="00DE0896">
              <w:rPr>
                <w:i/>
                <w:iCs/>
                <w:sz w:val="16"/>
                <w:szCs w:val="16"/>
              </w:rPr>
              <w:t>- Người/cơ quan quyết định: UBND cấp huyện.</w:t>
            </w:r>
          </w:p>
        </w:tc>
        <w:tc>
          <w:tcPr>
            <w:tcW w:w="2551" w:type="dxa"/>
          </w:tcPr>
          <w:p w:rsidR="00D029D4" w:rsidRPr="00DE0896" w:rsidRDefault="00D029D4" w:rsidP="00D478A5">
            <w:pPr>
              <w:pStyle w:val="NormalWeb"/>
              <w:spacing w:before="0" w:beforeAutospacing="0" w:after="0" w:afterAutospacing="0"/>
              <w:jc w:val="center"/>
              <w:rPr>
                <w:spacing w:val="-6"/>
                <w:sz w:val="22"/>
                <w:szCs w:val="22"/>
              </w:rPr>
            </w:pPr>
            <w:r w:rsidRPr="00DE0896">
              <w:rPr>
                <w:spacing w:val="-6"/>
                <w:sz w:val="22"/>
                <w:szCs w:val="22"/>
              </w:rPr>
              <w:t>Quyết định số 580/QĐ-UBND ngày 18/3/2021</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67</w:t>
            </w:r>
          </w:p>
        </w:tc>
        <w:tc>
          <w:tcPr>
            <w:tcW w:w="3686" w:type="dxa"/>
            <w:shd w:val="clear" w:color="auto" w:fill="auto"/>
            <w:vAlign w:val="center"/>
          </w:tcPr>
          <w:p w:rsidR="00D029D4" w:rsidRPr="00DE0896" w:rsidRDefault="00D029D4" w:rsidP="00D478A5">
            <w:pPr>
              <w:spacing w:after="0"/>
              <w:rPr>
                <w:rFonts w:ascii="Times New Roman" w:eastAsia="Times New Roman" w:hAnsi="Times New Roman"/>
                <w:sz w:val="28"/>
                <w:szCs w:val="28"/>
                <w:lang w:eastAsia="vi-VN"/>
              </w:rPr>
            </w:pPr>
            <w:r w:rsidRPr="00DE0896">
              <w:rPr>
                <w:rFonts w:ascii="Times New Roman" w:eastAsia="Times New Roman" w:hAnsi="Times New Roman"/>
                <w:sz w:val="28"/>
                <w:szCs w:val="28"/>
                <w:lang w:eastAsia="vi-VN"/>
              </w:rPr>
              <w:t>Giải quyết chế độ mai táng phí đối với thanh niên xung phong thời kỳ chống Pháp</w:t>
            </w:r>
          </w:p>
        </w:tc>
        <w:tc>
          <w:tcPr>
            <w:tcW w:w="1417" w:type="dxa"/>
            <w:shd w:val="clear" w:color="auto" w:fill="auto"/>
            <w:vAlign w:val="center"/>
          </w:tcPr>
          <w:p w:rsidR="00D029D4" w:rsidRPr="00DE0896" w:rsidRDefault="00567318" w:rsidP="000C1BD6">
            <w:pPr>
              <w:spacing w:after="300"/>
              <w:rPr>
                <w:rFonts w:ascii="Times New Roman" w:hAnsi="Times New Roman"/>
                <w:sz w:val="24"/>
                <w:szCs w:val="24"/>
                <w:lang w:val="vi-VN"/>
              </w:rPr>
            </w:pPr>
            <w:hyperlink r:id="rId28" w:history="1">
              <w:r w:rsidR="00D029D4" w:rsidRPr="00DE0896">
                <w:rPr>
                  <w:rStyle w:val="link"/>
                  <w:rFonts w:ascii="Times New Roman" w:hAnsi="Times New Roman"/>
                  <w:sz w:val="24"/>
                  <w:szCs w:val="24"/>
                </w:rPr>
                <w:t>2.002308</w:t>
              </w:r>
            </w:hyperlink>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widowControl w:val="0"/>
              <w:shd w:val="clear" w:color="auto" w:fill="FFFFFF"/>
              <w:spacing w:before="40" w:beforeAutospacing="0" w:after="40" w:afterAutospacing="0" w:line="264" w:lineRule="auto"/>
              <w:jc w:val="both"/>
              <w:rPr>
                <w:spacing w:val="-2"/>
                <w:sz w:val="16"/>
                <w:szCs w:val="16"/>
              </w:rPr>
            </w:pPr>
            <w:r w:rsidRPr="00DE0896">
              <w:rPr>
                <w:spacing w:val="-2"/>
                <w:sz w:val="16"/>
                <w:szCs w:val="16"/>
              </w:rPr>
              <w:t>- Cơ qaun trực tiếp thực hiện: Ủy ban nhân dân cấp xã, Phòng Lao động - Thương binh và Xã hội.</w:t>
            </w:r>
          </w:p>
          <w:p w:rsidR="00D029D4" w:rsidRPr="00DE0896" w:rsidRDefault="00D029D4" w:rsidP="00D478A5">
            <w:pPr>
              <w:pStyle w:val="NormalWeb"/>
              <w:widowControl w:val="0"/>
              <w:shd w:val="clear" w:color="auto" w:fill="FFFFFF"/>
              <w:spacing w:before="40" w:beforeAutospacing="0" w:after="40" w:afterAutospacing="0" w:line="264" w:lineRule="auto"/>
              <w:jc w:val="both"/>
              <w:rPr>
                <w:b/>
                <w:spacing w:val="-2"/>
                <w:sz w:val="16"/>
                <w:szCs w:val="16"/>
              </w:rPr>
            </w:pPr>
            <w:r w:rsidRPr="00DE0896">
              <w:rPr>
                <w:spacing w:val="-2"/>
                <w:sz w:val="16"/>
                <w:szCs w:val="16"/>
              </w:rPr>
              <w:t>- Người/cơ quan quyết định: Sở Lao động - Thương binh và Xã hội.</w:t>
            </w:r>
          </w:p>
          <w:p w:rsidR="00D029D4" w:rsidRPr="00DE0896" w:rsidRDefault="00D029D4" w:rsidP="00D478A5">
            <w:pPr>
              <w:pStyle w:val="NormalWeb"/>
              <w:spacing w:before="0" w:beforeAutospacing="0" w:after="0" w:afterAutospacing="0"/>
              <w:ind w:firstLine="567"/>
              <w:rPr>
                <w:spacing w:val="-6"/>
                <w:sz w:val="32"/>
                <w:szCs w:val="28"/>
              </w:rPr>
            </w:pPr>
          </w:p>
        </w:tc>
        <w:tc>
          <w:tcPr>
            <w:tcW w:w="2551" w:type="dxa"/>
            <w:vMerge w:val="restart"/>
            <w:vAlign w:val="center"/>
          </w:tcPr>
          <w:p w:rsidR="00D029D4" w:rsidRPr="00DE0896" w:rsidRDefault="00D029D4" w:rsidP="00D478A5">
            <w:pPr>
              <w:pStyle w:val="NormalWeb"/>
              <w:spacing w:before="0" w:beforeAutospacing="0" w:after="0" w:afterAutospacing="0"/>
              <w:jc w:val="center"/>
              <w:rPr>
                <w:spacing w:val="-6"/>
                <w:sz w:val="32"/>
                <w:szCs w:val="28"/>
              </w:rPr>
            </w:pPr>
            <w:r w:rsidRPr="00DE0896">
              <w:rPr>
                <w:spacing w:val="-6"/>
                <w:sz w:val="22"/>
                <w:szCs w:val="22"/>
                <w:lang w:val="vi-VN"/>
              </w:rPr>
              <w:t>Quyết định số 1439/QĐ-UBND ngày 18/6/2020</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68</w:t>
            </w:r>
          </w:p>
        </w:tc>
        <w:tc>
          <w:tcPr>
            <w:tcW w:w="3686" w:type="dxa"/>
            <w:shd w:val="clear" w:color="auto" w:fill="auto"/>
            <w:vAlign w:val="center"/>
          </w:tcPr>
          <w:p w:rsidR="00D029D4" w:rsidRPr="00DE0896" w:rsidRDefault="00D029D4" w:rsidP="00D478A5">
            <w:pPr>
              <w:spacing w:after="0"/>
              <w:rPr>
                <w:rFonts w:ascii="Times New Roman" w:eastAsia="Times New Roman" w:hAnsi="Times New Roman"/>
                <w:sz w:val="28"/>
                <w:szCs w:val="28"/>
                <w:lang w:eastAsia="vi-VN"/>
              </w:rPr>
            </w:pPr>
            <w:r w:rsidRPr="00DE0896">
              <w:rPr>
                <w:rFonts w:ascii="Times New Roman" w:hAnsi="Times New Roman"/>
                <w:sz w:val="28"/>
                <w:szCs w:val="28"/>
              </w:rPr>
              <w:t>Giải quyết chế độ trợ cấp một lần đối với người được cử làm chuyên gia sang Lào, Căm-pu-chia</w:t>
            </w:r>
          </w:p>
        </w:tc>
        <w:tc>
          <w:tcPr>
            <w:tcW w:w="1417" w:type="dxa"/>
            <w:shd w:val="clear" w:color="auto" w:fill="auto"/>
          </w:tcPr>
          <w:p w:rsidR="00D029D4" w:rsidRPr="00DE0896" w:rsidRDefault="00567318" w:rsidP="00D478A5">
            <w:pPr>
              <w:pStyle w:val="NormalWeb"/>
              <w:spacing w:before="0" w:beforeAutospacing="0" w:after="0" w:afterAutospacing="0"/>
              <w:jc w:val="both"/>
              <w:rPr>
                <w:spacing w:val="-6"/>
                <w:sz w:val="28"/>
                <w:szCs w:val="28"/>
              </w:rPr>
            </w:pPr>
            <w:hyperlink r:id="rId29" w:history="1">
              <w:r w:rsidR="00D029D4" w:rsidRPr="00DE0896">
                <w:rPr>
                  <w:rStyle w:val="link"/>
                </w:rPr>
                <w:t>1.004964</w:t>
              </w:r>
            </w:hyperlink>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widowControl w:val="0"/>
              <w:shd w:val="clear" w:color="auto" w:fill="FFFFFF"/>
              <w:spacing w:before="0" w:beforeAutospacing="0" w:after="0" w:afterAutospacing="0" w:line="264" w:lineRule="auto"/>
              <w:jc w:val="both"/>
              <w:rPr>
                <w:spacing w:val="-4"/>
                <w:sz w:val="16"/>
                <w:szCs w:val="16"/>
              </w:rPr>
            </w:pPr>
            <w:r w:rsidRPr="00DE0896">
              <w:rPr>
                <w:spacing w:val="-4"/>
                <w:sz w:val="16"/>
                <w:szCs w:val="16"/>
              </w:rPr>
              <w:t>- Cơ quan trực tiếp thực hiện: UBND cấp xã, Chủ tịch UBND cấp huyện, Sở Lao động - Thương binh và Xã hội.</w:t>
            </w:r>
          </w:p>
          <w:p w:rsidR="00D029D4" w:rsidRPr="00DE0896" w:rsidRDefault="00D029D4" w:rsidP="00D478A5">
            <w:pPr>
              <w:pStyle w:val="NormalWeb"/>
              <w:spacing w:before="0" w:beforeAutospacing="0" w:after="0" w:afterAutospacing="0"/>
              <w:rPr>
                <w:spacing w:val="-6"/>
                <w:sz w:val="32"/>
                <w:szCs w:val="28"/>
              </w:rPr>
            </w:pPr>
            <w:r w:rsidRPr="00DE0896">
              <w:rPr>
                <w:spacing w:val="-4"/>
                <w:sz w:val="16"/>
                <w:szCs w:val="16"/>
              </w:rPr>
              <w:t>- Người/cơ quan quyết định: Chủ tịch UBND tỉnh.</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lastRenderedPageBreak/>
              <w:t>69</w:t>
            </w:r>
          </w:p>
        </w:tc>
        <w:tc>
          <w:tcPr>
            <w:tcW w:w="3686" w:type="dxa"/>
            <w:shd w:val="clear" w:color="auto" w:fill="auto"/>
            <w:vAlign w:val="center"/>
          </w:tcPr>
          <w:p w:rsidR="00D029D4" w:rsidRPr="00DE0896" w:rsidRDefault="00D029D4" w:rsidP="00D478A5">
            <w:pPr>
              <w:spacing w:after="0"/>
              <w:rPr>
                <w:rFonts w:ascii="Times New Roman" w:eastAsia="Times New Roman" w:hAnsi="Times New Roman"/>
                <w:sz w:val="28"/>
                <w:szCs w:val="28"/>
                <w:lang w:eastAsia="vi-VN"/>
              </w:rPr>
            </w:pPr>
            <w:r w:rsidRPr="00DE0896">
              <w:rPr>
                <w:rFonts w:ascii="Times New Roman" w:eastAsia="Times New Roman" w:hAnsi="Times New Roman"/>
                <w:sz w:val="28"/>
                <w:szCs w:val="28"/>
                <w:lang w:eastAsia="vi-VN"/>
              </w:rPr>
              <w:t>Giải quyết chế độ trợ cấp thờ cúng liệt sĩ</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1.010803</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F85493">
            <w:pPr>
              <w:pStyle w:val="NormalWeb"/>
              <w:spacing w:before="0" w:beforeAutospacing="0" w:after="0" w:afterAutospacing="0"/>
              <w:jc w:val="center"/>
              <w:rPr>
                <w:spacing w:val="-6"/>
              </w:rPr>
            </w:pPr>
            <w:r w:rsidRPr="00385186">
              <w:rPr>
                <w:spacing w:val="-6"/>
                <w:sz w:val="22"/>
                <w:szCs w:val="22"/>
              </w:rPr>
              <w:t>Quyết định 1078/QĐ-UBND ngày 05/5/2022</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70</w:t>
            </w:r>
          </w:p>
        </w:tc>
        <w:tc>
          <w:tcPr>
            <w:tcW w:w="3686" w:type="dxa"/>
            <w:shd w:val="clear" w:color="auto" w:fill="auto"/>
            <w:vAlign w:val="center"/>
          </w:tcPr>
          <w:p w:rsidR="00D029D4" w:rsidRPr="00DE0896" w:rsidRDefault="00567318" w:rsidP="00921C47">
            <w:pPr>
              <w:spacing w:after="0"/>
              <w:rPr>
                <w:rFonts w:ascii="Times New Roman" w:eastAsia="Times New Roman" w:hAnsi="Times New Roman"/>
                <w:sz w:val="28"/>
                <w:szCs w:val="28"/>
                <w:lang w:eastAsia="vi-VN"/>
              </w:rPr>
            </w:pPr>
            <w:hyperlink r:id="rId30" w:history="1">
              <w:r w:rsidR="00D029D4" w:rsidRPr="00DE0896">
                <w:rPr>
                  <w:rStyle w:val="Hyperlink"/>
                  <w:rFonts w:ascii="Times New Roman" w:eastAsia="Times New Roman" w:hAnsi="Times New Roman"/>
                  <w:color w:val="auto"/>
                  <w:sz w:val="28"/>
                  <w:szCs w:val="28"/>
                  <w:u w:val="none"/>
                  <w:lang w:eastAsia="vi-VN"/>
                </w:rPr>
                <w:t xml:space="preserve">Giải quyết chế độ </w:t>
              </w:r>
              <w:r w:rsidR="00D029D4">
                <w:rPr>
                  <w:rStyle w:val="Hyperlink"/>
                  <w:rFonts w:ascii="Times New Roman" w:eastAsia="Times New Roman" w:hAnsi="Times New Roman"/>
                  <w:color w:val="auto"/>
                  <w:sz w:val="28"/>
                  <w:szCs w:val="28"/>
                  <w:u w:val="none"/>
                  <w:lang w:eastAsia="vi-VN"/>
                </w:rPr>
                <w:t xml:space="preserve">trợ cấp ưu đãi </w:t>
              </w:r>
              <w:r w:rsidR="00D029D4" w:rsidRPr="00DE0896">
                <w:rPr>
                  <w:rStyle w:val="Hyperlink"/>
                  <w:rFonts w:ascii="Times New Roman" w:eastAsia="Times New Roman" w:hAnsi="Times New Roman"/>
                  <w:color w:val="auto"/>
                  <w:sz w:val="28"/>
                  <w:szCs w:val="28"/>
                  <w:u w:val="none"/>
                  <w:lang w:eastAsia="vi-VN"/>
                </w:rPr>
                <w:t>đối với thân nhân liệt sĩ</w:t>
              </w:r>
            </w:hyperlink>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1.010801</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r w:rsidRPr="00385186">
              <w:rPr>
                <w:spacing w:val="-6"/>
                <w:sz w:val="22"/>
                <w:szCs w:val="22"/>
              </w:rPr>
              <w:t>Quyết định 1078/QĐ-UBND ngày 05/5/2022</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71</w:t>
            </w:r>
          </w:p>
        </w:tc>
        <w:tc>
          <w:tcPr>
            <w:tcW w:w="3686" w:type="dxa"/>
            <w:shd w:val="clear" w:color="auto" w:fill="auto"/>
            <w:vAlign w:val="center"/>
          </w:tcPr>
          <w:p w:rsidR="00D029D4" w:rsidRPr="008A18F4" w:rsidRDefault="00D029D4" w:rsidP="00D478A5">
            <w:pPr>
              <w:spacing w:after="0"/>
              <w:rPr>
                <w:rFonts w:ascii="Times New Roman" w:eastAsia="Times New Roman" w:hAnsi="Times New Roman"/>
                <w:sz w:val="28"/>
                <w:szCs w:val="28"/>
                <w:lang w:eastAsia="vi-VN"/>
              </w:rPr>
            </w:pPr>
            <w:r w:rsidRPr="008A18F4">
              <w:rPr>
                <w:rFonts w:ascii="Times New Roman" w:hAnsi="Times New Roman"/>
                <w:color w:val="000000"/>
                <w:sz w:val="28"/>
                <w:szCs w:val="28"/>
              </w:rPr>
              <w:t>Giải quyết chế độ ưu đãi đối với trường hợp tặng hoặc truy tặng danh hiệu vinh dự nhà nước “Bà mẹ Việt Nam anh hùng”</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1.010804</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r w:rsidRPr="00385186">
              <w:rPr>
                <w:spacing w:val="-6"/>
                <w:sz w:val="22"/>
                <w:szCs w:val="22"/>
              </w:rPr>
              <w:t>Quyết định 1078/QĐ-UBND ngày 05/5/2022</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72</w:t>
            </w:r>
          </w:p>
        </w:tc>
        <w:tc>
          <w:tcPr>
            <w:tcW w:w="3686" w:type="dxa"/>
            <w:shd w:val="clear" w:color="auto" w:fill="auto"/>
            <w:vAlign w:val="center"/>
          </w:tcPr>
          <w:p w:rsidR="00D029D4" w:rsidRPr="00DE0896" w:rsidRDefault="00567318" w:rsidP="00921C47">
            <w:pPr>
              <w:spacing w:after="0"/>
              <w:rPr>
                <w:rFonts w:ascii="Times New Roman" w:eastAsia="Times New Roman" w:hAnsi="Times New Roman"/>
                <w:sz w:val="28"/>
                <w:szCs w:val="28"/>
                <w:lang w:eastAsia="vi-VN"/>
              </w:rPr>
            </w:pPr>
            <w:hyperlink r:id="rId31" w:history="1">
              <w:r w:rsidR="00D029D4" w:rsidRPr="00DE0896">
                <w:rPr>
                  <w:rStyle w:val="Hyperlink"/>
                  <w:rFonts w:ascii="Times New Roman" w:eastAsia="Times New Roman" w:hAnsi="Times New Roman"/>
                  <w:color w:val="auto"/>
                  <w:sz w:val="28"/>
                  <w:szCs w:val="28"/>
                  <w:u w:val="none"/>
                  <w:lang w:eastAsia="vi-VN"/>
                </w:rPr>
                <w:t xml:space="preserve">Giải quyết </w:t>
              </w:r>
              <w:r w:rsidR="00D029D4">
                <w:rPr>
                  <w:rStyle w:val="Hyperlink"/>
                  <w:rFonts w:ascii="Times New Roman" w:eastAsia="Times New Roman" w:hAnsi="Times New Roman"/>
                  <w:color w:val="auto"/>
                  <w:sz w:val="28"/>
                  <w:szCs w:val="28"/>
                  <w:u w:val="none"/>
                  <w:lang w:eastAsia="vi-VN"/>
                </w:rPr>
                <w:t>chế độ</w:t>
              </w:r>
              <w:r w:rsidR="00D029D4" w:rsidRPr="00DE0896">
                <w:rPr>
                  <w:rStyle w:val="Hyperlink"/>
                  <w:rFonts w:ascii="Times New Roman" w:eastAsia="Times New Roman" w:hAnsi="Times New Roman"/>
                  <w:color w:val="auto"/>
                  <w:sz w:val="28"/>
                  <w:szCs w:val="28"/>
                  <w:u w:val="none"/>
                  <w:lang w:eastAsia="vi-VN"/>
                </w:rPr>
                <w:t xml:space="preserve"> người có công giúp đỡ cách mạng</w:t>
              </w:r>
            </w:hyperlink>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1.010820</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192EB5">
            <w:pPr>
              <w:pStyle w:val="NormalWeb"/>
              <w:spacing w:before="0" w:beforeAutospacing="0" w:after="0" w:afterAutospacing="0"/>
              <w:rPr>
                <w:spacing w:val="-6"/>
                <w:sz w:val="32"/>
                <w:szCs w:val="28"/>
              </w:rPr>
            </w:pPr>
            <w:r w:rsidRPr="00385186">
              <w:rPr>
                <w:spacing w:val="-6"/>
                <w:sz w:val="22"/>
                <w:szCs w:val="22"/>
              </w:rPr>
              <w:t>Quyết định 1078/QĐ-UBND ngày 05/5/2022</w:t>
            </w:r>
          </w:p>
        </w:tc>
      </w:tr>
      <w:tr w:rsidR="00D029D4" w:rsidRPr="006C734A" w:rsidTr="00D029D4">
        <w:trPr>
          <w:trHeight w:val="357"/>
        </w:trPr>
        <w:tc>
          <w:tcPr>
            <w:tcW w:w="675" w:type="dxa"/>
            <w:shd w:val="clear" w:color="auto" w:fill="auto"/>
            <w:vAlign w:val="center"/>
          </w:tcPr>
          <w:p w:rsidR="00D029D4" w:rsidRPr="006C734A" w:rsidRDefault="00777DE1" w:rsidP="00D478A5">
            <w:pPr>
              <w:pStyle w:val="NormalWeb"/>
              <w:spacing w:before="0" w:beforeAutospacing="0" w:after="0" w:afterAutospacing="0"/>
              <w:jc w:val="center"/>
              <w:rPr>
                <w:color w:val="FF0000"/>
                <w:spacing w:val="-6"/>
                <w:sz w:val="28"/>
                <w:szCs w:val="28"/>
              </w:rPr>
            </w:pPr>
            <w:r w:rsidRPr="00777DE1">
              <w:rPr>
                <w:spacing w:val="-6"/>
                <w:sz w:val="28"/>
                <w:szCs w:val="28"/>
              </w:rPr>
              <w:t>73</w:t>
            </w:r>
          </w:p>
        </w:tc>
        <w:tc>
          <w:tcPr>
            <w:tcW w:w="3686" w:type="dxa"/>
            <w:shd w:val="clear" w:color="auto" w:fill="auto"/>
            <w:vAlign w:val="center"/>
          </w:tcPr>
          <w:p w:rsidR="00D029D4" w:rsidRPr="006C734A" w:rsidRDefault="00D029D4" w:rsidP="006C734A">
            <w:pPr>
              <w:spacing w:after="0"/>
              <w:rPr>
                <w:rFonts w:ascii="Times New Roman" w:hAnsi="Times New Roman"/>
                <w:sz w:val="28"/>
                <w:szCs w:val="28"/>
              </w:rPr>
            </w:pPr>
            <w:r w:rsidRPr="006C734A">
              <w:rPr>
                <w:rFonts w:ascii="Times New Roman" w:hAnsi="Times New Roman"/>
                <w:color w:val="000000"/>
                <w:sz w:val="28"/>
                <w:szCs w:val="28"/>
              </w:rPr>
              <w:t xml:space="preserve">Giải quyết chế độ hỗ trợ để theo học đến trình độ đại học tại các cơ sở giáo dục thuộc hệ thống giáo dục quốc dân </w:t>
            </w:r>
          </w:p>
        </w:tc>
        <w:tc>
          <w:tcPr>
            <w:tcW w:w="1417" w:type="dxa"/>
            <w:shd w:val="clear" w:color="auto" w:fill="auto"/>
          </w:tcPr>
          <w:p w:rsidR="00D029D4" w:rsidRPr="006C734A" w:rsidRDefault="00D029D4" w:rsidP="00D478A5">
            <w:pPr>
              <w:pStyle w:val="NormalWeb"/>
              <w:spacing w:before="0" w:beforeAutospacing="0" w:after="0" w:afterAutospacing="0"/>
              <w:jc w:val="both"/>
              <w:rPr>
                <w:spacing w:val="-6"/>
                <w:sz w:val="28"/>
                <w:szCs w:val="28"/>
              </w:rPr>
            </w:pPr>
            <w:r w:rsidRPr="006C734A">
              <w:rPr>
                <w:color w:val="000000"/>
                <w:sz w:val="28"/>
                <w:szCs w:val="28"/>
              </w:rPr>
              <w:t>1.010821</w:t>
            </w:r>
          </w:p>
        </w:tc>
        <w:tc>
          <w:tcPr>
            <w:tcW w:w="1701" w:type="dxa"/>
            <w:shd w:val="clear" w:color="auto" w:fill="auto"/>
          </w:tcPr>
          <w:p w:rsidR="00D029D4" w:rsidRPr="006C734A" w:rsidRDefault="00D029D4" w:rsidP="00D478A5">
            <w:pPr>
              <w:jc w:val="center"/>
              <w:rPr>
                <w:rFonts w:ascii="Times New Roman" w:hAnsi="Times New Roman"/>
                <w:sz w:val="28"/>
                <w:szCs w:val="28"/>
              </w:rPr>
            </w:pPr>
          </w:p>
        </w:tc>
        <w:tc>
          <w:tcPr>
            <w:tcW w:w="3686" w:type="dxa"/>
            <w:shd w:val="clear" w:color="auto" w:fill="auto"/>
          </w:tcPr>
          <w:p w:rsidR="00D029D4" w:rsidRPr="006C734A" w:rsidRDefault="00D029D4" w:rsidP="00D478A5">
            <w:pPr>
              <w:pStyle w:val="NormalWeb"/>
              <w:spacing w:before="0" w:beforeAutospacing="0" w:after="0" w:afterAutospacing="0"/>
              <w:ind w:firstLine="567"/>
              <w:rPr>
                <w:spacing w:val="-6"/>
                <w:sz w:val="28"/>
                <w:szCs w:val="28"/>
              </w:rPr>
            </w:pPr>
          </w:p>
        </w:tc>
        <w:tc>
          <w:tcPr>
            <w:tcW w:w="2551" w:type="dxa"/>
          </w:tcPr>
          <w:p w:rsidR="00D029D4" w:rsidRPr="00DE0896" w:rsidRDefault="00D029D4" w:rsidP="004256B0">
            <w:pPr>
              <w:pStyle w:val="NormalWeb"/>
              <w:spacing w:before="0" w:beforeAutospacing="0" w:after="0" w:afterAutospacing="0"/>
              <w:rPr>
                <w:spacing w:val="-6"/>
                <w:sz w:val="32"/>
                <w:szCs w:val="28"/>
              </w:rPr>
            </w:pPr>
            <w:r w:rsidRPr="00385186">
              <w:rPr>
                <w:spacing w:val="-6"/>
                <w:sz w:val="22"/>
                <w:szCs w:val="22"/>
              </w:rPr>
              <w:t>Quyết định 1078/QĐ-UBND ngày 05/5/2022</w:t>
            </w:r>
          </w:p>
        </w:tc>
      </w:tr>
      <w:tr w:rsidR="00D029D4" w:rsidRPr="00CD23B8" w:rsidTr="00D029D4">
        <w:trPr>
          <w:trHeight w:val="357"/>
        </w:trPr>
        <w:tc>
          <w:tcPr>
            <w:tcW w:w="675" w:type="dxa"/>
            <w:shd w:val="clear" w:color="auto" w:fill="auto"/>
            <w:vAlign w:val="center"/>
          </w:tcPr>
          <w:p w:rsidR="00D029D4" w:rsidRPr="00CD23B8" w:rsidRDefault="00777DE1" w:rsidP="00D478A5">
            <w:pPr>
              <w:pStyle w:val="NormalWeb"/>
              <w:spacing w:before="0" w:beforeAutospacing="0" w:after="0" w:afterAutospacing="0"/>
              <w:jc w:val="center"/>
              <w:rPr>
                <w:color w:val="FF0000"/>
                <w:spacing w:val="-6"/>
                <w:sz w:val="28"/>
                <w:szCs w:val="28"/>
              </w:rPr>
            </w:pPr>
            <w:r w:rsidRPr="00777DE1">
              <w:rPr>
                <w:spacing w:val="-6"/>
                <w:sz w:val="28"/>
                <w:szCs w:val="28"/>
              </w:rPr>
              <w:t>74</w:t>
            </w:r>
          </w:p>
        </w:tc>
        <w:tc>
          <w:tcPr>
            <w:tcW w:w="3686" w:type="dxa"/>
            <w:shd w:val="clear" w:color="auto" w:fill="auto"/>
            <w:vAlign w:val="center"/>
          </w:tcPr>
          <w:p w:rsidR="00D029D4" w:rsidRPr="00CD23B8" w:rsidRDefault="00D029D4" w:rsidP="00CD23B8">
            <w:pPr>
              <w:spacing w:after="0"/>
              <w:rPr>
                <w:rFonts w:ascii="Times New Roman" w:hAnsi="Times New Roman"/>
                <w:sz w:val="28"/>
                <w:szCs w:val="28"/>
              </w:rPr>
            </w:pPr>
            <w:r w:rsidRPr="00CD23B8">
              <w:rPr>
                <w:rFonts w:ascii="Times New Roman" w:hAnsi="Times New Roman"/>
                <w:color w:val="000000"/>
                <w:sz w:val="28"/>
                <w:szCs w:val="28"/>
              </w:rPr>
              <w:t xml:space="preserve">Hưởng trợ cấp khi người có công đang hưởng trợ cấp ưu đãi từ trần </w:t>
            </w:r>
          </w:p>
        </w:tc>
        <w:tc>
          <w:tcPr>
            <w:tcW w:w="1417" w:type="dxa"/>
            <w:shd w:val="clear" w:color="auto" w:fill="auto"/>
          </w:tcPr>
          <w:p w:rsidR="00D029D4" w:rsidRPr="00CD23B8" w:rsidRDefault="00D029D4" w:rsidP="00D478A5">
            <w:pPr>
              <w:pStyle w:val="NormalWeb"/>
              <w:spacing w:before="0" w:beforeAutospacing="0" w:after="0" w:afterAutospacing="0"/>
              <w:jc w:val="both"/>
              <w:rPr>
                <w:spacing w:val="-6"/>
                <w:sz w:val="28"/>
                <w:szCs w:val="28"/>
              </w:rPr>
            </w:pPr>
            <w:r w:rsidRPr="00CD23B8">
              <w:rPr>
                <w:color w:val="000000"/>
                <w:sz w:val="28"/>
                <w:szCs w:val="28"/>
              </w:rPr>
              <w:t>1.010824</w:t>
            </w:r>
          </w:p>
        </w:tc>
        <w:tc>
          <w:tcPr>
            <w:tcW w:w="1701" w:type="dxa"/>
            <w:shd w:val="clear" w:color="auto" w:fill="auto"/>
          </w:tcPr>
          <w:p w:rsidR="00D029D4" w:rsidRPr="00CD23B8" w:rsidRDefault="00D029D4" w:rsidP="00D478A5">
            <w:pPr>
              <w:jc w:val="center"/>
              <w:rPr>
                <w:rFonts w:ascii="Times New Roman" w:hAnsi="Times New Roman"/>
                <w:sz w:val="28"/>
                <w:szCs w:val="28"/>
              </w:rPr>
            </w:pPr>
          </w:p>
        </w:tc>
        <w:tc>
          <w:tcPr>
            <w:tcW w:w="3686" w:type="dxa"/>
            <w:shd w:val="clear" w:color="auto" w:fill="auto"/>
          </w:tcPr>
          <w:p w:rsidR="00D029D4" w:rsidRPr="00CD23B8" w:rsidRDefault="00D029D4" w:rsidP="00D478A5">
            <w:pPr>
              <w:pStyle w:val="NormalWeb"/>
              <w:spacing w:before="0" w:beforeAutospacing="0" w:after="0" w:afterAutospacing="0"/>
              <w:ind w:firstLine="567"/>
              <w:rPr>
                <w:spacing w:val="-6"/>
                <w:sz w:val="28"/>
                <w:szCs w:val="28"/>
              </w:rPr>
            </w:pPr>
          </w:p>
        </w:tc>
        <w:tc>
          <w:tcPr>
            <w:tcW w:w="2551" w:type="dxa"/>
          </w:tcPr>
          <w:p w:rsidR="00D029D4" w:rsidRPr="00DE0896" w:rsidRDefault="00D029D4" w:rsidP="004256B0">
            <w:pPr>
              <w:pStyle w:val="NormalWeb"/>
              <w:spacing w:before="0" w:beforeAutospacing="0" w:after="0" w:afterAutospacing="0"/>
              <w:rPr>
                <w:spacing w:val="-6"/>
                <w:sz w:val="32"/>
                <w:szCs w:val="28"/>
              </w:rPr>
            </w:pPr>
            <w:r w:rsidRPr="00385186">
              <w:rPr>
                <w:spacing w:val="-6"/>
                <w:sz w:val="22"/>
                <w:szCs w:val="22"/>
              </w:rPr>
              <w:t>Quyết định 1078/QĐ-UBND ngày 05/5/2022</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75</w:t>
            </w:r>
          </w:p>
        </w:tc>
        <w:tc>
          <w:tcPr>
            <w:tcW w:w="3686" w:type="dxa"/>
            <w:shd w:val="clear" w:color="auto" w:fill="auto"/>
            <w:vAlign w:val="center"/>
          </w:tcPr>
          <w:p w:rsidR="00D029D4" w:rsidRPr="00DE0896" w:rsidRDefault="00567318" w:rsidP="00D478A5">
            <w:pPr>
              <w:spacing w:after="0"/>
              <w:jc w:val="both"/>
              <w:rPr>
                <w:rFonts w:ascii="Times New Roman" w:eastAsia="Times New Roman" w:hAnsi="Times New Roman"/>
                <w:sz w:val="28"/>
                <w:szCs w:val="28"/>
                <w:lang w:eastAsia="vi-VN"/>
              </w:rPr>
            </w:pPr>
            <w:hyperlink r:id="rId32" w:history="1">
              <w:r w:rsidR="00D029D4" w:rsidRPr="00DE0896">
                <w:rPr>
                  <w:rStyle w:val="Hyperlink"/>
                  <w:rFonts w:ascii="Times New Roman" w:eastAsia="Times New Roman" w:hAnsi="Times New Roman"/>
                  <w:color w:val="auto"/>
                  <w:sz w:val="28"/>
                  <w:szCs w:val="28"/>
                  <w:u w:val="none"/>
                  <w:lang w:eastAsia="vi-VN"/>
                </w:rPr>
                <w:t>Giải quyết chế độ ưu đãi đối với Anh hùng lực lượng vũ trang nhân dân, Anh hùng lao động trong thời kỳ kháng chiến</w:t>
              </w:r>
            </w:hyperlink>
            <w:r w:rsidR="00D029D4">
              <w:rPr>
                <w:rStyle w:val="Hyperlink"/>
                <w:rFonts w:ascii="Times New Roman" w:eastAsia="Times New Roman" w:hAnsi="Times New Roman"/>
                <w:color w:val="auto"/>
                <w:sz w:val="28"/>
                <w:szCs w:val="28"/>
                <w:u w:val="none"/>
                <w:lang w:eastAsia="vi-VN"/>
              </w:rPr>
              <w:t xml:space="preserve"> hiện không công tác trong quân đội, công an</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1.010805</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385186" w:rsidRDefault="00D029D4" w:rsidP="00043340">
            <w:pPr>
              <w:pStyle w:val="NormalWeb"/>
              <w:spacing w:before="0" w:beforeAutospacing="0" w:after="0" w:afterAutospacing="0"/>
              <w:jc w:val="center"/>
              <w:rPr>
                <w:spacing w:val="-6"/>
                <w:sz w:val="22"/>
                <w:szCs w:val="22"/>
              </w:rPr>
            </w:pPr>
            <w:r w:rsidRPr="00385186">
              <w:rPr>
                <w:spacing w:val="-6"/>
                <w:sz w:val="22"/>
                <w:szCs w:val="22"/>
              </w:rPr>
              <w:t>Quyết định 1078/QĐ-UBND ngày 05/5/2022</w:t>
            </w:r>
          </w:p>
        </w:tc>
      </w:tr>
      <w:tr w:rsidR="00D029D4" w:rsidRPr="00005EF4" w:rsidTr="00D029D4">
        <w:trPr>
          <w:trHeight w:val="357"/>
        </w:trPr>
        <w:tc>
          <w:tcPr>
            <w:tcW w:w="675" w:type="dxa"/>
            <w:shd w:val="clear" w:color="auto" w:fill="auto"/>
            <w:vAlign w:val="center"/>
          </w:tcPr>
          <w:p w:rsidR="00D029D4" w:rsidRPr="00005EF4" w:rsidRDefault="00777DE1" w:rsidP="00D478A5">
            <w:pPr>
              <w:pStyle w:val="NormalWeb"/>
              <w:spacing w:before="0" w:beforeAutospacing="0" w:after="0" w:afterAutospacing="0"/>
              <w:jc w:val="center"/>
              <w:rPr>
                <w:spacing w:val="-6"/>
                <w:sz w:val="28"/>
                <w:szCs w:val="28"/>
              </w:rPr>
            </w:pPr>
            <w:r>
              <w:rPr>
                <w:spacing w:val="-6"/>
                <w:sz w:val="28"/>
                <w:szCs w:val="28"/>
              </w:rPr>
              <w:t>76</w:t>
            </w:r>
          </w:p>
        </w:tc>
        <w:tc>
          <w:tcPr>
            <w:tcW w:w="3686" w:type="dxa"/>
            <w:shd w:val="clear" w:color="auto" w:fill="auto"/>
            <w:vAlign w:val="center"/>
          </w:tcPr>
          <w:p w:rsidR="00D029D4" w:rsidRPr="00005EF4" w:rsidRDefault="00D029D4" w:rsidP="00005EF4">
            <w:pPr>
              <w:spacing w:after="0"/>
              <w:rPr>
                <w:rFonts w:ascii="Times New Roman" w:hAnsi="Times New Roman"/>
                <w:sz w:val="28"/>
                <w:szCs w:val="28"/>
              </w:rPr>
            </w:pPr>
            <w:r w:rsidRPr="00005EF4">
              <w:rPr>
                <w:rFonts w:ascii="Times New Roman" w:hAnsi="Times New Roman"/>
                <w:color w:val="000000"/>
                <w:sz w:val="28"/>
                <w:szCs w:val="28"/>
                <w:lang w:val="nl-NL" w:eastAsia="x-none"/>
              </w:rPr>
              <w:t xml:space="preserve">Công nhận đối với người bị </w:t>
            </w:r>
            <w:r w:rsidRPr="00005EF4">
              <w:rPr>
                <w:rFonts w:ascii="Times New Roman" w:hAnsi="Times New Roman"/>
                <w:color w:val="000000"/>
                <w:sz w:val="28"/>
                <w:szCs w:val="28"/>
                <w:lang w:val="nl-NL" w:eastAsia="x-none"/>
              </w:rPr>
              <w:lastRenderedPageBreak/>
              <w:t xml:space="preserve">thương trong chiến tranh không thuộc quân đội, công an </w:t>
            </w:r>
          </w:p>
        </w:tc>
        <w:tc>
          <w:tcPr>
            <w:tcW w:w="1417" w:type="dxa"/>
            <w:shd w:val="clear" w:color="auto" w:fill="auto"/>
          </w:tcPr>
          <w:p w:rsidR="00D029D4" w:rsidRPr="00005EF4" w:rsidRDefault="00D029D4" w:rsidP="00D478A5">
            <w:pPr>
              <w:pStyle w:val="NormalWeb"/>
              <w:spacing w:before="0" w:beforeAutospacing="0" w:after="0" w:afterAutospacing="0"/>
              <w:jc w:val="both"/>
              <w:rPr>
                <w:spacing w:val="-6"/>
                <w:sz w:val="28"/>
                <w:szCs w:val="28"/>
              </w:rPr>
            </w:pPr>
            <w:r w:rsidRPr="00005EF4">
              <w:rPr>
                <w:color w:val="000000"/>
                <w:sz w:val="28"/>
                <w:szCs w:val="28"/>
                <w:lang w:val="nl-NL" w:eastAsia="x-none"/>
              </w:rPr>
              <w:lastRenderedPageBreak/>
              <w:t>1.010810</w:t>
            </w:r>
          </w:p>
        </w:tc>
        <w:tc>
          <w:tcPr>
            <w:tcW w:w="1701" w:type="dxa"/>
            <w:shd w:val="clear" w:color="auto" w:fill="auto"/>
          </w:tcPr>
          <w:p w:rsidR="00D029D4" w:rsidRPr="00005EF4" w:rsidRDefault="00D029D4" w:rsidP="00D478A5">
            <w:pPr>
              <w:jc w:val="center"/>
              <w:rPr>
                <w:rFonts w:ascii="Times New Roman" w:hAnsi="Times New Roman"/>
                <w:sz w:val="28"/>
                <w:szCs w:val="28"/>
              </w:rPr>
            </w:pPr>
          </w:p>
        </w:tc>
        <w:tc>
          <w:tcPr>
            <w:tcW w:w="3686" w:type="dxa"/>
            <w:shd w:val="clear" w:color="auto" w:fill="auto"/>
          </w:tcPr>
          <w:p w:rsidR="00D029D4" w:rsidRPr="00005EF4" w:rsidRDefault="00D029D4" w:rsidP="00D478A5">
            <w:pPr>
              <w:pStyle w:val="NormalWeb"/>
              <w:spacing w:before="0" w:beforeAutospacing="0" w:after="0" w:afterAutospacing="0"/>
              <w:ind w:firstLine="567"/>
              <w:rPr>
                <w:spacing w:val="-6"/>
                <w:sz w:val="28"/>
                <w:szCs w:val="28"/>
              </w:rPr>
            </w:pPr>
          </w:p>
        </w:tc>
        <w:tc>
          <w:tcPr>
            <w:tcW w:w="2551" w:type="dxa"/>
          </w:tcPr>
          <w:p w:rsidR="00D029D4" w:rsidRPr="00385186" w:rsidRDefault="00D029D4" w:rsidP="00043340">
            <w:pPr>
              <w:pStyle w:val="NormalWeb"/>
              <w:spacing w:before="0" w:beforeAutospacing="0" w:after="0" w:afterAutospacing="0"/>
              <w:jc w:val="center"/>
              <w:rPr>
                <w:spacing w:val="-6"/>
                <w:sz w:val="22"/>
                <w:szCs w:val="22"/>
              </w:rPr>
            </w:pPr>
            <w:r w:rsidRPr="00385186">
              <w:rPr>
                <w:spacing w:val="-6"/>
                <w:sz w:val="22"/>
                <w:szCs w:val="22"/>
              </w:rPr>
              <w:t>Quyết định 1078/QĐ-UBND ngày 05/5/2022</w:t>
            </w:r>
          </w:p>
        </w:tc>
      </w:tr>
      <w:tr w:rsidR="00D029D4" w:rsidRPr="00A21CED" w:rsidTr="00D029D4">
        <w:trPr>
          <w:trHeight w:val="357"/>
        </w:trPr>
        <w:tc>
          <w:tcPr>
            <w:tcW w:w="675" w:type="dxa"/>
            <w:shd w:val="clear" w:color="auto" w:fill="auto"/>
            <w:vAlign w:val="center"/>
          </w:tcPr>
          <w:p w:rsidR="00D029D4" w:rsidRPr="00A21CED" w:rsidRDefault="00777DE1" w:rsidP="00D478A5">
            <w:pPr>
              <w:pStyle w:val="NormalWeb"/>
              <w:spacing w:before="0" w:beforeAutospacing="0" w:after="0" w:afterAutospacing="0"/>
              <w:jc w:val="center"/>
              <w:rPr>
                <w:spacing w:val="-6"/>
                <w:sz w:val="28"/>
                <w:szCs w:val="28"/>
              </w:rPr>
            </w:pPr>
            <w:r>
              <w:rPr>
                <w:spacing w:val="-6"/>
                <w:sz w:val="28"/>
                <w:szCs w:val="28"/>
              </w:rPr>
              <w:lastRenderedPageBreak/>
              <w:t>77</w:t>
            </w:r>
          </w:p>
        </w:tc>
        <w:tc>
          <w:tcPr>
            <w:tcW w:w="3686" w:type="dxa"/>
            <w:shd w:val="clear" w:color="auto" w:fill="auto"/>
            <w:vAlign w:val="center"/>
          </w:tcPr>
          <w:p w:rsidR="00D029D4" w:rsidRPr="00A21CED" w:rsidRDefault="00D029D4" w:rsidP="00A21CED">
            <w:pPr>
              <w:spacing w:after="0"/>
              <w:rPr>
                <w:rFonts w:ascii="Times New Roman" w:hAnsi="Times New Roman"/>
                <w:sz w:val="28"/>
                <w:szCs w:val="28"/>
              </w:rPr>
            </w:pPr>
            <w:r w:rsidRPr="00A21CED">
              <w:rPr>
                <w:rFonts w:ascii="Times New Roman" w:hAnsi="Times New Roman"/>
                <w:color w:val="000000"/>
                <w:sz w:val="28"/>
                <w:szCs w:val="28"/>
              </w:rPr>
              <w:t xml:space="preserve">Tiếp nhận người có công vào cơ sở nuôi dưỡng, điều dưỡng người có công do tỉnh quản lý </w:t>
            </w:r>
          </w:p>
        </w:tc>
        <w:tc>
          <w:tcPr>
            <w:tcW w:w="1417" w:type="dxa"/>
            <w:shd w:val="clear" w:color="auto" w:fill="auto"/>
          </w:tcPr>
          <w:p w:rsidR="00D029D4" w:rsidRPr="00A21CED" w:rsidRDefault="00D029D4" w:rsidP="00D478A5">
            <w:pPr>
              <w:pStyle w:val="NormalWeb"/>
              <w:spacing w:before="0" w:beforeAutospacing="0" w:after="0" w:afterAutospacing="0"/>
              <w:jc w:val="both"/>
              <w:rPr>
                <w:spacing w:val="-6"/>
                <w:sz w:val="28"/>
                <w:szCs w:val="28"/>
              </w:rPr>
            </w:pPr>
            <w:r w:rsidRPr="00A21CED">
              <w:rPr>
                <w:color w:val="000000"/>
                <w:sz w:val="28"/>
                <w:szCs w:val="28"/>
              </w:rPr>
              <w:t>1.010812</w:t>
            </w:r>
          </w:p>
        </w:tc>
        <w:tc>
          <w:tcPr>
            <w:tcW w:w="1701" w:type="dxa"/>
            <w:shd w:val="clear" w:color="auto" w:fill="auto"/>
          </w:tcPr>
          <w:p w:rsidR="00D029D4" w:rsidRPr="00A21CED" w:rsidRDefault="00D029D4" w:rsidP="00D478A5">
            <w:pPr>
              <w:jc w:val="center"/>
              <w:rPr>
                <w:rFonts w:ascii="Times New Roman" w:hAnsi="Times New Roman"/>
                <w:sz w:val="28"/>
                <w:szCs w:val="28"/>
              </w:rPr>
            </w:pPr>
          </w:p>
        </w:tc>
        <w:tc>
          <w:tcPr>
            <w:tcW w:w="3686" w:type="dxa"/>
            <w:shd w:val="clear" w:color="auto" w:fill="auto"/>
          </w:tcPr>
          <w:p w:rsidR="00D029D4" w:rsidRPr="00A21CED" w:rsidRDefault="00D029D4" w:rsidP="00D478A5">
            <w:pPr>
              <w:pStyle w:val="NormalWeb"/>
              <w:spacing w:before="0" w:beforeAutospacing="0" w:after="0" w:afterAutospacing="0"/>
              <w:ind w:firstLine="567"/>
              <w:rPr>
                <w:spacing w:val="-6"/>
                <w:sz w:val="28"/>
                <w:szCs w:val="28"/>
              </w:rPr>
            </w:pPr>
          </w:p>
        </w:tc>
        <w:tc>
          <w:tcPr>
            <w:tcW w:w="2551" w:type="dxa"/>
          </w:tcPr>
          <w:p w:rsidR="00D029D4" w:rsidRPr="00385186" w:rsidRDefault="00D029D4" w:rsidP="00043340">
            <w:pPr>
              <w:pStyle w:val="NormalWeb"/>
              <w:spacing w:before="0" w:beforeAutospacing="0" w:after="0" w:afterAutospacing="0"/>
              <w:jc w:val="center"/>
              <w:rPr>
                <w:spacing w:val="-6"/>
                <w:sz w:val="22"/>
                <w:szCs w:val="22"/>
              </w:rPr>
            </w:pPr>
            <w:r w:rsidRPr="00385186">
              <w:rPr>
                <w:spacing w:val="-6"/>
                <w:sz w:val="22"/>
                <w:szCs w:val="22"/>
              </w:rPr>
              <w:t>Quyết định 1078/QĐ-UBND ngày 05/5/2022</w:t>
            </w:r>
          </w:p>
        </w:tc>
      </w:tr>
      <w:tr w:rsidR="00D029D4" w:rsidRPr="00B15842" w:rsidTr="00D029D4">
        <w:trPr>
          <w:trHeight w:val="357"/>
        </w:trPr>
        <w:tc>
          <w:tcPr>
            <w:tcW w:w="675" w:type="dxa"/>
            <w:shd w:val="clear" w:color="auto" w:fill="auto"/>
            <w:vAlign w:val="center"/>
          </w:tcPr>
          <w:p w:rsidR="00D029D4" w:rsidRPr="00B15842" w:rsidRDefault="00777DE1" w:rsidP="00D478A5">
            <w:pPr>
              <w:pStyle w:val="NormalWeb"/>
              <w:spacing w:before="0" w:beforeAutospacing="0" w:after="0" w:afterAutospacing="0"/>
              <w:jc w:val="center"/>
              <w:rPr>
                <w:spacing w:val="-6"/>
                <w:sz w:val="28"/>
                <w:szCs w:val="28"/>
              </w:rPr>
            </w:pPr>
            <w:r>
              <w:rPr>
                <w:spacing w:val="-6"/>
                <w:sz w:val="28"/>
                <w:szCs w:val="28"/>
              </w:rPr>
              <w:t>78</w:t>
            </w:r>
          </w:p>
        </w:tc>
        <w:tc>
          <w:tcPr>
            <w:tcW w:w="3686" w:type="dxa"/>
            <w:shd w:val="clear" w:color="auto" w:fill="auto"/>
            <w:vAlign w:val="center"/>
          </w:tcPr>
          <w:p w:rsidR="00D029D4" w:rsidRPr="00B15842" w:rsidRDefault="00D029D4" w:rsidP="00B15842">
            <w:pPr>
              <w:spacing w:after="0"/>
              <w:rPr>
                <w:rFonts w:ascii="Times New Roman" w:hAnsi="Times New Roman"/>
                <w:sz w:val="28"/>
                <w:szCs w:val="28"/>
              </w:rPr>
            </w:pPr>
            <w:r w:rsidRPr="00B15842">
              <w:rPr>
                <w:rFonts w:ascii="Times New Roman" w:hAnsi="Times New Roman"/>
                <w:color w:val="000000"/>
                <w:sz w:val="28"/>
                <w:szCs w:val="28"/>
              </w:rPr>
              <w:t xml:space="preserve">Cấp bổ sung hoặc cấp lại giấy chứng nhận người có công do ngành Lao động – TB&amp;XH quản lý và giấy chứng nhận thân nhân liệt sĩ </w:t>
            </w:r>
          </w:p>
        </w:tc>
        <w:tc>
          <w:tcPr>
            <w:tcW w:w="1417" w:type="dxa"/>
            <w:shd w:val="clear" w:color="auto" w:fill="auto"/>
          </w:tcPr>
          <w:p w:rsidR="00D029D4" w:rsidRPr="00B15842" w:rsidRDefault="00D029D4" w:rsidP="00D478A5">
            <w:pPr>
              <w:pStyle w:val="NormalWeb"/>
              <w:spacing w:before="0" w:beforeAutospacing="0" w:after="0" w:afterAutospacing="0"/>
              <w:jc w:val="both"/>
              <w:rPr>
                <w:spacing w:val="-6"/>
                <w:sz w:val="28"/>
                <w:szCs w:val="28"/>
              </w:rPr>
            </w:pPr>
            <w:r w:rsidRPr="00B15842">
              <w:rPr>
                <w:color w:val="000000"/>
                <w:sz w:val="28"/>
                <w:szCs w:val="28"/>
              </w:rPr>
              <w:t>1.010814</w:t>
            </w:r>
          </w:p>
        </w:tc>
        <w:tc>
          <w:tcPr>
            <w:tcW w:w="1701" w:type="dxa"/>
            <w:shd w:val="clear" w:color="auto" w:fill="auto"/>
          </w:tcPr>
          <w:p w:rsidR="00D029D4" w:rsidRPr="00B15842" w:rsidRDefault="00D029D4" w:rsidP="00D478A5">
            <w:pPr>
              <w:jc w:val="center"/>
              <w:rPr>
                <w:rFonts w:ascii="Times New Roman" w:hAnsi="Times New Roman"/>
                <w:sz w:val="28"/>
                <w:szCs w:val="28"/>
              </w:rPr>
            </w:pPr>
          </w:p>
        </w:tc>
        <w:tc>
          <w:tcPr>
            <w:tcW w:w="3686" w:type="dxa"/>
            <w:shd w:val="clear" w:color="auto" w:fill="auto"/>
          </w:tcPr>
          <w:p w:rsidR="00D029D4" w:rsidRPr="00B15842" w:rsidRDefault="00D029D4" w:rsidP="00D478A5">
            <w:pPr>
              <w:pStyle w:val="NormalWeb"/>
              <w:spacing w:before="0" w:beforeAutospacing="0" w:after="0" w:afterAutospacing="0"/>
              <w:ind w:firstLine="567"/>
              <w:rPr>
                <w:spacing w:val="-6"/>
                <w:sz w:val="28"/>
                <w:szCs w:val="28"/>
              </w:rPr>
            </w:pPr>
          </w:p>
        </w:tc>
        <w:tc>
          <w:tcPr>
            <w:tcW w:w="2551" w:type="dxa"/>
          </w:tcPr>
          <w:p w:rsidR="00D029D4" w:rsidRPr="00385186" w:rsidRDefault="00D029D4" w:rsidP="00043340">
            <w:pPr>
              <w:pStyle w:val="NormalWeb"/>
              <w:spacing w:before="0" w:beforeAutospacing="0" w:after="0" w:afterAutospacing="0"/>
              <w:jc w:val="center"/>
              <w:rPr>
                <w:spacing w:val="-6"/>
                <w:sz w:val="22"/>
                <w:szCs w:val="22"/>
              </w:rPr>
            </w:pPr>
            <w:r w:rsidRPr="00385186">
              <w:rPr>
                <w:spacing w:val="-6"/>
                <w:sz w:val="22"/>
                <w:szCs w:val="22"/>
              </w:rPr>
              <w:t>Quyết định 1078/QĐ-UBND ngày 05/5/2022</w:t>
            </w:r>
          </w:p>
        </w:tc>
      </w:tr>
      <w:tr w:rsidR="00D029D4" w:rsidRPr="00385186" w:rsidTr="00D029D4">
        <w:trPr>
          <w:trHeight w:val="357"/>
        </w:trPr>
        <w:tc>
          <w:tcPr>
            <w:tcW w:w="675" w:type="dxa"/>
            <w:shd w:val="clear" w:color="auto" w:fill="auto"/>
            <w:vAlign w:val="center"/>
          </w:tcPr>
          <w:p w:rsidR="00D029D4" w:rsidRPr="00385186" w:rsidRDefault="00777DE1" w:rsidP="00D478A5">
            <w:pPr>
              <w:pStyle w:val="NormalWeb"/>
              <w:spacing w:before="0" w:beforeAutospacing="0" w:after="0" w:afterAutospacing="0"/>
              <w:jc w:val="center"/>
              <w:rPr>
                <w:spacing w:val="-6"/>
                <w:sz w:val="28"/>
                <w:szCs w:val="28"/>
              </w:rPr>
            </w:pPr>
            <w:r>
              <w:rPr>
                <w:spacing w:val="-6"/>
                <w:sz w:val="28"/>
                <w:szCs w:val="28"/>
              </w:rPr>
              <w:t>79</w:t>
            </w:r>
          </w:p>
        </w:tc>
        <w:tc>
          <w:tcPr>
            <w:tcW w:w="3686" w:type="dxa"/>
            <w:shd w:val="clear" w:color="auto" w:fill="auto"/>
            <w:vAlign w:val="center"/>
          </w:tcPr>
          <w:p w:rsidR="00D029D4" w:rsidRPr="00452C03" w:rsidRDefault="00D029D4" w:rsidP="00452C03">
            <w:pPr>
              <w:pStyle w:val="TableParagraph"/>
              <w:rPr>
                <w:color w:val="000000"/>
                <w:sz w:val="28"/>
                <w:szCs w:val="28"/>
              </w:rPr>
            </w:pPr>
            <w:r w:rsidRPr="00385186">
              <w:rPr>
                <w:color w:val="000000"/>
                <w:sz w:val="28"/>
                <w:szCs w:val="28"/>
              </w:rPr>
              <w:t>Công nhận và giải quyết chế độ ưu</w:t>
            </w:r>
            <w:r w:rsidR="00452C03">
              <w:rPr>
                <w:color w:val="000000"/>
                <w:sz w:val="28"/>
                <w:szCs w:val="28"/>
              </w:rPr>
              <w:t xml:space="preserve"> đãi người hoạt động cách mạng </w:t>
            </w:r>
          </w:p>
        </w:tc>
        <w:tc>
          <w:tcPr>
            <w:tcW w:w="1417" w:type="dxa"/>
            <w:shd w:val="clear" w:color="auto" w:fill="auto"/>
          </w:tcPr>
          <w:p w:rsidR="00D029D4" w:rsidRPr="00385186" w:rsidRDefault="00D029D4" w:rsidP="00D478A5">
            <w:pPr>
              <w:pStyle w:val="NormalWeb"/>
              <w:spacing w:before="0" w:beforeAutospacing="0" w:after="0" w:afterAutospacing="0"/>
              <w:jc w:val="both"/>
              <w:rPr>
                <w:spacing w:val="-6"/>
                <w:sz w:val="28"/>
                <w:szCs w:val="28"/>
              </w:rPr>
            </w:pPr>
            <w:r w:rsidRPr="00385186">
              <w:rPr>
                <w:color w:val="000000"/>
                <w:sz w:val="28"/>
                <w:szCs w:val="28"/>
              </w:rPr>
              <w:t>1.010788</w:t>
            </w:r>
          </w:p>
        </w:tc>
        <w:tc>
          <w:tcPr>
            <w:tcW w:w="1701" w:type="dxa"/>
            <w:shd w:val="clear" w:color="auto" w:fill="auto"/>
          </w:tcPr>
          <w:p w:rsidR="00D029D4" w:rsidRPr="00385186" w:rsidRDefault="00D029D4" w:rsidP="00D478A5">
            <w:pPr>
              <w:jc w:val="center"/>
              <w:rPr>
                <w:rFonts w:ascii="Times New Roman" w:hAnsi="Times New Roman"/>
                <w:sz w:val="28"/>
                <w:szCs w:val="28"/>
              </w:rPr>
            </w:pPr>
          </w:p>
        </w:tc>
        <w:tc>
          <w:tcPr>
            <w:tcW w:w="3686" w:type="dxa"/>
            <w:shd w:val="clear" w:color="auto" w:fill="auto"/>
          </w:tcPr>
          <w:p w:rsidR="00D029D4" w:rsidRPr="00385186" w:rsidRDefault="00D029D4" w:rsidP="00D478A5">
            <w:pPr>
              <w:pStyle w:val="NormalWeb"/>
              <w:spacing w:before="0" w:beforeAutospacing="0" w:after="0" w:afterAutospacing="0"/>
              <w:ind w:firstLine="567"/>
              <w:rPr>
                <w:spacing w:val="-6"/>
                <w:sz w:val="28"/>
                <w:szCs w:val="28"/>
              </w:rPr>
            </w:pPr>
          </w:p>
        </w:tc>
        <w:tc>
          <w:tcPr>
            <w:tcW w:w="2551" w:type="dxa"/>
          </w:tcPr>
          <w:p w:rsidR="00D029D4" w:rsidRPr="00385186" w:rsidRDefault="00D029D4" w:rsidP="00043340">
            <w:pPr>
              <w:pStyle w:val="NormalWeb"/>
              <w:spacing w:before="0" w:beforeAutospacing="0" w:after="0" w:afterAutospacing="0"/>
              <w:jc w:val="center"/>
              <w:rPr>
                <w:spacing w:val="-6"/>
                <w:sz w:val="22"/>
                <w:szCs w:val="22"/>
              </w:rPr>
            </w:pPr>
            <w:r w:rsidRPr="00385186">
              <w:rPr>
                <w:spacing w:val="-6"/>
                <w:sz w:val="22"/>
                <w:szCs w:val="22"/>
              </w:rPr>
              <w:t>Quyết định 1078/QĐ-UBND ngày 05/5/2022</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80</w:t>
            </w:r>
          </w:p>
        </w:tc>
        <w:tc>
          <w:tcPr>
            <w:tcW w:w="3686" w:type="dxa"/>
            <w:shd w:val="clear" w:color="auto" w:fill="auto"/>
            <w:vAlign w:val="center"/>
          </w:tcPr>
          <w:p w:rsidR="00D029D4" w:rsidRPr="00DE0896" w:rsidRDefault="00D029D4" w:rsidP="00D478A5">
            <w:pPr>
              <w:spacing w:after="0"/>
              <w:rPr>
                <w:rFonts w:ascii="Times New Roman" w:eastAsia="Times New Roman" w:hAnsi="Times New Roman"/>
                <w:sz w:val="28"/>
                <w:szCs w:val="28"/>
                <w:lang w:eastAsia="vi-VN"/>
              </w:rPr>
            </w:pPr>
            <w:r w:rsidRPr="00DE0896">
              <w:rPr>
                <w:rFonts w:ascii="Times New Roman" w:eastAsia="Times New Roman" w:hAnsi="Times New Roman"/>
                <w:sz w:val="28"/>
                <w:szCs w:val="28"/>
                <w:lang w:eastAsia="vi-VN"/>
              </w:rPr>
              <w:t>Trợ cấp một lần đối với thanh niên xung phong đã hoàn thành nhiệm vụ trong kháng chiến</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2.001157</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6418A0">
            <w:pPr>
              <w:pStyle w:val="NormalWeb"/>
              <w:spacing w:before="0" w:beforeAutospacing="0" w:after="0" w:afterAutospacing="0"/>
              <w:rPr>
                <w:spacing w:val="-6"/>
                <w:sz w:val="32"/>
                <w:szCs w:val="28"/>
              </w:rPr>
            </w:pPr>
            <w:r w:rsidRPr="00385186">
              <w:rPr>
                <w:spacing w:val="-6"/>
                <w:sz w:val="22"/>
                <w:szCs w:val="22"/>
              </w:rPr>
              <w:t>Q</w:t>
            </w:r>
            <w:r>
              <w:rPr>
                <w:spacing w:val="-6"/>
                <w:sz w:val="22"/>
                <w:szCs w:val="22"/>
              </w:rPr>
              <w:t>uyết định 2995</w:t>
            </w:r>
            <w:r w:rsidRPr="00385186">
              <w:rPr>
                <w:spacing w:val="-6"/>
                <w:sz w:val="22"/>
                <w:szCs w:val="22"/>
              </w:rPr>
              <w:t>/QĐ-UBND</w:t>
            </w:r>
            <w:r>
              <w:rPr>
                <w:spacing w:val="-6"/>
                <w:sz w:val="22"/>
                <w:szCs w:val="22"/>
              </w:rPr>
              <w:t xml:space="preserve"> ngày 24/12/2018</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81</w:t>
            </w:r>
          </w:p>
        </w:tc>
        <w:tc>
          <w:tcPr>
            <w:tcW w:w="3686" w:type="dxa"/>
            <w:shd w:val="clear" w:color="auto" w:fill="auto"/>
            <w:vAlign w:val="center"/>
          </w:tcPr>
          <w:p w:rsidR="00D029D4" w:rsidRPr="00DE0896" w:rsidRDefault="00D029D4" w:rsidP="00D478A5">
            <w:pPr>
              <w:spacing w:after="0"/>
              <w:rPr>
                <w:rFonts w:ascii="Times New Roman" w:eastAsia="Times New Roman" w:hAnsi="Times New Roman"/>
                <w:sz w:val="28"/>
                <w:szCs w:val="28"/>
                <w:lang w:eastAsia="vi-VN"/>
              </w:rPr>
            </w:pPr>
            <w:r w:rsidRPr="00DE0896">
              <w:rPr>
                <w:rFonts w:ascii="Times New Roman" w:eastAsia="Times New Roman" w:hAnsi="Times New Roman"/>
                <w:sz w:val="28"/>
                <w:szCs w:val="28"/>
                <w:lang w:eastAsia="vi-VN"/>
              </w:rPr>
              <w:t>Trợ cấp hàng tháng đối với thanh niên xung phong đã hoàn thành nhiệm vụ trong kháng chiến</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2.001396</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4256B0">
            <w:pPr>
              <w:pStyle w:val="NormalWeb"/>
              <w:spacing w:before="0" w:beforeAutospacing="0" w:after="0" w:afterAutospacing="0"/>
              <w:rPr>
                <w:spacing w:val="-6"/>
                <w:sz w:val="32"/>
                <w:szCs w:val="28"/>
              </w:rPr>
            </w:pPr>
            <w:r w:rsidRPr="00385186">
              <w:rPr>
                <w:spacing w:val="-6"/>
                <w:sz w:val="22"/>
                <w:szCs w:val="22"/>
              </w:rPr>
              <w:t>Q</w:t>
            </w:r>
            <w:r>
              <w:rPr>
                <w:spacing w:val="-6"/>
                <w:sz w:val="22"/>
                <w:szCs w:val="22"/>
              </w:rPr>
              <w:t>uyết định 2995</w:t>
            </w:r>
            <w:r w:rsidRPr="00385186">
              <w:rPr>
                <w:spacing w:val="-6"/>
                <w:sz w:val="22"/>
                <w:szCs w:val="22"/>
              </w:rPr>
              <w:t>/QĐ-UBND</w:t>
            </w:r>
            <w:r>
              <w:rPr>
                <w:spacing w:val="-6"/>
                <w:sz w:val="22"/>
                <w:szCs w:val="22"/>
              </w:rPr>
              <w:t xml:space="preserve"> ngày 24/12/2018</w:t>
            </w:r>
          </w:p>
        </w:tc>
      </w:tr>
      <w:tr w:rsidR="00D029D4" w:rsidRPr="00385186" w:rsidTr="00D029D4">
        <w:trPr>
          <w:trHeight w:val="357"/>
        </w:trPr>
        <w:tc>
          <w:tcPr>
            <w:tcW w:w="675" w:type="dxa"/>
            <w:shd w:val="clear" w:color="auto" w:fill="auto"/>
            <w:vAlign w:val="center"/>
          </w:tcPr>
          <w:p w:rsidR="00D029D4" w:rsidRPr="00385186" w:rsidRDefault="00777DE1" w:rsidP="00D478A5">
            <w:pPr>
              <w:pStyle w:val="NormalWeb"/>
              <w:spacing w:before="0" w:beforeAutospacing="0" w:after="0" w:afterAutospacing="0"/>
              <w:jc w:val="center"/>
              <w:rPr>
                <w:spacing w:val="-6"/>
                <w:sz w:val="28"/>
                <w:szCs w:val="28"/>
              </w:rPr>
            </w:pPr>
            <w:r>
              <w:rPr>
                <w:spacing w:val="-6"/>
                <w:sz w:val="28"/>
                <w:szCs w:val="28"/>
              </w:rPr>
              <w:t>82</w:t>
            </w:r>
          </w:p>
        </w:tc>
        <w:tc>
          <w:tcPr>
            <w:tcW w:w="3686" w:type="dxa"/>
            <w:shd w:val="clear" w:color="auto" w:fill="auto"/>
            <w:vAlign w:val="center"/>
          </w:tcPr>
          <w:p w:rsidR="00D029D4" w:rsidRPr="00385186" w:rsidRDefault="00D029D4" w:rsidP="00385186">
            <w:pPr>
              <w:spacing w:after="0"/>
              <w:rPr>
                <w:rFonts w:ascii="Times New Roman" w:eastAsia="Times New Roman" w:hAnsi="Times New Roman"/>
                <w:sz w:val="28"/>
                <w:szCs w:val="28"/>
                <w:lang w:eastAsia="vi-VN"/>
              </w:rPr>
            </w:pPr>
            <w:r w:rsidRPr="00385186">
              <w:rPr>
                <w:rFonts w:ascii="Times New Roman" w:hAnsi="Times New Roman"/>
                <w:sz w:val="28"/>
                <w:szCs w:val="28"/>
              </w:rPr>
              <w:t xml:space="preserve">Công nhận và </w:t>
            </w:r>
            <w:hyperlink r:id="rId33" w:history="1">
              <w:r w:rsidRPr="00385186">
                <w:rPr>
                  <w:rStyle w:val="Hyperlink"/>
                  <w:rFonts w:ascii="Times New Roman" w:eastAsia="Times New Roman" w:hAnsi="Times New Roman"/>
                  <w:color w:val="auto"/>
                  <w:sz w:val="28"/>
                  <w:szCs w:val="28"/>
                  <w:u w:val="none"/>
                  <w:lang w:eastAsia="vi-VN"/>
                </w:rPr>
                <w:t>Giải quyết chế độ ưu đãi đối với người hoạt động kháng chiến bị nhiễm chất độc hóa học</w:t>
              </w:r>
            </w:hyperlink>
          </w:p>
        </w:tc>
        <w:tc>
          <w:tcPr>
            <w:tcW w:w="1417" w:type="dxa"/>
            <w:shd w:val="clear" w:color="auto" w:fill="auto"/>
          </w:tcPr>
          <w:p w:rsidR="00D029D4" w:rsidRPr="00385186" w:rsidRDefault="00D029D4" w:rsidP="00D478A5">
            <w:pPr>
              <w:pStyle w:val="NormalWeb"/>
              <w:spacing w:before="0" w:beforeAutospacing="0" w:after="0" w:afterAutospacing="0"/>
              <w:jc w:val="both"/>
              <w:rPr>
                <w:spacing w:val="-6"/>
                <w:sz w:val="28"/>
                <w:szCs w:val="28"/>
              </w:rPr>
            </w:pPr>
            <w:r w:rsidRPr="00385186">
              <w:rPr>
                <w:spacing w:val="-6"/>
                <w:sz w:val="28"/>
                <w:szCs w:val="28"/>
              </w:rPr>
              <w:t>1.010816</w:t>
            </w:r>
          </w:p>
        </w:tc>
        <w:tc>
          <w:tcPr>
            <w:tcW w:w="1701" w:type="dxa"/>
            <w:shd w:val="clear" w:color="auto" w:fill="auto"/>
          </w:tcPr>
          <w:p w:rsidR="00D029D4" w:rsidRPr="00385186" w:rsidRDefault="00D029D4" w:rsidP="00D478A5">
            <w:pPr>
              <w:jc w:val="center"/>
              <w:rPr>
                <w:rFonts w:ascii="Times New Roman" w:hAnsi="Times New Roman"/>
                <w:sz w:val="28"/>
                <w:szCs w:val="28"/>
              </w:rPr>
            </w:pPr>
          </w:p>
        </w:tc>
        <w:tc>
          <w:tcPr>
            <w:tcW w:w="3686" w:type="dxa"/>
            <w:shd w:val="clear" w:color="auto" w:fill="auto"/>
          </w:tcPr>
          <w:p w:rsidR="00D029D4" w:rsidRPr="00385186" w:rsidRDefault="00D029D4" w:rsidP="00D478A5">
            <w:pPr>
              <w:pStyle w:val="NormalWeb"/>
              <w:spacing w:before="0" w:beforeAutospacing="0" w:after="0" w:afterAutospacing="0"/>
              <w:ind w:firstLine="567"/>
              <w:rPr>
                <w:spacing w:val="-6"/>
                <w:sz w:val="28"/>
                <w:szCs w:val="28"/>
              </w:rPr>
            </w:pPr>
          </w:p>
        </w:tc>
        <w:tc>
          <w:tcPr>
            <w:tcW w:w="2551" w:type="dxa"/>
          </w:tcPr>
          <w:p w:rsidR="00D029D4" w:rsidRPr="00385186" w:rsidRDefault="00D029D4" w:rsidP="005503E3">
            <w:pPr>
              <w:pStyle w:val="NormalWeb"/>
              <w:spacing w:before="0" w:beforeAutospacing="0" w:after="0" w:afterAutospacing="0"/>
              <w:jc w:val="center"/>
              <w:rPr>
                <w:spacing w:val="-6"/>
                <w:sz w:val="22"/>
                <w:szCs w:val="22"/>
              </w:rPr>
            </w:pPr>
            <w:r w:rsidRPr="00385186">
              <w:rPr>
                <w:spacing w:val="-6"/>
                <w:sz w:val="22"/>
                <w:szCs w:val="22"/>
              </w:rPr>
              <w:t>Quyết định 1078/QĐ-UBND ngày 05/5/2022</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lastRenderedPageBreak/>
              <w:t>83</w:t>
            </w:r>
          </w:p>
        </w:tc>
        <w:tc>
          <w:tcPr>
            <w:tcW w:w="3686" w:type="dxa"/>
            <w:shd w:val="clear" w:color="auto" w:fill="auto"/>
            <w:vAlign w:val="center"/>
          </w:tcPr>
          <w:p w:rsidR="00D029D4" w:rsidRPr="00DE0896" w:rsidRDefault="00D029D4" w:rsidP="00D478A5">
            <w:pPr>
              <w:spacing w:after="0"/>
              <w:rPr>
                <w:rFonts w:ascii="Times New Roman" w:eastAsia="Times New Roman" w:hAnsi="Times New Roman"/>
                <w:sz w:val="28"/>
                <w:szCs w:val="28"/>
                <w:lang w:eastAsia="vi-VN"/>
              </w:rPr>
            </w:pPr>
            <w:r w:rsidRPr="005503E3">
              <w:rPr>
                <w:rFonts w:ascii="Times New Roman" w:hAnsi="Times New Roman"/>
                <w:sz w:val="28"/>
                <w:szCs w:val="28"/>
              </w:rPr>
              <w:t>Công nhận và</w:t>
            </w:r>
            <w:r>
              <w:t xml:space="preserve"> </w:t>
            </w:r>
            <w:hyperlink r:id="rId34" w:history="1">
              <w:r w:rsidRPr="00DE0896">
                <w:rPr>
                  <w:rStyle w:val="Hyperlink"/>
                  <w:rFonts w:ascii="Times New Roman" w:eastAsia="Times New Roman" w:hAnsi="Times New Roman"/>
                  <w:color w:val="auto"/>
                  <w:sz w:val="28"/>
                  <w:szCs w:val="28"/>
                  <w:u w:val="none"/>
                  <w:lang w:eastAsia="vi-VN"/>
                </w:rPr>
                <w:t>Giải quyết hưởng chế độ ưu đãi đối với con đẻ người hoạt động kháng chiến bị nhiễm chất độc hóa học</w:t>
              </w:r>
            </w:hyperlink>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1.010817</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385186" w:rsidRDefault="00D029D4" w:rsidP="005503E3">
            <w:pPr>
              <w:pStyle w:val="NormalWeb"/>
              <w:spacing w:before="0" w:beforeAutospacing="0" w:after="0" w:afterAutospacing="0"/>
              <w:jc w:val="center"/>
              <w:rPr>
                <w:spacing w:val="-6"/>
                <w:sz w:val="22"/>
                <w:szCs w:val="22"/>
              </w:rPr>
            </w:pPr>
            <w:r w:rsidRPr="00385186">
              <w:rPr>
                <w:spacing w:val="-6"/>
                <w:sz w:val="22"/>
                <w:szCs w:val="22"/>
              </w:rPr>
              <w:t>Quyết định 1078/QĐ-UBND ngày 05/5/2022</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84</w:t>
            </w:r>
          </w:p>
        </w:tc>
        <w:tc>
          <w:tcPr>
            <w:tcW w:w="3686" w:type="dxa"/>
            <w:shd w:val="clear" w:color="auto" w:fill="auto"/>
            <w:vAlign w:val="center"/>
          </w:tcPr>
          <w:p w:rsidR="00D029D4" w:rsidRPr="00AF34B3" w:rsidRDefault="00D029D4" w:rsidP="00D478A5">
            <w:pPr>
              <w:spacing w:after="0"/>
              <w:rPr>
                <w:rFonts w:ascii="Times New Roman" w:eastAsia="Times New Roman" w:hAnsi="Times New Roman"/>
                <w:sz w:val="28"/>
                <w:szCs w:val="28"/>
                <w:lang w:eastAsia="vi-VN"/>
              </w:rPr>
            </w:pPr>
            <w:r w:rsidRPr="00AF34B3">
              <w:rPr>
                <w:rFonts w:ascii="Times New Roman" w:hAnsi="Times New Roman"/>
                <w:sz w:val="28"/>
                <w:szCs w:val="28"/>
              </w:rPr>
              <w:t>Bổ sung tình hình thân nhân trong hồ sơ liệt sỹ</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1.010825</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AF34B3">
            <w:pPr>
              <w:pStyle w:val="NormalWeb"/>
              <w:spacing w:before="0" w:beforeAutospacing="0" w:after="0" w:afterAutospacing="0"/>
              <w:rPr>
                <w:spacing w:val="-6"/>
                <w:sz w:val="32"/>
                <w:szCs w:val="28"/>
              </w:rPr>
            </w:pPr>
            <w:r w:rsidRPr="00385186">
              <w:rPr>
                <w:spacing w:val="-6"/>
                <w:sz w:val="22"/>
                <w:szCs w:val="22"/>
              </w:rPr>
              <w:t>Quyết định 1078/QĐ-UBND ngày 05/5/2022</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85</w:t>
            </w:r>
          </w:p>
        </w:tc>
        <w:tc>
          <w:tcPr>
            <w:tcW w:w="3686" w:type="dxa"/>
            <w:shd w:val="clear" w:color="auto" w:fill="auto"/>
            <w:vAlign w:val="center"/>
          </w:tcPr>
          <w:p w:rsidR="00D029D4" w:rsidRPr="00DE0896" w:rsidRDefault="00D029D4" w:rsidP="00D478A5">
            <w:pPr>
              <w:spacing w:after="0"/>
              <w:rPr>
                <w:rFonts w:ascii="Times New Roman" w:eastAsia="Times New Roman" w:hAnsi="Times New Roman"/>
                <w:sz w:val="28"/>
                <w:szCs w:val="28"/>
                <w:lang w:eastAsia="vi-VN"/>
              </w:rPr>
            </w:pPr>
            <w:r w:rsidRPr="00DE0896">
              <w:rPr>
                <w:rFonts w:ascii="Times New Roman" w:eastAsia="Times New Roman" w:hAnsi="Times New Roman"/>
                <w:sz w:val="28"/>
                <w:szCs w:val="28"/>
                <w:lang w:eastAsia="vi-VN"/>
              </w:rPr>
              <w:t>Thủ tục 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UBND tỉnh, thành phố trực thuộc Trung ương</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1.001257</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4256B0">
            <w:pPr>
              <w:pStyle w:val="NormalWeb"/>
              <w:spacing w:before="0" w:beforeAutospacing="0" w:after="0" w:afterAutospacing="0"/>
              <w:rPr>
                <w:spacing w:val="-6"/>
                <w:sz w:val="32"/>
                <w:szCs w:val="28"/>
              </w:rPr>
            </w:pPr>
            <w:r w:rsidRPr="00385186">
              <w:rPr>
                <w:spacing w:val="-6"/>
                <w:sz w:val="22"/>
                <w:szCs w:val="22"/>
              </w:rPr>
              <w:t>Q</w:t>
            </w:r>
            <w:r>
              <w:rPr>
                <w:spacing w:val="-6"/>
                <w:sz w:val="22"/>
                <w:szCs w:val="22"/>
              </w:rPr>
              <w:t>uyết định 2995</w:t>
            </w:r>
            <w:r w:rsidRPr="00385186">
              <w:rPr>
                <w:spacing w:val="-6"/>
                <w:sz w:val="22"/>
                <w:szCs w:val="22"/>
              </w:rPr>
              <w:t>/QĐ-UBND</w:t>
            </w:r>
            <w:r>
              <w:rPr>
                <w:spacing w:val="-6"/>
                <w:sz w:val="22"/>
                <w:szCs w:val="22"/>
              </w:rPr>
              <w:t xml:space="preserve"> ngày 24/12/2018</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86</w:t>
            </w:r>
          </w:p>
        </w:tc>
        <w:tc>
          <w:tcPr>
            <w:tcW w:w="3686" w:type="dxa"/>
            <w:shd w:val="clear" w:color="auto" w:fill="auto"/>
            <w:vAlign w:val="center"/>
          </w:tcPr>
          <w:p w:rsidR="00D029D4" w:rsidRPr="00DE0896" w:rsidRDefault="00D029D4" w:rsidP="00D478A5">
            <w:pPr>
              <w:spacing w:after="0"/>
              <w:rPr>
                <w:rFonts w:ascii="Times New Roman" w:eastAsia="Times New Roman" w:hAnsi="Times New Roman"/>
                <w:sz w:val="28"/>
                <w:szCs w:val="28"/>
                <w:lang w:eastAsia="vi-VN"/>
              </w:rPr>
            </w:pPr>
            <w:r w:rsidRPr="00DE0896">
              <w:rPr>
                <w:rFonts w:ascii="Times New Roman" w:eastAsia="Times New Roman" w:hAnsi="Times New Roman"/>
                <w:sz w:val="28"/>
                <w:szCs w:val="28"/>
                <w:lang w:eastAsia="vi-VN"/>
              </w:rPr>
              <w:t>Đề nghị tặng, truy tặng danh hiệu vinh dự nhà nước “Bà  mẹ Việt Nam anh hùng”</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1.008135</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4256B0">
            <w:pPr>
              <w:pStyle w:val="NormalWeb"/>
              <w:spacing w:before="0" w:beforeAutospacing="0" w:after="0" w:afterAutospacing="0"/>
              <w:rPr>
                <w:spacing w:val="-6"/>
                <w:sz w:val="32"/>
                <w:szCs w:val="28"/>
              </w:rPr>
            </w:pPr>
            <w:r w:rsidRPr="00385186">
              <w:rPr>
                <w:spacing w:val="-6"/>
                <w:sz w:val="22"/>
                <w:szCs w:val="22"/>
              </w:rPr>
              <w:t>Q</w:t>
            </w:r>
            <w:r>
              <w:rPr>
                <w:spacing w:val="-6"/>
                <w:sz w:val="22"/>
                <w:szCs w:val="22"/>
              </w:rPr>
              <w:t>uyết định 2995</w:t>
            </w:r>
            <w:r w:rsidRPr="00385186">
              <w:rPr>
                <w:spacing w:val="-6"/>
                <w:sz w:val="22"/>
                <w:szCs w:val="22"/>
              </w:rPr>
              <w:t>/QĐ-UBND</w:t>
            </w:r>
            <w:r>
              <w:rPr>
                <w:spacing w:val="-6"/>
                <w:sz w:val="22"/>
                <w:szCs w:val="22"/>
              </w:rPr>
              <w:t xml:space="preserve"> ngày 24/12/2018</w:t>
            </w:r>
          </w:p>
        </w:tc>
      </w:tr>
      <w:tr w:rsidR="00D029D4" w:rsidRPr="00950A97" w:rsidTr="00D029D4">
        <w:trPr>
          <w:trHeight w:val="1572"/>
        </w:trPr>
        <w:tc>
          <w:tcPr>
            <w:tcW w:w="675" w:type="dxa"/>
            <w:shd w:val="clear" w:color="auto" w:fill="auto"/>
            <w:vAlign w:val="center"/>
          </w:tcPr>
          <w:p w:rsidR="00D029D4" w:rsidRPr="00950A97" w:rsidRDefault="00777DE1" w:rsidP="00D478A5">
            <w:pPr>
              <w:pStyle w:val="NormalWeb"/>
              <w:spacing w:before="0" w:beforeAutospacing="0" w:after="0" w:afterAutospacing="0"/>
              <w:jc w:val="center"/>
              <w:rPr>
                <w:spacing w:val="-6"/>
                <w:sz w:val="28"/>
                <w:szCs w:val="28"/>
              </w:rPr>
            </w:pPr>
            <w:r>
              <w:rPr>
                <w:spacing w:val="-6"/>
                <w:sz w:val="28"/>
                <w:szCs w:val="28"/>
              </w:rPr>
              <w:lastRenderedPageBreak/>
              <w:t>87</w:t>
            </w:r>
          </w:p>
        </w:tc>
        <w:tc>
          <w:tcPr>
            <w:tcW w:w="3686" w:type="dxa"/>
            <w:shd w:val="clear" w:color="auto" w:fill="auto"/>
            <w:vAlign w:val="center"/>
          </w:tcPr>
          <w:p w:rsidR="00D029D4" w:rsidRPr="00950A97" w:rsidRDefault="00D029D4" w:rsidP="00950A97">
            <w:pPr>
              <w:spacing w:after="0"/>
              <w:rPr>
                <w:rFonts w:ascii="Times New Roman" w:eastAsia="Times New Roman" w:hAnsi="Times New Roman"/>
                <w:sz w:val="28"/>
                <w:szCs w:val="28"/>
                <w:lang w:eastAsia="vi-VN"/>
              </w:rPr>
            </w:pPr>
            <w:r w:rsidRPr="00950A97">
              <w:rPr>
                <w:rFonts w:ascii="Times New Roman" w:hAnsi="Times New Roman"/>
                <w:color w:val="000000"/>
                <w:sz w:val="28"/>
                <w:szCs w:val="28"/>
              </w:rPr>
              <w:t xml:space="preserve">Công nhận và giải quyết chế độ người hoạt động cách mạng, kháng chiến, bảo vệ tổ quốc, làm nghĩa vụ quốc tế bị địch bắt tù, đày </w:t>
            </w:r>
          </w:p>
        </w:tc>
        <w:tc>
          <w:tcPr>
            <w:tcW w:w="1417" w:type="dxa"/>
            <w:shd w:val="clear" w:color="auto" w:fill="auto"/>
          </w:tcPr>
          <w:p w:rsidR="00D029D4" w:rsidRPr="00950A97" w:rsidRDefault="00D029D4" w:rsidP="00D478A5">
            <w:pPr>
              <w:pStyle w:val="NormalWeb"/>
              <w:spacing w:before="0" w:beforeAutospacing="0" w:after="0" w:afterAutospacing="0"/>
              <w:jc w:val="both"/>
              <w:rPr>
                <w:spacing w:val="-6"/>
                <w:sz w:val="28"/>
                <w:szCs w:val="28"/>
              </w:rPr>
            </w:pPr>
            <w:r w:rsidRPr="00950A97">
              <w:rPr>
                <w:color w:val="000000"/>
                <w:sz w:val="28"/>
                <w:szCs w:val="28"/>
              </w:rPr>
              <w:t>1.010818</w:t>
            </w:r>
          </w:p>
        </w:tc>
        <w:tc>
          <w:tcPr>
            <w:tcW w:w="1701" w:type="dxa"/>
            <w:shd w:val="clear" w:color="auto" w:fill="auto"/>
          </w:tcPr>
          <w:p w:rsidR="00D029D4" w:rsidRPr="00950A97" w:rsidRDefault="00D029D4" w:rsidP="00D478A5">
            <w:pPr>
              <w:jc w:val="center"/>
              <w:rPr>
                <w:rFonts w:ascii="Times New Roman" w:hAnsi="Times New Roman"/>
                <w:sz w:val="28"/>
                <w:szCs w:val="28"/>
              </w:rPr>
            </w:pPr>
          </w:p>
        </w:tc>
        <w:tc>
          <w:tcPr>
            <w:tcW w:w="3686" w:type="dxa"/>
            <w:shd w:val="clear" w:color="auto" w:fill="auto"/>
          </w:tcPr>
          <w:p w:rsidR="00D029D4" w:rsidRPr="00950A97" w:rsidRDefault="00D029D4" w:rsidP="00D478A5">
            <w:pPr>
              <w:pStyle w:val="NormalWeb"/>
              <w:spacing w:before="0" w:beforeAutospacing="0" w:after="0" w:afterAutospacing="0"/>
              <w:ind w:firstLine="567"/>
              <w:rPr>
                <w:spacing w:val="-6"/>
                <w:sz w:val="28"/>
                <w:szCs w:val="28"/>
              </w:rPr>
            </w:pPr>
          </w:p>
        </w:tc>
        <w:tc>
          <w:tcPr>
            <w:tcW w:w="2551" w:type="dxa"/>
          </w:tcPr>
          <w:p w:rsidR="00D029D4" w:rsidRPr="00385186" w:rsidRDefault="00D029D4" w:rsidP="004256B0">
            <w:pPr>
              <w:pStyle w:val="NormalWeb"/>
              <w:spacing w:before="0" w:beforeAutospacing="0" w:after="0" w:afterAutospacing="0"/>
              <w:jc w:val="center"/>
              <w:rPr>
                <w:spacing w:val="-6"/>
                <w:sz w:val="22"/>
                <w:szCs w:val="22"/>
              </w:rPr>
            </w:pPr>
            <w:r w:rsidRPr="00385186">
              <w:rPr>
                <w:spacing w:val="-6"/>
                <w:sz w:val="22"/>
                <w:szCs w:val="22"/>
              </w:rPr>
              <w:t>Quyết định 1078/QĐ-UBND ngày 05/5/2022</w:t>
            </w:r>
          </w:p>
        </w:tc>
      </w:tr>
      <w:tr w:rsidR="00D029D4" w:rsidRPr="0073680A" w:rsidTr="00D029D4">
        <w:trPr>
          <w:trHeight w:val="1572"/>
        </w:trPr>
        <w:tc>
          <w:tcPr>
            <w:tcW w:w="675" w:type="dxa"/>
            <w:shd w:val="clear" w:color="auto" w:fill="auto"/>
            <w:vAlign w:val="center"/>
          </w:tcPr>
          <w:p w:rsidR="00D029D4" w:rsidRPr="0073680A" w:rsidRDefault="00777DE1" w:rsidP="00D478A5">
            <w:pPr>
              <w:pStyle w:val="NormalWeb"/>
              <w:spacing w:before="0" w:beforeAutospacing="0" w:after="0" w:afterAutospacing="0"/>
              <w:jc w:val="center"/>
              <w:rPr>
                <w:spacing w:val="-6"/>
                <w:sz w:val="28"/>
                <w:szCs w:val="28"/>
              </w:rPr>
            </w:pPr>
            <w:r>
              <w:rPr>
                <w:spacing w:val="-6"/>
                <w:sz w:val="28"/>
                <w:szCs w:val="28"/>
              </w:rPr>
              <w:t>88</w:t>
            </w:r>
          </w:p>
        </w:tc>
        <w:tc>
          <w:tcPr>
            <w:tcW w:w="3686" w:type="dxa"/>
            <w:shd w:val="clear" w:color="auto" w:fill="auto"/>
            <w:vAlign w:val="center"/>
          </w:tcPr>
          <w:p w:rsidR="00D029D4" w:rsidRPr="0073680A" w:rsidRDefault="00D029D4" w:rsidP="0073680A">
            <w:pPr>
              <w:spacing w:after="0"/>
              <w:rPr>
                <w:rFonts w:ascii="Times New Roman" w:eastAsia="Times New Roman" w:hAnsi="Times New Roman"/>
                <w:sz w:val="28"/>
                <w:szCs w:val="28"/>
                <w:lang w:eastAsia="vi-VN"/>
              </w:rPr>
            </w:pPr>
            <w:r w:rsidRPr="0073680A">
              <w:rPr>
                <w:rFonts w:ascii="Times New Roman" w:hAnsi="Times New Roman"/>
                <w:color w:val="000000"/>
                <w:sz w:val="28"/>
                <w:szCs w:val="28"/>
              </w:rPr>
              <w:t xml:space="preserve">Giải quyết chế độ người hoạt động kháng chiến giải phóng dân tộc, bảo vệ tổ quốc và làm nghĩa vụ quốc tế </w:t>
            </w:r>
          </w:p>
        </w:tc>
        <w:tc>
          <w:tcPr>
            <w:tcW w:w="1417" w:type="dxa"/>
            <w:shd w:val="clear" w:color="auto" w:fill="auto"/>
          </w:tcPr>
          <w:p w:rsidR="00D029D4" w:rsidRPr="0073680A" w:rsidRDefault="00D029D4" w:rsidP="00D478A5">
            <w:pPr>
              <w:pStyle w:val="NormalWeb"/>
              <w:spacing w:before="0" w:beforeAutospacing="0" w:after="0" w:afterAutospacing="0"/>
              <w:jc w:val="both"/>
              <w:rPr>
                <w:spacing w:val="-6"/>
                <w:sz w:val="28"/>
                <w:szCs w:val="28"/>
              </w:rPr>
            </w:pPr>
            <w:r w:rsidRPr="0073680A">
              <w:rPr>
                <w:color w:val="000000"/>
                <w:sz w:val="28"/>
                <w:szCs w:val="28"/>
              </w:rPr>
              <w:t>1.010819</w:t>
            </w:r>
          </w:p>
        </w:tc>
        <w:tc>
          <w:tcPr>
            <w:tcW w:w="1701" w:type="dxa"/>
            <w:shd w:val="clear" w:color="auto" w:fill="auto"/>
          </w:tcPr>
          <w:p w:rsidR="00D029D4" w:rsidRPr="0073680A" w:rsidRDefault="00D029D4" w:rsidP="00D478A5">
            <w:pPr>
              <w:jc w:val="center"/>
              <w:rPr>
                <w:rFonts w:ascii="Times New Roman" w:hAnsi="Times New Roman"/>
                <w:sz w:val="28"/>
                <w:szCs w:val="28"/>
              </w:rPr>
            </w:pPr>
          </w:p>
        </w:tc>
        <w:tc>
          <w:tcPr>
            <w:tcW w:w="3686" w:type="dxa"/>
            <w:shd w:val="clear" w:color="auto" w:fill="auto"/>
          </w:tcPr>
          <w:p w:rsidR="00D029D4" w:rsidRPr="0073680A" w:rsidRDefault="00D029D4" w:rsidP="00D478A5">
            <w:pPr>
              <w:pStyle w:val="NormalWeb"/>
              <w:spacing w:before="0" w:beforeAutospacing="0" w:after="0" w:afterAutospacing="0"/>
              <w:ind w:firstLine="567"/>
              <w:rPr>
                <w:spacing w:val="-6"/>
                <w:sz w:val="28"/>
                <w:szCs w:val="28"/>
              </w:rPr>
            </w:pPr>
          </w:p>
        </w:tc>
        <w:tc>
          <w:tcPr>
            <w:tcW w:w="2551" w:type="dxa"/>
          </w:tcPr>
          <w:p w:rsidR="00D029D4" w:rsidRPr="0073680A" w:rsidRDefault="00D029D4" w:rsidP="00763CCE">
            <w:pPr>
              <w:pStyle w:val="NormalWeb"/>
              <w:spacing w:before="0" w:beforeAutospacing="0" w:after="0" w:afterAutospacing="0"/>
              <w:rPr>
                <w:spacing w:val="-6"/>
                <w:sz w:val="28"/>
                <w:szCs w:val="28"/>
              </w:rPr>
            </w:pPr>
            <w:r w:rsidRPr="00385186">
              <w:rPr>
                <w:spacing w:val="-6"/>
                <w:sz w:val="22"/>
                <w:szCs w:val="22"/>
              </w:rPr>
              <w:t>Quyết định 1078/QĐ-UBND ngày 05/5/2022</w:t>
            </w:r>
          </w:p>
        </w:tc>
      </w:tr>
      <w:tr w:rsidR="00D029D4" w:rsidRPr="00DE0896" w:rsidTr="00D029D4">
        <w:trPr>
          <w:trHeight w:val="1572"/>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89</w:t>
            </w:r>
          </w:p>
        </w:tc>
        <w:tc>
          <w:tcPr>
            <w:tcW w:w="3686" w:type="dxa"/>
            <w:shd w:val="clear" w:color="auto" w:fill="auto"/>
            <w:vAlign w:val="center"/>
          </w:tcPr>
          <w:p w:rsidR="00D029D4" w:rsidRPr="00DE0896" w:rsidRDefault="00D029D4" w:rsidP="00D478A5">
            <w:pPr>
              <w:spacing w:after="0"/>
              <w:rPr>
                <w:rFonts w:ascii="Times New Roman" w:eastAsia="Times New Roman" w:hAnsi="Times New Roman"/>
                <w:sz w:val="28"/>
                <w:szCs w:val="28"/>
                <w:lang w:val="vi-VN" w:eastAsia="vi-VN"/>
              </w:rPr>
            </w:pPr>
            <w:r w:rsidRPr="00DE0896">
              <w:rPr>
                <w:rFonts w:ascii="Times New Roman" w:eastAsia="Times New Roman" w:hAnsi="Times New Roman"/>
                <w:sz w:val="28"/>
                <w:szCs w:val="28"/>
                <w:lang w:eastAsia="vi-VN"/>
              </w:rPr>
              <w:t>Thực hiện chế độ trợ cấp một lần đối với thân nhân người hoạt động kháng chiến giải phóng dân tộc, bảo vệ tổ quốc và làm nghĩa vụ quốc tế, người có công giúp đỡ cách mạng đã chế</w:t>
            </w:r>
            <w:r w:rsidRPr="00DE0896">
              <w:rPr>
                <w:rFonts w:ascii="Times New Roman" w:eastAsia="Times New Roman" w:hAnsi="Times New Roman"/>
                <w:sz w:val="28"/>
                <w:szCs w:val="28"/>
                <w:lang w:val="vi-VN" w:eastAsia="vi-VN"/>
              </w:rPr>
              <w:t>t</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4256B0">
            <w:pPr>
              <w:pStyle w:val="NormalWeb"/>
              <w:spacing w:before="0" w:beforeAutospacing="0" w:after="0" w:afterAutospacing="0"/>
              <w:rPr>
                <w:spacing w:val="-6"/>
                <w:sz w:val="32"/>
                <w:szCs w:val="28"/>
              </w:rPr>
            </w:pPr>
            <w:r w:rsidRPr="00385186">
              <w:rPr>
                <w:spacing w:val="-6"/>
                <w:sz w:val="22"/>
                <w:szCs w:val="22"/>
              </w:rPr>
              <w:t>Q</w:t>
            </w:r>
            <w:r>
              <w:rPr>
                <w:spacing w:val="-6"/>
                <w:sz w:val="22"/>
                <w:szCs w:val="22"/>
              </w:rPr>
              <w:t>uyết định 2995</w:t>
            </w:r>
            <w:r w:rsidRPr="00385186">
              <w:rPr>
                <w:spacing w:val="-6"/>
                <w:sz w:val="22"/>
                <w:szCs w:val="22"/>
              </w:rPr>
              <w:t>/QĐ-UBND</w:t>
            </w:r>
            <w:r>
              <w:rPr>
                <w:spacing w:val="-6"/>
                <w:sz w:val="22"/>
                <w:szCs w:val="22"/>
              </w:rPr>
              <w:t xml:space="preserve"> ngày 24/12/2018</w:t>
            </w:r>
          </w:p>
        </w:tc>
      </w:tr>
      <w:tr w:rsidR="00452C03" w:rsidRPr="00DE0896" w:rsidTr="00874B09">
        <w:trPr>
          <w:trHeight w:val="357"/>
        </w:trPr>
        <w:tc>
          <w:tcPr>
            <w:tcW w:w="675" w:type="dxa"/>
            <w:shd w:val="clear" w:color="auto" w:fill="auto"/>
            <w:vAlign w:val="center"/>
          </w:tcPr>
          <w:p w:rsidR="00452C03" w:rsidRPr="00DE0896" w:rsidRDefault="00452C03" w:rsidP="00D478A5">
            <w:pPr>
              <w:pStyle w:val="NormalWeb"/>
              <w:spacing w:before="0" w:beforeAutospacing="0" w:after="0" w:afterAutospacing="0"/>
              <w:jc w:val="center"/>
              <w:rPr>
                <w:b/>
                <w:spacing w:val="-6"/>
                <w:sz w:val="28"/>
                <w:szCs w:val="28"/>
                <w:lang w:val="vi-VN"/>
              </w:rPr>
            </w:pPr>
            <w:r w:rsidRPr="00DE0896">
              <w:rPr>
                <w:b/>
                <w:spacing w:val="-6"/>
                <w:sz w:val="28"/>
                <w:szCs w:val="28"/>
                <w:lang w:val="vi-VN"/>
              </w:rPr>
              <w:t>X</w:t>
            </w:r>
          </w:p>
        </w:tc>
        <w:tc>
          <w:tcPr>
            <w:tcW w:w="5103" w:type="dxa"/>
            <w:gridSpan w:val="2"/>
            <w:shd w:val="clear" w:color="auto" w:fill="auto"/>
            <w:vAlign w:val="center"/>
          </w:tcPr>
          <w:p w:rsidR="00452C03" w:rsidRPr="00DE0896" w:rsidRDefault="00452C03" w:rsidP="00D478A5">
            <w:pPr>
              <w:pStyle w:val="NormalWeb"/>
              <w:spacing w:before="0" w:beforeAutospacing="0" w:after="0" w:afterAutospacing="0"/>
              <w:jc w:val="both"/>
              <w:rPr>
                <w:spacing w:val="-6"/>
                <w:sz w:val="28"/>
                <w:szCs w:val="28"/>
              </w:rPr>
            </w:pPr>
            <w:r w:rsidRPr="00DE0896">
              <w:rPr>
                <w:b/>
                <w:sz w:val="28"/>
                <w:szCs w:val="28"/>
              </w:rPr>
              <w:t>Lĩnh vực Phòng chống tệ nạn xã hội (</w:t>
            </w:r>
            <w:r>
              <w:rPr>
                <w:b/>
                <w:sz w:val="28"/>
                <w:szCs w:val="28"/>
                <w:lang w:val="vi-VN"/>
              </w:rPr>
              <w:t>4</w:t>
            </w:r>
            <w:r w:rsidRPr="00DE0896">
              <w:rPr>
                <w:b/>
                <w:sz w:val="28"/>
                <w:szCs w:val="28"/>
              </w:rPr>
              <w:t>TTH</w:t>
            </w:r>
            <w:r w:rsidRPr="00DE0896">
              <w:rPr>
                <w:b/>
                <w:sz w:val="28"/>
                <w:szCs w:val="28"/>
                <w:lang w:val="vi-VN"/>
              </w:rPr>
              <w:t>C)</w:t>
            </w:r>
          </w:p>
        </w:tc>
        <w:tc>
          <w:tcPr>
            <w:tcW w:w="1701" w:type="dxa"/>
            <w:shd w:val="clear" w:color="auto" w:fill="auto"/>
          </w:tcPr>
          <w:p w:rsidR="00452C03" w:rsidRPr="00DE0896" w:rsidRDefault="00452C03" w:rsidP="00D478A5">
            <w:pPr>
              <w:jc w:val="center"/>
              <w:rPr>
                <w:rFonts w:ascii="Times New Roman" w:hAnsi="Times New Roman"/>
                <w:sz w:val="28"/>
                <w:szCs w:val="28"/>
              </w:rPr>
            </w:pPr>
          </w:p>
        </w:tc>
        <w:tc>
          <w:tcPr>
            <w:tcW w:w="3686" w:type="dxa"/>
            <w:shd w:val="clear" w:color="auto" w:fill="auto"/>
          </w:tcPr>
          <w:p w:rsidR="00452C03" w:rsidRPr="00DE0896" w:rsidRDefault="00452C03" w:rsidP="00D478A5">
            <w:pPr>
              <w:pStyle w:val="NormalWeb"/>
              <w:spacing w:before="0" w:beforeAutospacing="0" w:after="0" w:afterAutospacing="0"/>
              <w:ind w:firstLine="567"/>
              <w:rPr>
                <w:spacing w:val="-6"/>
                <w:sz w:val="32"/>
                <w:szCs w:val="28"/>
              </w:rPr>
            </w:pPr>
          </w:p>
        </w:tc>
        <w:tc>
          <w:tcPr>
            <w:tcW w:w="2551" w:type="dxa"/>
          </w:tcPr>
          <w:p w:rsidR="00452C03" w:rsidRPr="00DE0896" w:rsidRDefault="00452C03"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spacing w:val="-6"/>
                <w:sz w:val="28"/>
                <w:szCs w:val="28"/>
              </w:rPr>
            </w:pPr>
          </w:p>
        </w:tc>
        <w:tc>
          <w:tcPr>
            <w:tcW w:w="3686" w:type="dxa"/>
            <w:shd w:val="clear" w:color="auto" w:fill="auto"/>
            <w:vAlign w:val="center"/>
          </w:tcPr>
          <w:p w:rsidR="00D029D4" w:rsidRPr="00806BDD" w:rsidRDefault="00D029D4" w:rsidP="00D478A5">
            <w:pPr>
              <w:pStyle w:val="NormalWeb"/>
              <w:spacing w:before="0" w:beforeAutospacing="0" w:after="0" w:afterAutospacing="0"/>
              <w:rPr>
                <w:b/>
                <w:bCs/>
                <w:spacing w:val="-2"/>
                <w:sz w:val="28"/>
                <w:szCs w:val="28"/>
                <w:lang w:val="vi-VN"/>
              </w:rPr>
            </w:pPr>
            <w:r w:rsidRPr="00806BDD">
              <w:rPr>
                <w:b/>
                <w:bCs/>
                <w:spacing w:val="-2"/>
                <w:sz w:val="28"/>
                <w:szCs w:val="28"/>
                <w:lang w:val="vi-VN"/>
              </w:rPr>
              <w:t>03 TTHC Không liên thông</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vAlign w:val="center"/>
          </w:tcPr>
          <w:p w:rsidR="00D029D4" w:rsidRPr="00DE0896" w:rsidRDefault="00D029D4" w:rsidP="00D478A5">
            <w:pPr>
              <w:pStyle w:val="NormalWeb"/>
              <w:spacing w:before="0" w:beforeAutospacing="0" w:after="0" w:afterAutospacing="0"/>
              <w:rPr>
                <w:sz w:val="16"/>
                <w:szCs w:val="16"/>
                <w:lang w:val="vi-VN"/>
              </w:rPr>
            </w:pPr>
          </w:p>
        </w:tc>
        <w:tc>
          <w:tcPr>
            <w:tcW w:w="2551" w:type="dxa"/>
          </w:tcPr>
          <w:p w:rsidR="00D029D4" w:rsidRPr="00F143F2" w:rsidRDefault="00D029D4" w:rsidP="00D478A5">
            <w:pPr>
              <w:pStyle w:val="NormalWeb"/>
              <w:spacing w:before="0" w:beforeAutospacing="0" w:after="0" w:afterAutospacing="0"/>
              <w:rPr>
                <w:sz w:val="22"/>
                <w:szCs w:val="22"/>
                <w:lang w:val="vi-VN"/>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90</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28"/>
                <w:szCs w:val="28"/>
              </w:rPr>
            </w:pPr>
            <w:r w:rsidRPr="00DE0896">
              <w:rPr>
                <w:bCs/>
                <w:spacing w:val="-2"/>
                <w:sz w:val="28"/>
                <w:szCs w:val="28"/>
              </w:rPr>
              <w:t>Quyết định quản lý cai nghiện ma túy tự nguyện tại gia đình</w:t>
            </w:r>
          </w:p>
        </w:tc>
        <w:tc>
          <w:tcPr>
            <w:tcW w:w="1417" w:type="dxa"/>
            <w:shd w:val="clear" w:color="auto" w:fill="auto"/>
            <w:vAlign w:val="center"/>
          </w:tcPr>
          <w:p w:rsidR="00D029D4" w:rsidRPr="00DE0896" w:rsidRDefault="00D029D4" w:rsidP="006E5074">
            <w:pPr>
              <w:pStyle w:val="NormalWeb"/>
              <w:spacing w:before="0" w:beforeAutospacing="0" w:after="0" w:afterAutospacing="0"/>
              <w:jc w:val="center"/>
              <w:rPr>
                <w:spacing w:val="-6"/>
                <w:sz w:val="28"/>
                <w:szCs w:val="28"/>
              </w:rPr>
            </w:pPr>
            <w:r>
              <w:rPr>
                <w:spacing w:val="-6"/>
                <w:sz w:val="28"/>
                <w:szCs w:val="28"/>
              </w:rPr>
              <w:t>1.000132</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16"/>
                <w:szCs w:val="16"/>
              </w:rPr>
            </w:pPr>
            <w:r w:rsidRPr="00DE0896">
              <w:rPr>
                <w:sz w:val="16"/>
                <w:szCs w:val="16"/>
                <w:lang w:val="vi-VN"/>
              </w:rPr>
              <w:t>Ủy ban nhân dân cấp xã</w:t>
            </w:r>
          </w:p>
        </w:tc>
        <w:tc>
          <w:tcPr>
            <w:tcW w:w="2551" w:type="dxa"/>
            <w:vMerge w:val="restart"/>
          </w:tcPr>
          <w:p w:rsidR="00D029D4" w:rsidRPr="00F143F2" w:rsidRDefault="00D029D4" w:rsidP="00D478A5">
            <w:pPr>
              <w:pStyle w:val="NormalWeb"/>
              <w:spacing w:before="0" w:beforeAutospacing="0" w:after="0" w:afterAutospacing="0"/>
              <w:rPr>
                <w:spacing w:val="-6"/>
                <w:sz w:val="22"/>
                <w:szCs w:val="22"/>
              </w:rPr>
            </w:pPr>
            <w:r w:rsidRPr="00F143F2">
              <w:rPr>
                <w:sz w:val="22"/>
                <w:szCs w:val="22"/>
                <w:lang w:val="vi-VN"/>
              </w:rPr>
              <w:t>Quyết định</w:t>
            </w:r>
            <w:r w:rsidRPr="00F143F2">
              <w:rPr>
                <w:sz w:val="22"/>
                <w:szCs w:val="22"/>
              </w:rPr>
              <w:t xml:space="preserve"> 2227/Q</w:t>
            </w:r>
            <w:r w:rsidRPr="00F143F2">
              <w:rPr>
                <w:sz w:val="22"/>
                <w:szCs w:val="22"/>
                <w:lang w:val="vi-VN"/>
              </w:rPr>
              <w:t>Đ-</w:t>
            </w:r>
            <w:r w:rsidRPr="00F143F2">
              <w:rPr>
                <w:sz w:val="22"/>
                <w:szCs w:val="22"/>
              </w:rPr>
              <w:t xml:space="preserve">UBND </w:t>
            </w:r>
            <w:r w:rsidRPr="00F143F2">
              <w:rPr>
                <w:sz w:val="22"/>
                <w:szCs w:val="22"/>
                <w:lang w:val="vi-VN"/>
              </w:rPr>
              <w:t xml:space="preserve">ngày </w:t>
            </w:r>
            <w:r w:rsidRPr="00F143F2">
              <w:rPr>
                <w:sz w:val="22"/>
                <w:szCs w:val="22"/>
              </w:rPr>
              <w:t>09/10</w:t>
            </w:r>
            <w:r w:rsidRPr="00F143F2">
              <w:rPr>
                <w:sz w:val="22"/>
                <w:szCs w:val="22"/>
                <w:lang w:val="vi-VN"/>
              </w:rPr>
              <w:t>/2018</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91</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16"/>
                <w:sz w:val="28"/>
                <w:szCs w:val="28"/>
              </w:rPr>
            </w:pPr>
            <w:r w:rsidRPr="00DE0896">
              <w:rPr>
                <w:bCs/>
                <w:spacing w:val="-16"/>
                <w:sz w:val="28"/>
                <w:szCs w:val="28"/>
              </w:rPr>
              <w:t>Quyết định áp dụng biện pháp cai nghiện ma túy bắt buộc tại cộng đồng</w:t>
            </w:r>
          </w:p>
        </w:tc>
        <w:tc>
          <w:tcPr>
            <w:tcW w:w="1417" w:type="dxa"/>
            <w:shd w:val="clear" w:color="auto" w:fill="auto"/>
            <w:vAlign w:val="center"/>
          </w:tcPr>
          <w:p w:rsidR="00D029D4" w:rsidRPr="00DE0896" w:rsidRDefault="00D029D4" w:rsidP="006E5074">
            <w:pPr>
              <w:pStyle w:val="NormalWeb"/>
              <w:spacing w:before="0" w:beforeAutospacing="0" w:after="0" w:afterAutospacing="0"/>
              <w:jc w:val="center"/>
              <w:rPr>
                <w:spacing w:val="-6"/>
                <w:sz w:val="28"/>
                <w:szCs w:val="28"/>
              </w:rPr>
            </w:pPr>
            <w:r>
              <w:rPr>
                <w:spacing w:val="-6"/>
                <w:sz w:val="28"/>
                <w:szCs w:val="28"/>
              </w:rPr>
              <w:t>1.008132</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32"/>
                <w:szCs w:val="28"/>
              </w:rPr>
            </w:pPr>
            <w:r w:rsidRPr="00DE0896">
              <w:rPr>
                <w:sz w:val="16"/>
                <w:szCs w:val="16"/>
                <w:lang w:val="vi-VN"/>
              </w:rPr>
              <w:t>Ủy ban nhân dân cấp xã</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7670BE" w:rsidTr="00D029D4">
        <w:trPr>
          <w:trHeight w:val="357"/>
        </w:trPr>
        <w:tc>
          <w:tcPr>
            <w:tcW w:w="675" w:type="dxa"/>
            <w:shd w:val="clear" w:color="auto" w:fill="auto"/>
            <w:vAlign w:val="center"/>
          </w:tcPr>
          <w:p w:rsidR="00D029D4" w:rsidRPr="00777DE1" w:rsidRDefault="00777DE1" w:rsidP="00D478A5">
            <w:pPr>
              <w:pStyle w:val="NormalWeb"/>
              <w:spacing w:before="0" w:beforeAutospacing="0" w:after="0" w:afterAutospacing="0"/>
              <w:jc w:val="center"/>
              <w:rPr>
                <w:spacing w:val="-6"/>
                <w:sz w:val="28"/>
                <w:szCs w:val="28"/>
              </w:rPr>
            </w:pPr>
            <w:r w:rsidRPr="00777DE1">
              <w:rPr>
                <w:spacing w:val="-6"/>
                <w:sz w:val="28"/>
                <w:szCs w:val="28"/>
              </w:rPr>
              <w:t>92</w:t>
            </w:r>
          </w:p>
        </w:tc>
        <w:tc>
          <w:tcPr>
            <w:tcW w:w="3686" w:type="dxa"/>
            <w:shd w:val="clear" w:color="auto" w:fill="auto"/>
            <w:vAlign w:val="center"/>
          </w:tcPr>
          <w:p w:rsidR="00D029D4" w:rsidRPr="007670BE" w:rsidRDefault="00D029D4" w:rsidP="00D478A5">
            <w:pPr>
              <w:spacing w:after="0"/>
              <w:rPr>
                <w:rFonts w:ascii="Times New Roman" w:hAnsi="Times New Roman"/>
                <w:b/>
                <w:sz w:val="28"/>
                <w:szCs w:val="28"/>
                <w:lang w:val="vi-VN"/>
              </w:rPr>
            </w:pPr>
            <w:r w:rsidRPr="007670BE">
              <w:rPr>
                <w:rFonts w:ascii="Times New Roman" w:hAnsi="Times New Roman"/>
                <w:color w:val="000000"/>
                <w:sz w:val="28"/>
                <w:szCs w:val="28"/>
              </w:rPr>
              <w:t>Đăng ký cai nghiện ma túy tự nguyện</w:t>
            </w:r>
          </w:p>
        </w:tc>
        <w:tc>
          <w:tcPr>
            <w:tcW w:w="1417" w:type="dxa"/>
            <w:shd w:val="clear" w:color="auto" w:fill="auto"/>
          </w:tcPr>
          <w:p w:rsidR="00D029D4" w:rsidRPr="007670BE" w:rsidRDefault="00D029D4" w:rsidP="00D478A5">
            <w:pPr>
              <w:pStyle w:val="NormalWeb"/>
              <w:spacing w:before="0" w:beforeAutospacing="0" w:after="0" w:afterAutospacing="0"/>
              <w:jc w:val="both"/>
              <w:rPr>
                <w:spacing w:val="-6"/>
                <w:sz w:val="28"/>
                <w:szCs w:val="28"/>
              </w:rPr>
            </w:pPr>
            <w:r w:rsidRPr="007670BE">
              <w:rPr>
                <w:color w:val="000000"/>
                <w:sz w:val="28"/>
                <w:szCs w:val="28"/>
              </w:rPr>
              <w:t>1.010941</w:t>
            </w:r>
          </w:p>
        </w:tc>
        <w:tc>
          <w:tcPr>
            <w:tcW w:w="1701" w:type="dxa"/>
            <w:shd w:val="clear" w:color="auto" w:fill="auto"/>
          </w:tcPr>
          <w:p w:rsidR="00D029D4" w:rsidRPr="007670BE"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7670BE" w:rsidRDefault="00D029D4" w:rsidP="007670BE">
            <w:pPr>
              <w:pStyle w:val="NormalWeb"/>
              <w:spacing w:before="0" w:beforeAutospacing="0" w:after="0" w:afterAutospacing="0"/>
              <w:rPr>
                <w:spacing w:val="-6"/>
                <w:sz w:val="32"/>
                <w:szCs w:val="28"/>
              </w:rPr>
            </w:pPr>
            <w:r w:rsidRPr="00DE0896">
              <w:rPr>
                <w:sz w:val="16"/>
                <w:szCs w:val="16"/>
                <w:lang w:val="vi-VN"/>
              </w:rPr>
              <w:t>Ủy ban nhân dân cấp xã</w:t>
            </w:r>
          </w:p>
        </w:tc>
        <w:tc>
          <w:tcPr>
            <w:tcW w:w="2551" w:type="dxa"/>
          </w:tcPr>
          <w:p w:rsidR="00D029D4" w:rsidRPr="007670BE" w:rsidRDefault="00D029D4" w:rsidP="00C86BC7">
            <w:pPr>
              <w:pStyle w:val="NormalWeb"/>
              <w:spacing w:before="0" w:beforeAutospacing="0" w:after="0" w:afterAutospacing="0"/>
              <w:rPr>
                <w:spacing w:val="-6"/>
                <w:sz w:val="32"/>
                <w:szCs w:val="28"/>
              </w:rPr>
            </w:pPr>
            <w:r w:rsidRPr="00B977F5">
              <w:rPr>
                <w:spacing w:val="-6"/>
                <w:sz w:val="22"/>
                <w:szCs w:val="22"/>
              </w:rPr>
              <w:t xml:space="preserve">Quyết định số </w:t>
            </w:r>
            <w:r>
              <w:rPr>
                <w:spacing w:val="-6"/>
                <w:sz w:val="22"/>
                <w:szCs w:val="22"/>
              </w:rPr>
              <w:t>1603</w:t>
            </w:r>
            <w:r w:rsidRPr="00B977F5">
              <w:rPr>
                <w:spacing w:val="-6"/>
                <w:sz w:val="22"/>
                <w:szCs w:val="22"/>
              </w:rPr>
              <w:t xml:space="preserve">/QĐ-UBND ngày </w:t>
            </w:r>
            <w:r>
              <w:rPr>
                <w:spacing w:val="-6"/>
                <w:sz w:val="22"/>
                <w:szCs w:val="22"/>
              </w:rPr>
              <w:t>08/7/2022</w:t>
            </w: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b/>
                <w:spacing w:val="-6"/>
                <w:sz w:val="28"/>
                <w:szCs w:val="28"/>
                <w:lang w:val="vi-VN"/>
              </w:rPr>
            </w:pPr>
          </w:p>
        </w:tc>
        <w:tc>
          <w:tcPr>
            <w:tcW w:w="3686" w:type="dxa"/>
            <w:shd w:val="clear" w:color="auto" w:fill="auto"/>
            <w:vAlign w:val="center"/>
          </w:tcPr>
          <w:p w:rsidR="00D029D4" w:rsidRPr="00806BDD" w:rsidRDefault="00D029D4" w:rsidP="00D478A5">
            <w:pPr>
              <w:spacing w:after="0"/>
              <w:rPr>
                <w:rFonts w:ascii="Times New Roman" w:hAnsi="Times New Roman"/>
                <w:b/>
                <w:sz w:val="28"/>
                <w:szCs w:val="28"/>
                <w:lang w:val="vi-VN"/>
              </w:rPr>
            </w:pPr>
            <w:r>
              <w:rPr>
                <w:rFonts w:ascii="Times New Roman" w:hAnsi="Times New Roman"/>
                <w:b/>
                <w:sz w:val="28"/>
                <w:szCs w:val="28"/>
                <w:lang w:val="vi-VN"/>
              </w:rPr>
              <w:t>01 TTHC Liên thông</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CC588A">
            <w:pPr>
              <w:pStyle w:val="NormalWeb"/>
              <w:spacing w:before="0" w:beforeAutospacing="0" w:after="0" w:afterAutospacing="0"/>
              <w:jc w:val="center"/>
              <w:rPr>
                <w:spacing w:val="-6"/>
                <w:sz w:val="28"/>
                <w:szCs w:val="28"/>
              </w:rPr>
            </w:pPr>
            <w:r>
              <w:rPr>
                <w:spacing w:val="-6"/>
                <w:sz w:val="28"/>
                <w:szCs w:val="28"/>
              </w:rPr>
              <w:t>93</w:t>
            </w:r>
          </w:p>
        </w:tc>
        <w:tc>
          <w:tcPr>
            <w:tcW w:w="3686" w:type="dxa"/>
            <w:shd w:val="clear" w:color="auto" w:fill="auto"/>
            <w:vAlign w:val="center"/>
          </w:tcPr>
          <w:p w:rsidR="00D029D4" w:rsidRPr="00DE0896" w:rsidRDefault="00D029D4" w:rsidP="00CC588A">
            <w:pPr>
              <w:spacing w:after="0"/>
              <w:rPr>
                <w:rFonts w:ascii="Times New Roman" w:hAnsi="Times New Roman"/>
                <w:sz w:val="28"/>
                <w:szCs w:val="28"/>
              </w:rPr>
            </w:pPr>
            <w:r w:rsidRPr="00DE0896">
              <w:rPr>
                <w:rFonts w:ascii="Times New Roman" w:hAnsi="Times New Roman"/>
                <w:sz w:val="28"/>
                <w:szCs w:val="28"/>
              </w:rPr>
              <w:t>Hỗ trợ học văn hóa, học nghề, trợ cấp khó khăn ban đầu cho nạn nhân</w:t>
            </w:r>
          </w:p>
          <w:p w:rsidR="00D029D4" w:rsidRPr="00DE0896" w:rsidRDefault="00D029D4" w:rsidP="00CC588A">
            <w:pPr>
              <w:spacing w:after="0"/>
              <w:rPr>
                <w:rFonts w:ascii="Times New Roman" w:hAnsi="Times New Roman"/>
                <w:sz w:val="28"/>
                <w:szCs w:val="28"/>
              </w:rPr>
            </w:pPr>
          </w:p>
        </w:tc>
        <w:tc>
          <w:tcPr>
            <w:tcW w:w="1417" w:type="dxa"/>
            <w:shd w:val="clear" w:color="auto" w:fill="auto"/>
            <w:vAlign w:val="center"/>
          </w:tcPr>
          <w:p w:rsidR="00D029D4" w:rsidRPr="00DE0896" w:rsidRDefault="00D029D4" w:rsidP="006E5074">
            <w:pPr>
              <w:pStyle w:val="NormalWeb"/>
              <w:spacing w:before="0" w:beforeAutospacing="0" w:after="0" w:afterAutospacing="0"/>
              <w:jc w:val="center"/>
              <w:rPr>
                <w:spacing w:val="-6"/>
                <w:sz w:val="28"/>
                <w:szCs w:val="28"/>
              </w:rPr>
            </w:pPr>
            <w:r>
              <w:rPr>
                <w:spacing w:val="-6"/>
                <w:sz w:val="28"/>
                <w:szCs w:val="28"/>
              </w:rPr>
              <w:t>1.003554</w:t>
            </w:r>
          </w:p>
        </w:tc>
        <w:tc>
          <w:tcPr>
            <w:tcW w:w="1701" w:type="dxa"/>
            <w:shd w:val="clear" w:color="auto" w:fill="auto"/>
          </w:tcPr>
          <w:p w:rsidR="00D029D4" w:rsidRPr="00DE0896" w:rsidRDefault="00D029D4" w:rsidP="00CC588A">
            <w:pPr>
              <w:jc w:val="center"/>
              <w:rPr>
                <w:rFonts w:ascii="Times New Roman" w:hAnsi="Times New Roman"/>
                <w:sz w:val="28"/>
                <w:szCs w:val="28"/>
              </w:rPr>
            </w:pPr>
          </w:p>
        </w:tc>
        <w:tc>
          <w:tcPr>
            <w:tcW w:w="3686" w:type="dxa"/>
            <w:shd w:val="clear" w:color="auto" w:fill="auto"/>
          </w:tcPr>
          <w:p w:rsidR="00D029D4" w:rsidRPr="00DE0896" w:rsidRDefault="00D029D4" w:rsidP="00CC588A">
            <w:pPr>
              <w:widowControl w:val="0"/>
              <w:spacing w:after="0" w:line="240" w:lineRule="auto"/>
              <w:jc w:val="both"/>
              <w:rPr>
                <w:sz w:val="16"/>
                <w:szCs w:val="16"/>
              </w:rPr>
            </w:pPr>
            <w:r w:rsidRPr="00DE0896">
              <w:rPr>
                <w:rFonts w:ascii="Times New Roman" w:hAnsi="Times New Roman"/>
                <w:sz w:val="16"/>
                <w:szCs w:val="16"/>
              </w:rPr>
              <w:t xml:space="preserve">Cơ quan có thẩm quyền quyết định: Chủ tịch UBND </w:t>
            </w:r>
            <w:r w:rsidRPr="00DE0896">
              <w:rPr>
                <w:rFonts w:ascii="Times New Roman" w:hAnsi="Times New Roman"/>
                <w:sz w:val="16"/>
                <w:szCs w:val="16"/>
                <w:lang w:val="vi-VN"/>
              </w:rPr>
              <w:t>cấp huyện</w:t>
            </w:r>
            <w:r w:rsidRPr="00DE0896">
              <w:rPr>
                <w:rFonts w:ascii="Times New Roman" w:hAnsi="Times New Roman"/>
                <w:sz w:val="16"/>
                <w:szCs w:val="16"/>
              </w:rPr>
              <w:t xml:space="preserve">; </w:t>
            </w:r>
            <w:r w:rsidRPr="00DE0896">
              <w:rPr>
                <w:sz w:val="16"/>
                <w:szCs w:val="16"/>
              </w:rPr>
              <w:t>Cơ quan thực hiện: Phòng Lao động - TB&amp;XH.</w:t>
            </w:r>
          </w:p>
          <w:p w:rsidR="00D029D4" w:rsidRPr="00DE0896" w:rsidRDefault="00D029D4" w:rsidP="00CC588A">
            <w:pPr>
              <w:widowControl w:val="0"/>
              <w:spacing w:after="0" w:line="240" w:lineRule="auto"/>
              <w:jc w:val="both"/>
              <w:rPr>
                <w:rFonts w:ascii="Times New Roman" w:hAnsi="Times New Roman"/>
                <w:sz w:val="16"/>
                <w:szCs w:val="16"/>
              </w:rPr>
            </w:pPr>
            <w:r w:rsidRPr="00DE0896">
              <w:rPr>
                <w:sz w:val="16"/>
                <w:szCs w:val="16"/>
              </w:rPr>
              <w:t>Cơ quan phối hợp: UBND xã</w:t>
            </w:r>
          </w:p>
        </w:tc>
        <w:tc>
          <w:tcPr>
            <w:tcW w:w="2551" w:type="dxa"/>
          </w:tcPr>
          <w:p w:rsidR="00D029D4" w:rsidRPr="00B977F5" w:rsidRDefault="00D029D4" w:rsidP="00CC588A">
            <w:pPr>
              <w:pStyle w:val="NormalWeb"/>
              <w:spacing w:before="0" w:beforeAutospacing="0" w:after="0" w:afterAutospacing="0"/>
              <w:rPr>
                <w:spacing w:val="-6"/>
                <w:sz w:val="22"/>
                <w:szCs w:val="22"/>
              </w:rPr>
            </w:pPr>
            <w:r w:rsidRPr="00B977F5">
              <w:rPr>
                <w:spacing w:val="-6"/>
                <w:sz w:val="22"/>
                <w:szCs w:val="22"/>
              </w:rPr>
              <w:t>Quyết định số 2375/QĐ-UBND ngày 25/9/2019</w:t>
            </w:r>
          </w:p>
        </w:tc>
      </w:tr>
      <w:tr w:rsidR="00452C03" w:rsidRPr="00DE0896" w:rsidTr="0065013E">
        <w:trPr>
          <w:trHeight w:val="357"/>
        </w:trPr>
        <w:tc>
          <w:tcPr>
            <w:tcW w:w="675" w:type="dxa"/>
            <w:shd w:val="clear" w:color="auto" w:fill="auto"/>
            <w:vAlign w:val="center"/>
          </w:tcPr>
          <w:p w:rsidR="00452C03" w:rsidRPr="00DE0896" w:rsidRDefault="00452C03" w:rsidP="00D478A5">
            <w:pPr>
              <w:pStyle w:val="NormalWeb"/>
              <w:spacing w:before="0" w:beforeAutospacing="0" w:after="0" w:afterAutospacing="0"/>
              <w:jc w:val="center"/>
              <w:rPr>
                <w:b/>
                <w:spacing w:val="-6"/>
                <w:sz w:val="28"/>
                <w:szCs w:val="28"/>
                <w:lang w:val="vi-VN"/>
              </w:rPr>
            </w:pPr>
            <w:r w:rsidRPr="00DE0896">
              <w:rPr>
                <w:b/>
                <w:spacing w:val="-6"/>
                <w:sz w:val="28"/>
                <w:szCs w:val="28"/>
                <w:lang w:val="vi-VN"/>
              </w:rPr>
              <w:t>XI</w:t>
            </w:r>
          </w:p>
        </w:tc>
        <w:tc>
          <w:tcPr>
            <w:tcW w:w="5103" w:type="dxa"/>
            <w:gridSpan w:val="2"/>
            <w:shd w:val="clear" w:color="auto" w:fill="auto"/>
            <w:vAlign w:val="center"/>
          </w:tcPr>
          <w:p w:rsidR="00452C03" w:rsidRPr="00DE0896" w:rsidRDefault="00452C03" w:rsidP="00D478A5">
            <w:pPr>
              <w:pStyle w:val="NormalWeb"/>
              <w:spacing w:before="0" w:beforeAutospacing="0" w:after="0" w:afterAutospacing="0"/>
              <w:jc w:val="both"/>
              <w:rPr>
                <w:spacing w:val="-6"/>
                <w:sz w:val="28"/>
                <w:szCs w:val="28"/>
              </w:rPr>
            </w:pPr>
            <w:r w:rsidRPr="00DE0896">
              <w:rPr>
                <w:b/>
                <w:sz w:val="28"/>
                <w:szCs w:val="28"/>
              </w:rPr>
              <w:t>Lĩnh vực đất đai:</w:t>
            </w:r>
          </w:p>
        </w:tc>
        <w:tc>
          <w:tcPr>
            <w:tcW w:w="1701" w:type="dxa"/>
            <w:shd w:val="clear" w:color="auto" w:fill="auto"/>
          </w:tcPr>
          <w:p w:rsidR="00452C03" w:rsidRPr="00DE0896" w:rsidRDefault="00452C03" w:rsidP="00D478A5">
            <w:pPr>
              <w:jc w:val="center"/>
              <w:rPr>
                <w:rFonts w:ascii="Times New Roman" w:hAnsi="Times New Roman"/>
                <w:sz w:val="28"/>
                <w:szCs w:val="28"/>
              </w:rPr>
            </w:pPr>
          </w:p>
        </w:tc>
        <w:tc>
          <w:tcPr>
            <w:tcW w:w="3686" w:type="dxa"/>
            <w:shd w:val="clear" w:color="auto" w:fill="auto"/>
          </w:tcPr>
          <w:p w:rsidR="00452C03" w:rsidRPr="00DE0896" w:rsidRDefault="00452C03" w:rsidP="00D478A5">
            <w:pPr>
              <w:pStyle w:val="NormalWeb"/>
              <w:spacing w:before="0" w:beforeAutospacing="0" w:after="0" w:afterAutospacing="0"/>
              <w:ind w:firstLine="567"/>
              <w:rPr>
                <w:spacing w:val="-6"/>
                <w:sz w:val="32"/>
                <w:szCs w:val="28"/>
              </w:rPr>
            </w:pPr>
          </w:p>
        </w:tc>
        <w:tc>
          <w:tcPr>
            <w:tcW w:w="2551" w:type="dxa"/>
          </w:tcPr>
          <w:p w:rsidR="00452C03" w:rsidRPr="00DE0896" w:rsidRDefault="00452C03"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spacing w:val="-6"/>
                <w:sz w:val="28"/>
                <w:szCs w:val="28"/>
                <w:lang w:val="vi-VN"/>
              </w:rPr>
            </w:pPr>
          </w:p>
        </w:tc>
        <w:tc>
          <w:tcPr>
            <w:tcW w:w="3686" w:type="dxa"/>
            <w:shd w:val="clear" w:color="auto" w:fill="auto"/>
            <w:vAlign w:val="center"/>
          </w:tcPr>
          <w:p w:rsidR="00D029D4" w:rsidRPr="00DE0896" w:rsidRDefault="00D029D4" w:rsidP="00D478A5">
            <w:pPr>
              <w:spacing w:after="0"/>
              <w:rPr>
                <w:rFonts w:ascii="Times New Roman" w:eastAsia="Times New Roman" w:hAnsi="Times New Roman"/>
                <w:sz w:val="28"/>
                <w:szCs w:val="28"/>
                <w:lang w:val="vi-VN" w:eastAsia="vi-VN"/>
              </w:rPr>
            </w:pPr>
            <w:r w:rsidRPr="00DE0896">
              <w:rPr>
                <w:rFonts w:ascii="Times New Roman" w:hAnsi="Times New Roman"/>
                <w:b/>
                <w:sz w:val="28"/>
                <w:szCs w:val="28"/>
              </w:rPr>
              <w:t>Không liên thông:( 02 TTHC</w:t>
            </w:r>
            <w:r w:rsidRPr="00DE0896">
              <w:rPr>
                <w:rFonts w:ascii="Times New Roman" w:hAnsi="Times New Roman"/>
                <w:b/>
                <w:sz w:val="28"/>
                <w:szCs w:val="28"/>
                <w:lang w:val="vi-VN"/>
              </w:rPr>
              <w:t xml:space="preserve"> không liên thông)</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94</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Thủ tục hòa giải tranh chấp đất đai tại UBND cấp xã</w:t>
            </w:r>
          </w:p>
        </w:tc>
        <w:tc>
          <w:tcPr>
            <w:tcW w:w="1417" w:type="dxa"/>
            <w:shd w:val="clear" w:color="auto" w:fill="auto"/>
            <w:vAlign w:val="center"/>
          </w:tcPr>
          <w:p w:rsidR="00D029D4" w:rsidRPr="00DE0896" w:rsidRDefault="00D029D4" w:rsidP="006E5074">
            <w:pPr>
              <w:pStyle w:val="NormalWeb"/>
              <w:spacing w:before="0" w:beforeAutospacing="0" w:after="0" w:afterAutospacing="0"/>
              <w:jc w:val="center"/>
              <w:rPr>
                <w:spacing w:val="-6"/>
                <w:sz w:val="28"/>
                <w:szCs w:val="28"/>
              </w:rPr>
            </w:pPr>
            <w:r>
              <w:rPr>
                <w:spacing w:val="-6"/>
                <w:sz w:val="28"/>
                <w:szCs w:val="28"/>
              </w:rPr>
              <w:t>1.003554</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jc w:val="both"/>
              <w:rPr>
                <w:rFonts w:ascii="Times New Roman" w:hAnsi="Times New Roman"/>
                <w:sz w:val="16"/>
                <w:szCs w:val="16"/>
                <w:lang w:val="vi-VN"/>
              </w:rPr>
            </w:pPr>
            <w:r w:rsidRPr="00DE0896">
              <w:rPr>
                <w:rFonts w:ascii="Times New Roman" w:hAnsi="Times New Roman"/>
                <w:sz w:val="16"/>
                <w:szCs w:val="16"/>
                <w:lang w:val="vi-VN"/>
              </w:rPr>
              <w:t>- Cơ quan có thẩm quyền quyết định: Ủy ban nhân dân cấp xã.</w:t>
            </w:r>
          </w:p>
          <w:p w:rsidR="00D029D4" w:rsidRPr="00DE0896" w:rsidRDefault="00D029D4" w:rsidP="00D478A5">
            <w:pPr>
              <w:jc w:val="both"/>
              <w:rPr>
                <w:sz w:val="16"/>
                <w:szCs w:val="16"/>
              </w:rPr>
            </w:pPr>
            <w:r w:rsidRPr="00DE0896">
              <w:rPr>
                <w:rFonts w:ascii="Times New Roman" w:hAnsi="Times New Roman"/>
                <w:sz w:val="16"/>
                <w:szCs w:val="16"/>
                <w:lang w:val="vi-VN"/>
              </w:rPr>
              <w:t>- Cơ quan phối hợp: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r w:rsidRPr="00DE0896">
              <w:rPr>
                <w:sz w:val="16"/>
                <w:szCs w:val="16"/>
                <w:lang w:val="vi-VN"/>
              </w:rPr>
              <w:t xml:space="preserve"> </w:t>
            </w:r>
          </w:p>
        </w:tc>
        <w:tc>
          <w:tcPr>
            <w:tcW w:w="2551" w:type="dxa"/>
            <w:vMerge w:val="restart"/>
          </w:tcPr>
          <w:p w:rsidR="00D029D4" w:rsidRPr="00DE0896" w:rsidRDefault="00D029D4" w:rsidP="00D478A5">
            <w:pPr>
              <w:pStyle w:val="NormalWeb"/>
              <w:spacing w:before="0" w:beforeAutospacing="0" w:after="0" w:afterAutospacing="0"/>
              <w:ind w:firstLine="567"/>
              <w:rPr>
                <w:spacing w:val="-6"/>
                <w:sz w:val="32"/>
                <w:szCs w:val="28"/>
              </w:rPr>
            </w:pPr>
          </w:p>
          <w:p w:rsidR="00D029D4" w:rsidRPr="00DE0896" w:rsidRDefault="00D029D4" w:rsidP="00F40210">
            <w:pPr>
              <w:jc w:val="center"/>
              <w:rPr>
                <w:rFonts w:ascii="Times New Roman" w:hAnsi="Times New Roman"/>
                <w:sz w:val="24"/>
                <w:szCs w:val="24"/>
              </w:rPr>
            </w:pPr>
            <w:r w:rsidRPr="00DE0896">
              <w:rPr>
                <w:rFonts w:ascii="Times New Roman" w:hAnsi="Times New Roman"/>
                <w:sz w:val="24"/>
                <w:szCs w:val="24"/>
              </w:rPr>
              <w:t xml:space="preserve">Quyết định số </w:t>
            </w:r>
            <w:r>
              <w:rPr>
                <w:rFonts w:ascii="Times New Roman" w:hAnsi="Times New Roman"/>
                <w:sz w:val="24"/>
                <w:szCs w:val="24"/>
              </w:rPr>
              <w:t>1082</w:t>
            </w:r>
            <w:r w:rsidRPr="00DE0896">
              <w:rPr>
                <w:rFonts w:ascii="Times New Roman" w:hAnsi="Times New Roman"/>
                <w:sz w:val="24"/>
                <w:szCs w:val="24"/>
              </w:rPr>
              <w:t xml:space="preserve">/QĐ-UBND ngày </w:t>
            </w:r>
            <w:r>
              <w:rPr>
                <w:rFonts w:ascii="Times New Roman" w:hAnsi="Times New Roman"/>
                <w:sz w:val="24"/>
                <w:szCs w:val="24"/>
              </w:rPr>
              <w:t>05/5/2022</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95</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Cung cấp dữ liệu thông tin đất đai</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1.004269</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spacing w:after="0" w:line="360" w:lineRule="auto"/>
              <w:jc w:val="both"/>
              <w:rPr>
                <w:rFonts w:ascii="Times New Roman" w:hAnsi="Times New Roman"/>
                <w:sz w:val="16"/>
                <w:szCs w:val="16"/>
                <w:lang w:val="vi-VN"/>
              </w:rPr>
            </w:pPr>
            <w:r w:rsidRPr="00DE0896">
              <w:rPr>
                <w:rFonts w:ascii="Times New Roman" w:hAnsi="Times New Roman"/>
                <w:sz w:val="16"/>
                <w:szCs w:val="16"/>
                <w:lang w:val="vi-VN"/>
              </w:rPr>
              <w:t>- Cơ quan có thẩm quyền quyết định: UBND xã, phường, thị trấn.</w:t>
            </w:r>
          </w:p>
          <w:p w:rsidR="00D029D4" w:rsidRPr="00DE0896" w:rsidRDefault="00D029D4" w:rsidP="00D478A5">
            <w:pPr>
              <w:widowControl w:val="0"/>
              <w:spacing w:after="0" w:line="360" w:lineRule="auto"/>
              <w:jc w:val="both"/>
              <w:rPr>
                <w:rFonts w:ascii="Times New Roman" w:hAnsi="Times New Roman"/>
                <w:spacing w:val="-10"/>
                <w:sz w:val="16"/>
                <w:szCs w:val="16"/>
                <w:lang w:val="vi-VN"/>
              </w:rPr>
            </w:pPr>
            <w:r w:rsidRPr="00DE0896">
              <w:rPr>
                <w:rFonts w:ascii="Times New Roman" w:hAnsi="Times New Roman"/>
                <w:spacing w:val="-10"/>
                <w:sz w:val="16"/>
                <w:szCs w:val="16"/>
                <w:lang w:val="vi-VN"/>
              </w:rPr>
              <w:t>- Cơ quan hoặc người có thẩm quyền được uỷ quyền hoặc phân cấp thực hiện (nếu có)</w:t>
            </w:r>
            <w:r w:rsidRPr="00DE0896">
              <w:rPr>
                <w:rFonts w:ascii="Times New Roman" w:hAnsi="Times New Roman"/>
                <w:spacing w:val="-10"/>
                <w:sz w:val="16"/>
                <w:szCs w:val="16"/>
              </w:rPr>
              <w:t>.</w:t>
            </w:r>
            <w:r w:rsidRPr="00DE0896">
              <w:rPr>
                <w:rFonts w:ascii="Times New Roman" w:hAnsi="Times New Roman"/>
                <w:spacing w:val="-10"/>
                <w:sz w:val="16"/>
                <w:szCs w:val="16"/>
                <w:lang w:val="vi-VN"/>
              </w:rPr>
              <w:t xml:space="preserve"> </w:t>
            </w:r>
          </w:p>
          <w:p w:rsidR="00D029D4" w:rsidRPr="00DE0896" w:rsidRDefault="00D029D4" w:rsidP="00D478A5">
            <w:pPr>
              <w:spacing w:after="0" w:line="360" w:lineRule="auto"/>
              <w:jc w:val="both"/>
              <w:rPr>
                <w:rFonts w:ascii="Times New Roman" w:hAnsi="Times New Roman"/>
                <w:sz w:val="16"/>
                <w:szCs w:val="16"/>
              </w:rPr>
            </w:pPr>
            <w:r w:rsidRPr="00DE0896">
              <w:rPr>
                <w:rFonts w:ascii="Times New Roman" w:hAnsi="Times New Roman"/>
                <w:sz w:val="16"/>
                <w:szCs w:val="16"/>
                <w:lang w:val="vi-VN"/>
              </w:rPr>
              <w:t>- Cơ quan trực tiếp thực hiện TTHC: UBND xã, phường, thị trấn.</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spacing w:val="-6"/>
                <w:sz w:val="28"/>
                <w:szCs w:val="28"/>
                <w:lang w:val="vi-VN"/>
              </w:rPr>
            </w:pPr>
          </w:p>
        </w:tc>
        <w:tc>
          <w:tcPr>
            <w:tcW w:w="3686" w:type="dxa"/>
            <w:shd w:val="clear" w:color="auto" w:fill="auto"/>
            <w:vAlign w:val="center"/>
          </w:tcPr>
          <w:p w:rsidR="00D029D4" w:rsidRPr="00DE0896" w:rsidRDefault="00D029D4" w:rsidP="00D478A5">
            <w:pPr>
              <w:spacing w:after="0"/>
              <w:rPr>
                <w:rFonts w:ascii="Times New Roman" w:eastAsia="Times New Roman" w:hAnsi="Times New Roman"/>
                <w:sz w:val="28"/>
                <w:szCs w:val="28"/>
                <w:lang w:val="vi-VN" w:eastAsia="vi-VN"/>
              </w:rPr>
            </w:pPr>
            <w:r w:rsidRPr="00DE0896">
              <w:rPr>
                <w:rFonts w:ascii="Times New Roman" w:hAnsi="Times New Roman"/>
                <w:b/>
                <w:sz w:val="28"/>
                <w:szCs w:val="28"/>
              </w:rPr>
              <w:t xml:space="preserve">TTHC liên thông:  </w:t>
            </w:r>
            <w:r>
              <w:rPr>
                <w:rFonts w:ascii="Times New Roman" w:hAnsi="Times New Roman"/>
                <w:b/>
                <w:sz w:val="28"/>
                <w:szCs w:val="28"/>
              </w:rPr>
              <w:t xml:space="preserve">24 </w:t>
            </w:r>
            <w:r w:rsidRPr="00DE0896">
              <w:rPr>
                <w:rFonts w:ascii="Times New Roman" w:hAnsi="Times New Roman"/>
                <w:b/>
                <w:sz w:val="28"/>
                <w:szCs w:val="28"/>
              </w:rPr>
              <w:t>TTHC</w:t>
            </w:r>
            <w:r w:rsidRPr="00DE0896">
              <w:rPr>
                <w:rFonts w:ascii="Times New Roman" w:hAnsi="Times New Roman"/>
                <w:b/>
                <w:sz w:val="28"/>
                <w:szCs w:val="28"/>
                <w:lang w:val="vi-VN"/>
              </w:rPr>
              <w:t xml:space="preserve"> liên thông</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1337"/>
        </w:trPr>
        <w:tc>
          <w:tcPr>
            <w:tcW w:w="675" w:type="dxa"/>
            <w:shd w:val="clear" w:color="auto" w:fill="auto"/>
            <w:vAlign w:val="center"/>
          </w:tcPr>
          <w:p w:rsidR="00D029D4" w:rsidRPr="00A72A27" w:rsidRDefault="00777DE1" w:rsidP="00D478A5">
            <w:pPr>
              <w:pStyle w:val="NormalWeb"/>
              <w:spacing w:before="0" w:beforeAutospacing="0" w:after="0" w:afterAutospacing="0"/>
              <w:jc w:val="center"/>
              <w:rPr>
                <w:spacing w:val="-6"/>
                <w:sz w:val="28"/>
                <w:szCs w:val="28"/>
              </w:rPr>
            </w:pPr>
            <w:r>
              <w:rPr>
                <w:spacing w:val="-6"/>
                <w:sz w:val="28"/>
                <w:szCs w:val="28"/>
              </w:rPr>
              <w:lastRenderedPageBreak/>
              <w:t>96</w:t>
            </w:r>
          </w:p>
        </w:tc>
        <w:tc>
          <w:tcPr>
            <w:tcW w:w="3686" w:type="dxa"/>
            <w:shd w:val="clear" w:color="auto" w:fill="auto"/>
            <w:vAlign w:val="center"/>
          </w:tcPr>
          <w:p w:rsidR="00D029D4" w:rsidRPr="005709A2" w:rsidRDefault="00D029D4" w:rsidP="005709A2">
            <w:pPr>
              <w:jc w:val="both"/>
              <w:rPr>
                <w:rFonts w:ascii="Times New Roman" w:hAnsi="Times New Roman"/>
                <w:bCs/>
                <w:sz w:val="28"/>
                <w:szCs w:val="28"/>
              </w:rPr>
            </w:pPr>
            <w:r w:rsidRPr="00DE0896">
              <w:rPr>
                <w:rFonts w:ascii="Times New Roman" w:hAnsi="Times New Roman"/>
                <w:sz w:val="28"/>
                <w:szCs w:val="28"/>
              </w:rPr>
              <w:t>B</w:t>
            </w:r>
            <w:r w:rsidRPr="00DE0896">
              <w:rPr>
                <w:rFonts w:ascii="Times New Roman" w:hAnsi="Times New Roman"/>
                <w:bCs/>
                <w:sz w:val="28"/>
                <w:szCs w:val="28"/>
              </w:rPr>
              <w:t>án hoặc góp vốn bằng tài sản gắn liền với đất thuê của Nhà nước theo hình thức thuê đất trả tiền hàng năm</w:t>
            </w:r>
          </w:p>
        </w:tc>
        <w:tc>
          <w:tcPr>
            <w:tcW w:w="1417" w:type="dxa"/>
            <w:shd w:val="clear" w:color="auto" w:fill="auto"/>
          </w:tcPr>
          <w:p w:rsidR="00D029D4" w:rsidRPr="0012352E" w:rsidRDefault="00D029D4" w:rsidP="00B71F6A">
            <w:pPr>
              <w:pStyle w:val="NormalWeb"/>
              <w:spacing w:before="0" w:beforeAutospacing="0" w:after="0" w:afterAutospacing="0"/>
              <w:jc w:val="center"/>
              <w:rPr>
                <w:spacing w:val="-6"/>
              </w:rPr>
            </w:pPr>
            <w:r w:rsidRPr="0012352E">
              <w:rPr>
                <w:spacing w:val="-6"/>
              </w:rPr>
              <w:t>1.001991</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5709A2">
            <w:pPr>
              <w:pStyle w:val="NormalWeb"/>
              <w:spacing w:before="0" w:beforeAutospacing="0" w:after="0" w:afterAutospacing="0"/>
              <w:rPr>
                <w:spacing w:val="-6"/>
                <w:sz w:val="16"/>
                <w:szCs w:val="16"/>
              </w:rPr>
            </w:pPr>
            <w:r w:rsidRPr="00DE0896">
              <w:rPr>
                <w:spacing w:val="-6"/>
                <w:sz w:val="16"/>
                <w:szCs w:val="16"/>
              </w:rPr>
              <w:t>- Cơ quan có thẩm quyền quyết định: UBND tỉnh, UBND cấp huyện, Sở Tài nguyên và MT, Văn phòng ĐK đất đai, Chi nhánh VPĐK đất đai;</w:t>
            </w:r>
          </w:p>
          <w:p w:rsidR="00D029D4" w:rsidRPr="00DE0896" w:rsidRDefault="00D029D4" w:rsidP="005709A2">
            <w:pPr>
              <w:pStyle w:val="NormalWeb"/>
              <w:spacing w:before="0" w:beforeAutospacing="0" w:after="0" w:afterAutospacing="0"/>
              <w:rPr>
                <w:spacing w:val="-6"/>
                <w:sz w:val="16"/>
                <w:szCs w:val="16"/>
              </w:rPr>
            </w:pPr>
            <w:r w:rsidRPr="00DE0896">
              <w:rPr>
                <w:spacing w:val="-6"/>
                <w:sz w:val="16"/>
                <w:szCs w:val="16"/>
              </w:rPr>
              <w:t>- Cơ quan thực hiện: Văn phòng ĐK đất đai hoặc Chi nhánh VPĐK đất đai.</w:t>
            </w:r>
          </w:p>
        </w:tc>
        <w:tc>
          <w:tcPr>
            <w:tcW w:w="2551" w:type="dxa"/>
          </w:tcPr>
          <w:p w:rsidR="00D029D4" w:rsidRPr="00DE0896" w:rsidRDefault="00D029D4" w:rsidP="004256B0">
            <w:pPr>
              <w:pStyle w:val="NormalWeb"/>
              <w:spacing w:before="0" w:beforeAutospacing="0" w:after="0" w:afterAutospacing="0"/>
              <w:rPr>
                <w:spacing w:val="-6"/>
                <w:sz w:val="16"/>
                <w:szCs w:val="16"/>
              </w:rPr>
            </w:pP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Pr="00A72A27" w:rsidRDefault="00777DE1" w:rsidP="00D478A5">
            <w:pPr>
              <w:pStyle w:val="NormalWeb"/>
              <w:spacing w:before="0" w:beforeAutospacing="0" w:after="0" w:afterAutospacing="0"/>
              <w:jc w:val="center"/>
              <w:rPr>
                <w:spacing w:val="-6"/>
                <w:sz w:val="28"/>
                <w:szCs w:val="28"/>
              </w:rPr>
            </w:pPr>
            <w:r>
              <w:rPr>
                <w:spacing w:val="-6"/>
                <w:sz w:val="28"/>
                <w:szCs w:val="28"/>
              </w:rPr>
              <w:t>97</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8"/>
                <w:sz w:val="28"/>
                <w:szCs w:val="28"/>
              </w:rPr>
            </w:pPr>
            <w:r w:rsidRPr="00DE0896">
              <w:rPr>
                <w:spacing w:val="-8"/>
                <w:sz w:val="28"/>
                <w:szCs w:val="28"/>
              </w:rPr>
              <w:t>Gia hạn sử dụng đất ngoài khu công nghệ cao, khu kinh tế</w:t>
            </w:r>
          </w:p>
        </w:tc>
        <w:tc>
          <w:tcPr>
            <w:tcW w:w="1417" w:type="dxa"/>
            <w:shd w:val="clear" w:color="auto" w:fill="auto"/>
          </w:tcPr>
          <w:p w:rsidR="00D029D4" w:rsidRPr="0012352E" w:rsidRDefault="00D029D4" w:rsidP="00B71F6A">
            <w:pPr>
              <w:pStyle w:val="NormalWeb"/>
              <w:spacing w:before="0" w:beforeAutospacing="0" w:after="0" w:afterAutospacing="0"/>
              <w:jc w:val="center"/>
              <w:rPr>
                <w:spacing w:val="-6"/>
              </w:rPr>
            </w:pPr>
            <w:r w:rsidRPr="0012352E">
              <w:t>1.001990</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56026">
            <w:pPr>
              <w:pStyle w:val="NormalWeb"/>
              <w:spacing w:after="0"/>
              <w:rPr>
                <w:spacing w:val="-6"/>
                <w:sz w:val="16"/>
                <w:szCs w:val="16"/>
              </w:rPr>
            </w:pPr>
            <w:r w:rsidRPr="00DE0896">
              <w:rPr>
                <w:spacing w:val="-6"/>
                <w:sz w:val="16"/>
                <w:szCs w:val="16"/>
              </w:rPr>
              <w:t>- Cơ quan có thẩm quyền quyết định: Văn phòng ĐK đất đai, Chi nhánh VPĐK đất đai;</w:t>
            </w:r>
          </w:p>
          <w:p w:rsidR="00D029D4" w:rsidRPr="00DE0896" w:rsidRDefault="00D029D4" w:rsidP="00D56026">
            <w:pPr>
              <w:pStyle w:val="NormalWeb"/>
              <w:spacing w:before="0" w:beforeAutospacing="0" w:after="0" w:afterAutospacing="0"/>
              <w:rPr>
                <w:spacing w:val="-6"/>
                <w:sz w:val="16"/>
                <w:szCs w:val="16"/>
              </w:rPr>
            </w:pPr>
            <w:r w:rsidRPr="00DE0896">
              <w:rPr>
                <w:spacing w:val="-6"/>
                <w:sz w:val="16"/>
                <w:szCs w:val="16"/>
              </w:rPr>
              <w:t>- Cơ quan thực hiện: Văn phòng ĐK đất đai hoặc Chi nhánh VPĐK đất đai.</w:t>
            </w:r>
          </w:p>
        </w:tc>
        <w:tc>
          <w:tcPr>
            <w:tcW w:w="2551" w:type="dxa"/>
          </w:tcPr>
          <w:p w:rsidR="00D029D4" w:rsidRPr="00DE0896" w:rsidRDefault="00D029D4" w:rsidP="00B146D5">
            <w:pPr>
              <w:pStyle w:val="NormalWeb"/>
              <w:spacing w:before="0" w:beforeAutospacing="0" w:after="0" w:afterAutospacing="0"/>
              <w:rPr>
                <w:spacing w:val="-6"/>
                <w:sz w:val="16"/>
                <w:szCs w:val="16"/>
              </w:rPr>
            </w:pP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98</w:t>
            </w:r>
          </w:p>
        </w:tc>
        <w:tc>
          <w:tcPr>
            <w:tcW w:w="3686" w:type="dxa"/>
            <w:shd w:val="clear" w:color="auto" w:fill="auto"/>
            <w:vAlign w:val="center"/>
          </w:tcPr>
          <w:p w:rsidR="00D029D4" w:rsidRPr="00DE0896" w:rsidRDefault="00D029D4" w:rsidP="0066578A">
            <w:pPr>
              <w:ind w:left="-57" w:right="-57"/>
              <w:jc w:val="both"/>
              <w:rPr>
                <w:rFonts w:ascii="Times New Roman" w:hAnsi="Times New Roman"/>
                <w:sz w:val="28"/>
                <w:szCs w:val="28"/>
              </w:rPr>
            </w:pPr>
            <w:r w:rsidRPr="00DE0896">
              <w:rPr>
                <w:rFonts w:ascii="Times New Roman" w:hAnsi="Times New Roman"/>
                <w:sz w:val="28"/>
                <w:szCs w:val="28"/>
              </w:rPr>
              <w:t>Xóa</w:t>
            </w:r>
            <w:r w:rsidRPr="00DE0896">
              <w:rPr>
                <w:rFonts w:ascii="Times New Roman" w:hAnsi="Times New Roman"/>
                <w:sz w:val="28"/>
                <w:szCs w:val="28"/>
                <w:lang w:val="vi-VN"/>
              </w:rPr>
              <w:t xml:space="preserve"> đăng ký cho thuê, cho thuê lại, góp vốn bằng quyền sử dụng đất, quyền sở hữu tài sản gắn liền với đất</w:t>
            </w:r>
          </w:p>
          <w:p w:rsidR="00D029D4" w:rsidRPr="00DE0896" w:rsidRDefault="00D029D4" w:rsidP="00D478A5">
            <w:pPr>
              <w:pStyle w:val="NormalWeb"/>
              <w:spacing w:before="0" w:beforeAutospacing="0" w:after="0" w:afterAutospacing="0"/>
              <w:rPr>
                <w:spacing w:val="-8"/>
                <w:sz w:val="28"/>
                <w:szCs w:val="28"/>
              </w:rPr>
            </w:pPr>
          </w:p>
        </w:tc>
        <w:tc>
          <w:tcPr>
            <w:tcW w:w="1417" w:type="dxa"/>
            <w:shd w:val="clear" w:color="auto" w:fill="auto"/>
          </w:tcPr>
          <w:p w:rsidR="00D029D4" w:rsidRPr="0012352E" w:rsidRDefault="00D029D4" w:rsidP="00B71F6A">
            <w:pPr>
              <w:pStyle w:val="NormalWeb"/>
              <w:spacing w:before="0" w:beforeAutospacing="0" w:after="0" w:afterAutospacing="0"/>
              <w:jc w:val="center"/>
              <w:rPr>
                <w:spacing w:val="-6"/>
              </w:rPr>
            </w:pPr>
            <w:r w:rsidRPr="0012352E">
              <w:rPr>
                <w:spacing w:val="-6"/>
              </w:rPr>
              <w:t>1.004238</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56026">
            <w:pPr>
              <w:pStyle w:val="NormalWeb"/>
              <w:spacing w:after="0"/>
              <w:rPr>
                <w:spacing w:val="-6"/>
                <w:sz w:val="16"/>
                <w:szCs w:val="16"/>
              </w:rPr>
            </w:pPr>
            <w:r w:rsidRPr="00DE0896">
              <w:rPr>
                <w:spacing w:val="-6"/>
                <w:sz w:val="16"/>
                <w:szCs w:val="16"/>
              </w:rPr>
              <w:t>- Cơ quan có thẩm quyền quyết định: Văn phòng ĐK đất đai, Chi nhánh VPĐK đất đai;</w:t>
            </w:r>
          </w:p>
          <w:p w:rsidR="00D029D4" w:rsidRPr="00DE0896" w:rsidRDefault="00D029D4" w:rsidP="00D56026">
            <w:pPr>
              <w:pStyle w:val="NormalWeb"/>
              <w:spacing w:before="0" w:beforeAutospacing="0" w:after="0" w:afterAutospacing="0"/>
              <w:rPr>
                <w:spacing w:val="-6"/>
                <w:sz w:val="16"/>
                <w:szCs w:val="16"/>
              </w:rPr>
            </w:pPr>
            <w:r w:rsidRPr="00DE0896">
              <w:rPr>
                <w:spacing w:val="-6"/>
                <w:sz w:val="16"/>
                <w:szCs w:val="16"/>
              </w:rPr>
              <w:t>- Cơ quan thực hiện: Văn phòng ĐK đất đai hoặc Chi nhánh VPĐK đất đai</w:t>
            </w:r>
          </w:p>
        </w:tc>
        <w:tc>
          <w:tcPr>
            <w:tcW w:w="2551" w:type="dxa"/>
          </w:tcPr>
          <w:p w:rsidR="00D029D4" w:rsidRPr="00DE0896" w:rsidRDefault="00D029D4" w:rsidP="004A6844">
            <w:pPr>
              <w:pStyle w:val="NormalWeb"/>
              <w:spacing w:before="0" w:beforeAutospacing="0" w:after="0" w:afterAutospacing="0"/>
              <w:rPr>
                <w:spacing w:val="-6"/>
                <w:sz w:val="16"/>
                <w:szCs w:val="16"/>
              </w:rPr>
            </w:pPr>
            <w:r>
              <w:t xml:space="preserve"> </w:t>
            </w: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99</w:t>
            </w:r>
          </w:p>
        </w:tc>
        <w:tc>
          <w:tcPr>
            <w:tcW w:w="3686" w:type="dxa"/>
            <w:shd w:val="clear" w:color="auto" w:fill="auto"/>
            <w:vAlign w:val="center"/>
          </w:tcPr>
          <w:p w:rsidR="00D029D4" w:rsidRPr="00DE0896" w:rsidRDefault="00D029D4" w:rsidP="00895CC0">
            <w:pPr>
              <w:ind w:left="-57"/>
              <w:jc w:val="both"/>
              <w:rPr>
                <w:rFonts w:ascii="Times New Roman" w:hAnsi="Times New Roman"/>
                <w:sz w:val="28"/>
                <w:szCs w:val="28"/>
              </w:rPr>
            </w:pPr>
            <w:r w:rsidRPr="00DE0896">
              <w:rPr>
                <w:rFonts w:ascii="Times New Roman" w:hAnsi="Times New Roman"/>
                <w:sz w:val="28"/>
                <w:szCs w:val="28"/>
                <w:lang w:val="vi-VN"/>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w:t>
            </w:r>
            <w:r>
              <w:rPr>
                <w:rFonts w:ascii="Times New Roman" w:hAnsi="Times New Roman"/>
                <w:sz w:val="28"/>
                <w:szCs w:val="28"/>
                <w:lang w:val="vi-VN"/>
              </w:rPr>
              <w:t xml:space="preserve"> </w:t>
            </w:r>
            <w:r w:rsidRPr="00DE0896">
              <w:rPr>
                <w:rFonts w:ascii="Times New Roman" w:hAnsi="Times New Roman"/>
                <w:sz w:val="28"/>
                <w:szCs w:val="28"/>
                <w:lang w:val="vi-VN"/>
              </w:rPr>
              <w:t xml:space="preserve">dung đã đăng ký, </w:t>
            </w:r>
            <w:r w:rsidRPr="00DE0896">
              <w:rPr>
                <w:rFonts w:ascii="Times New Roman" w:hAnsi="Times New Roman"/>
                <w:sz w:val="28"/>
                <w:szCs w:val="28"/>
                <w:lang w:val="vi-VN"/>
              </w:rPr>
              <w:lastRenderedPageBreak/>
              <w:t>cấp Giấy chứng nhận</w:t>
            </w:r>
          </w:p>
        </w:tc>
        <w:tc>
          <w:tcPr>
            <w:tcW w:w="1417" w:type="dxa"/>
            <w:shd w:val="clear" w:color="auto" w:fill="auto"/>
          </w:tcPr>
          <w:p w:rsidR="00D029D4" w:rsidRPr="0012352E" w:rsidRDefault="00D029D4" w:rsidP="00B71F6A">
            <w:pPr>
              <w:pStyle w:val="NormalWeb"/>
              <w:spacing w:before="0" w:beforeAutospacing="0" w:after="0" w:afterAutospacing="0"/>
              <w:jc w:val="center"/>
              <w:rPr>
                <w:spacing w:val="-6"/>
              </w:rPr>
            </w:pPr>
            <w:r w:rsidRPr="0012352E">
              <w:lastRenderedPageBreak/>
              <w:t>1.004227</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56026">
            <w:pPr>
              <w:widowControl w:val="0"/>
              <w:spacing w:line="320" w:lineRule="atLeast"/>
              <w:ind w:left="-57" w:right="-57"/>
              <w:jc w:val="both"/>
              <w:rPr>
                <w:rFonts w:ascii="Times New Roman" w:hAnsi="Times New Roman"/>
                <w:sz w:val="16"/>
                <w:szCs w:val="16"/>
              </w:rPr>
            </w:pPr>
            <w:r w:rsidRPr="00DE0896">
              <w:rPr>
                <w:rFonts w:ascii="Times New Roman" w:hAnsi="Times New Roman"/>
                <w:sz w:val="16"/>
                <w:szCs w:val="16"/>
              </w:rPr>
              <w:t>- Cơ quan có thẩm quyền quyết định: Văn phòng ĐK đất đai, Chi nhánh VPĐK đất đai;</w:t>
            </w:r>
          </w:p>
          <w:p w:rsidR="00D029D4" w:rsidRPr="00DE0896" w:rsidRDefault="00D029D4" w:rsidP="00D56026">
            <w:pPr>
              <w:pStyle w:val="NormalWeb"/>
              <w:spacing w:before="0" w:beforeAutospacing="0" w:after="0" w:afterAutospacing="0"/>
              <w:rPr>
                <w:spacing w:val="-6"/>
                <w:sz w:val="16"/>
                <w:szCs w:val="16"/>
              </w:rPr>
            </w:pPr>
            <w:r w:rsidRPr="00DE0896">
              <w:rPr>
                <w:sz w:val="16"/>
                <w:szCs w:val="16"/>
              </w:rPr>
              <w:t>- Cơ quan thực hiện: Văn phòng ĐK đất đai hoặc Chi nhánh VPĐK đất đai</w:t>
            </w:r>
          </w:p>
        </w:tc>
        <w:tc>
          <w:tcPr>
            <w:tcW w:w="2551" w:type="dxa"/>
          </w:tcPr>
          <w:p w:rsidR="00D029D4" w:rsidRPr="00DE0896" w:rsidRDefault="00D029D4" w:rsidP="00AB6669">
            <w:pPr>
              <w:pStyle w:val="NormalWeb"/>
              <w:spacing w:before="0" w:beforeAutospacing="0" w:after="0" w:afterAutospacing="0"/>
              <w:rPr>
                <w:spacing w:val="-6"/>
                <w:sz w:val="16"/>
                <w:szCs w:val="16"/>
              </w:rPr>
            </w:pP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lastRenderedPageBreak/>
              <w:t>100</w:t>
            </w:r>
          </w:p>
        </w:tc>
        <w:tc>
          <w:tcPr>
            <w:tcW w:w="3686" w:type="dxa"/>
            <w:shd w:val="clear" w:color="auto" w:fill="auto"/>
            <w:vAlign w:val="center"/>
          </w:tcPr>
          <w:p w:rsidR="00D029D4" w:rsidRPr="00ED0740" w:rsidRDefault="00D029D4" w:rsidP="00ED0740">
            <w:pPr>
              <w:ind w:firstLine="18"/>
              <w:jc w:val="both"/>
              <w:rPr>
                <w:rFonts w:ascii="Times New Roman" w:eastAsia="Arial" w:hAnsi="Times New Roman"/>
                <w:sz w:val="28"/>
                <w:szCs w:val="28"/>
              </w:rPr>
            </w:pPr>
            <w:r w:rsidRPr="00DE0896">
              <w:rPr>
                <w:rFonts w:ascii="Times New Roman" w:eastAsia="Arial" w:hAnsi="Times New Roman"/>
                <w:sz w:val="28"/>
                <w:szCs w:val="28"/>
                <w:lang w:val="vi-VN"/>
              </w:rPr>
              <w:t xml:space="preserve">Đăng ký xác lập quyền sử dụng hạn chế thửa đất liền kề sau khi được cấp Giấy chứng nhận lần đầu và đăng ký thay đổi, chấm dứt quyền sử dụng hạn chế thửa đất liền kề </w:t>
            </w:r>
          </w:p>
        </w:tc>
        <w:tc>
          <w:tcPr>
            <w:tcW w:w="1417" w:type="dxa"/>
            <w:shd w:val="clear" w:color="auto" w:fill="auto"/>
          </w:tcPr>
          <w:p w:rsidR="00D029D4" w:rsidRPr="0012352E" w:rsidRDefault="00D029D4" w:rsidP="00B71F6A">
            <w:pPr>
              <w:pStyle w:val="NormalWeb"/>
              <w:spacing w:before="0" w:beforeAutospacing="0" w:after="0" w:afterAutospacing="0"/>
              <w:jc w:val="center"/>
              <w:rPr>
                <w:spacing w:val="-6"/>
              </w:rPr>
            </w:pPr>
            <w:r w:rsidRPr="0012352E">
              <w:rPr>
                <w:lang w:val="vi-VN"/>
              </w:rPr>
              <w:t>1.004221</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ED0740">
            <w:pPr>
              <w:widowControl w:val="0"/>
              <w:spacing w:after="0" w:line="240" w:lineRule="auto"/>
              <w:ind w:left="-113" w:right="-57"/>
              <w:jc w:val="both"/>
              <w:rPr>
                <w:rFonts w:ascii="Times New Roman" w:hAnsi="Times New Roman"/>
                <w:sz w:val="16"/>
                <w:szCs w:val="16"/>
              </w:rPr>
            </w:pPr>
            <w:r w:rsidRPr="00DE0896">
              <w:rPr>
                <w:rFonts w:ascii="Times New Roman" w:hAnsi="Times New Roman"/>
                <w:sz w:val="16"/>
                <w:szCs w:val="16"/>
              </w:rPr>
              <w:t>- Cơ quan có thẩm quyền quyết định: Văn phòng ĐK đất đai, Chi nhánh VPĐK đất đai;</w:t>
            </w:r>
          </w:p>
          <w:p w:rsidR="00D029D4" w:rsidRPr="00DE0896" w:rsidRDefault="00D029D4" w:rsidP="00ED0740">
            <w:pPr>
              <w:pStyle w:val="NormalWeb"/>
              <w:spacing w:before="0" w:beforeAutospacing="0" w:after="0" w:afterAutospacing="0"/>
              <w:rPr>
                <w:spacing w:val="-6"/>
                <w:sz w:val="16"/>
                <w:szCs w:val="16"/>
              </w:rPr>
            </w:pPr>
            <w:r w:rsidRPr="00DE0896">
              <w:rPr>
                <w:sz w:val="16"/>
                <w:szCs w:val="16"/>
              </w:rPr>
              <w:t>- Cơ quan thực hiện: Văn phòng ĐK đất đai hoặc Chi nhánh VPĐK đất đai</w:t>
            </w:r>
          </w:p>
        </w:tc>
        <w:tc>
          <w:tcPr>
            <w:tcW w:w="2551" w:type="dxa"/>
          </w:tcPr>
          <w:p w:rsidR="00D029D4" w:rsidRPr="00DE0896" w:rsidRDefault="00D029D4" w:rsidP="004A6844">
            <w:pPr>
              <w:pStyle w:val="NormalWeb"/>
              <w:spacing w:before="0" w:beforeAutospacing="0" w:after="0" w:afterAutospacing="0"/>
              <w:rPr>
                <w:spacing w:val="-6"/>
                <w:sz w:val="16"/>
                <w:szCs w:val="16"/>
              </w:rPr>
            </w:pP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101</w:t>
            </w:r>
          </w:p>
        </w:tc>
        <w:tc>
          <w:tcPr>
            <w:tcW w:w="3686" w:type="dxa"/>
            <w:shd w:val="clear" w:color="auto" w:fill="auto"/>
            <w:vAlign w:val="center"/>
          </w:tcPr>
          <w:p w:rsidR="00D029D4" w:rsidRPr="005709A2" w:rsidRDefault="00D029D4" w:rsidP="005709A2">
            <w:pPr>
              <w:widowControl w:val="0"/>
              <w:ind w:left="-57" w:right="-57"/>
              <w:jc w:val="both"/>
              <w:rPr>
                <w:rFonts w:ascii="Times New Roman" w:hAnsi="Times New Roman"/>
                <w:spacing w:val="-14"/>
                <w:sz w:val="28"/>
                <w:szCs w:val="28"/>
              </w:rPr>
            </w:pPr>
            <w:r w:rsidRPr="005709A2">
              <w:rPr>
                <w:rFonts w:ascii="Times New Roman" w:hAnsi="Times New Roman"/>
                <w:spacing w:val="-14"/>
                <w:sz w:val="28"/>
                <w:szCs w:val="28"/>
              </w:rPr>
              <w:t>C</w:t>
            </w:r>
            <w:r w:rsidRPr="005709A2">
              <w:rPr>
                <w:rFonts w:ascii="Times New Roman" w:hAnsi="Times New Roman"/>
                <w:spacing w:val="-14"/>
                <w:sz w:val="28"/>
                <w:szCs w:val="28"/>
                <w:lang w:val="vi-VN"/>
              </w:rPr>
              <w:t>ấp đổi Giấy chứng nhận quyền sử dụng đất, quyền sở hữu nhà ở và tài sản khác gắn liền với đất</w:t>
            </w:r>
          </w:p>
        </w:tc>
        <w:tc>
          <w:tcPr>
            <w:tcW w:w="1417" w:type="dxa"/>
            <w:shd w:val="clear" w:color="auto" w:fill="auto"/>
          </w:tcPr>
          <w:p w:rsidR="00D029D4" w:rsidRPr="0012352E" w:rsidRDefault="00D029D4" w:rsidP="00B71F6A">
            <w:pPr>
              <w:widowControl w:val="0"/>
              <w:ind w:left="-57" w:right="-57"/>
              <w:jc w:val="center"/>
              <w:rPr>
                <w:rFonts w:ascii="Times New Roman" w:hAnsi="Times New Roman"/>
                <w:sz w:val="24"/>
                <w:szCs w:val="24"/>
              </w:rPr>
            </w:pPr>
            <w:r w:rsidRPr="0012352E">
              <w:rPr>
                <w:rFonts w:ascii="Times New Roman" w:hAnsi="Times New Roman"/>
                <w:sz w:val="24"/>
                <w:szCs w:val="24"/>
              </w:rPr>
              <w:t>1.004199</w:t>
            </w:r>
          </w:p>
          <w:p w:rsidR="00D029D4" w:rsidRPr="0012352E" w:rsidRDefault="00D029D4" w:rsidP="00B71F6A">
            <w:pPr>
              <w:pStyle w:val="NormalWeb"/>
              <w:spacing w:before="0" w:beforeAutospacing="0" w:after="0" w:afterAutospacing="0"/>
              <w:jc w:val="center"/>
              <w:rPr>
                <w:spacing w:val="-6"/>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5709A2">
            <w:pPr>
              <w:pStyle w:val="NormalWeb"/>
              <w:spacing w:before="0" w:beforeAutospacing="0" w:after="0" w:afterAutospacing="0"/>
              <w:rPr>
                <w:spacing w:val="-6"/>
                <w:sz w:val="16"/>
                <w:szCs w:val="16"/>
              </w:rPr>
            </w:pPr>
            <w:r w:rsidRPr="00DE0896">
              <w:rPr>
                <w:spacing w:val="-6"/>
                <w:sz w:val="16"/>
                <w:szCs w:val="16"/>
              </w:rPr>
              <w:t>- Cơ quan có thẩm quyền quyết định: Sở Tài nguyên và MT;</w:t>
            </w:r>
          </w:p>
          <w:p w:rsidR="00D029D4" w:rsidRPr="00DE0896" w:rsidRDefault="00D029D4" w:rsidP="005709A2">
            <w:pPr>
              <w:pStyle w:val="NormalWeb"/>
              <w:spacing w:before="0" w:beforeAutospacing="0" w:after="0" w:afterAutospacing="0"/>
              <w:rPr>
                <w:spacing w:val="-6"/>
                <w:sz w:val="16"/>
                <w:szCs w:val="16"/>
              </w:rPr>
            </w:pPr>
            <w:r w:rsidRPr="00DE0896">
              <w:rPr>
                <w:spacing w:val="-6"/>
                <w:sz w:val="16"/>
                <w:szCs w:val="16"/>
              </w:rPr>
              <w:t>- Cơ quan thực hiện: Văn phòng ĐK đất đai hoặc Chi nhánh VPĐK đất đai</w:t>
            </w:r>
          </w:p>
        </w:tc>
        <w:tc>
          <w:tcPr>
            <w:tcW w:w="2551" w:type="dxa"/>
          </w:tcPr>
          <w:p w:rsidR="00D029D4" w:rsidRPr="00DE0896" w:rsidRDefault="00D029D4" w:rsidP="004A6844">
            <w:pPr>
              <w:pStyle w:val="NormalWeb"/>
              <w:spacing w:before="0" w:beforeAutospacing="0" w:after="0" w:afterAutospacing="0"/>
              <w:rPr>
                <w:spacing w:val="-6"/>
                <w:sz w:val="16"/>
                <w:szCs w:val="16"/>
              </w:rPr>
            </w:pPr>
            <w:r>
              <w:t xml:space="preserve"> </w:t>
            </w: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102</w:t>
            </w:r>
          </w:p>
        </w:tc>
        <w:tc>
          <w:tcPr>
            <w:tcW w:w="3686" w:type="dxa"/>
            <w:shd w:val="clear" w:color="auto" w:fill="auto"/>
            <w:vAlign w:val="center"/>
          </w:tcPr>
          <w:p w:rsidR="00D029D4" w:rsidRPr="0080311D" w:rsidRDefault="00D029D4" w:rsidP="0080311D">
            <w:pPr>
              <w:ind w:left="-57" w:right="-57"/>
              <w:jc w:val="both"/>
              <w:rPr>
                <w:rFonts w:ascii="Times New Roman" w:hAnsi="Times New Roman"/>
                <w:sz w:val="28"/>
                <w:szCs w:val="28"/>
              </w:rPr>
            </w:pPr>
            <w:r w:rsidRPr="00DE0896">
              <w:rPr>
                <w:rFonts w:ascii="Times New Roman" w:hAnsi="Times New Roman"/>
                <w:sz w:val="28"/>
                <w:szCs w:val="28"/>
              </w:rPr>
              <w:t>Đ</w:t>
            </w:r>
            <w:r w:rsidRPr="00DE0896">
              <w:rPr>
                <w:rFonts w:ascii="Times New Roman" w:hAnsi="Times New Roman"/>
                <w:sz w:val="28"/>
                <w:szCs w:val="28"/>
                <w:lang w:val="vi-VN"/>
              </w:rPr>
              <w:t>ăng ký</w:t>
            </w:r>
            <w:r w:rsidRPr="00DE0896">
              <w:rPr>
                <w:rFonts w:ascii="Times New Roman" w:hAnsi="Times New Roman"/>
                <w:sz w:val="28"/>
                <w:szCs w:val="28"/>
              </w:rPr>
              <w:t xml:space="preserve"> và </w:t>
            </w:r>
            <w:r w:rsidRPr="00DE0896">
              <w:rPr>
                <w:rFonts w:ascii="Times New Roman" w:hAnsi="Times New Roman"/>
                <w:sz w:val="28"/>
                <w:szCs w:val="28"/>
                <w:lang w:val="vi-VN"/>
              </w:rPr>
              <w:t xml:space="preserve">cấp Giấy chứng nhận quyền sử dụng đất, quyền sở hữu nhà ở và tài sản khác gắn liền với đất lần đầu </w:t>
            </w:r>
          </w:p>
        </w:tc>
        <w:tc>
          <w:tcPr>
            <w:tcW w:w="1417" w:type="dxa"/>
            <w:shd w:val="clear" w:color="auto" w:fill="auto"/>
          </w:tcPr>
          <w:p w:rsidR="00D029D4" w:rsidRPr="0012352E" w:rsidRDefault="00D029D4" w:rsidP="00B71F6A">
            <w:pPr>
              <w:pStyle w:val="NormalWeb"/>
              <w:spacing w:before="0" w:beforeAutospacing="0" w:after="0" w:afterAutospacing="0"/>
              <w:jc w:val="center"/>
              <w:rPr>
                <w:spacing w:val="-6"/>
              </w:rPr>
            </w:pPr>
            <w:r w:rsidRPr="0012352E">
              <w:t>1.003003</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80311D">
            <w:pPr>
              <w:widowControl w:val="0"/>
              <w:spacing w:after="0" w:line="240" w:lineRule="auto"/>
              <w:ind w:left="-57" w:right="-57"/>
              <w:jc w:val="both"/>
              <w:rPr>
                <w:rFonts w:ascii="Times New Roman" w:hAnsi="Times New Roman"/>
                <w:sz w:val="16"/>
                <w:szCs w:val="16"/>
              </w:rPr>
            </w:pPr>
            <w:r w:rsidRPr="00DE0896">
              <w:rPr>
                <w:rFonts w:ascii="Times New Roman" w:hAnsi="Times New Roman"/>
                <w:sz w:val="16"/>
                <w:szCs w:val="16"/>
              </w:rPr>
              <w:t>- Cơ quan có thẩm quyền quyết định: UBND cấp tỉnh; UBND cấp huyện;</w:t>
            </w:r>
          </w:p>
          <w:p w:rsidR="00D029D4" w:rsidRPr="00DE0896" w:rsidRDefault="00D029D4" w:rsidP="0080311D">
            <w:pPr>
              <w:pStyle w:val="NormalWeb"/>
              <w:spacing w:before="0" w:beforeAutospacing="0" w:after="0" w:afterAutospacing="0"/>
              <w:rPr>
                <w:spacing w:val="-6"/>
                <w:sz w:val="16"/>
                <w:szCs w:val="16"/>
              </w:rPr>
            </w:pPr>
            <w:r w:rsidRPr="00DE0896">
              <w:rPr>
                <w:sz w:val="16"/>
                <w:szCs w:val="16"/>
              </w:rPr>
              <w:t>- Cơ quan thực hiện: Văn phòng ĐK đất đai hoặc Chi nhánh VPĐK đất đai</w:t>
            </w:r>
          </w:p>
        </w:tc>
        <w:tc>
          <w:tcPr>
            <w:tcW w:w="2551" w:type="dxa"/>
          </w:tcPr>
          <w:p w:rsidR="00D029D4" w:rsidRPr="00DE0896" w:rsidRDefault="00D029D4" w:rsidP="00333015">
            <w:pPr>
              <w:pStyle w:val="NormalWeb"/>
              <w:spacing w:before="0" w:beforeAutospacing="0" w:after="0" w:afterAutospacing="0"/>
              <w:rPr>
                <w:spacing w:val="-6"/>
                <w:sz w:val="16"/>
                <w:szCs w:val="16"/>
              </w:rPr>
            </w:pP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103</w:t>
            </w:r>
          </w:p>
        </w:tc>
        <w:tc>
          <w:tcPr>
            <w:tcW w:w="3686" w:type="dxa"/>
            <w:shd w:val="clear" w:color="auto" w:fill="auto"/>
            <w:vAlign w:val="center"/>
          </w:tcPr>
          <w:p w:rsidR="00D029D4" w:rsidRPr="005709A2" w:rsidRDefault="00D029D4" w:rsidP="005709A2">
            <w:pPr>
              <w:ind w:left="-57" w:right="-57"/>
              <w:jc w:val="both"/>
              <w:rPr>
                <w:rFonts w:ascii="Times New Roman" w:hAnsi="Times New Roman"/>
                <w:sz w:val="28"/>
                <w:szCs w:val="28"/>
              </w:rPr>
            </w:pPr>
            <w:r w:rsidRPr="00DE0896">
              <w:rPr>
                <w:rFonts w:ascii="Times New Roman" w:hAnsi="Times New Roman"/>
                <w:sz w:val="28"/>
                <w:szCs w:val="28"/>
              </w:rPr>
              <w:t>Cấp Giấy chứng nhận quyền sử dụng đất, quyền sở hữu nhà ở và tài sản khác gắn liền với đất cho người đã đăng ký q</w:t>
            </w:r>
            <w:r w:rsidRPr="00DE0896">
              <w:rPr>
                <w:rFonts w:ascii="Times New Roman" w:hAnsi="Times New Roman"/>
                <w:sz w:val="28"/>
                <w:szCs w:val="28"/>
                <w:lang w:val="vi-VN"/>
              </w:rPr>
              <w:t>uyền sử dụng đất lần đầu</w:t>
            </w:r>
          </w:p>
        </w:tc>
        <w:tc>
          <w:tcPr>
            <w:tcW w:w="1417" w:type="dxa"/>
            <w:shd w:val="clear" w:color="auto" w:fill="auto"/>
          </w:tcPr>
          <w:p w:rsidR="00D029D4" w:rsidRPr="0012352E" w:rsidRDefault="00D029D4" w:rsidP="00B71F6A">
            <w:pPr>
              <w:pStyle w:val="NormalWeb"/>
              <w:spacing w:before="0" w:beforeAutospacing="0" w:after="0" w:afterAutospacing="0"/>
              <w:jc w:val="center"/>
              <w:rPr>
                <w:spacing w:val="-6"/>
              </w:rPr>
            </w:pPr>
            <w:r w:rsidRPr="0012352E">
              <w:t>2.000983</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2D4278">
            <w:pPr>
              <w:widowControl w:val="0"/>
              <w:spacing w:after="0" w:line="320" w:lineRule="atLeast"/>
              <w:ind w:left="-57" w:right="-57"/>
              <w:jc w:val="both"/>
              <w:rPr>
                <w:rFonts w:ascii="Times New Roman" w:hAnsi="Times New Roman"/>
                <w:sz w:val="16"/>
                <w:szCs w:val="16"/>
              </w:rPr>
            </w:pPr>
            <w:r w:rsidRPr="00DE0896">
              <w:rPr>
                <w:rFonts w:ascii="Times New Roman" w:hAnsi="Times New Roman"/>
                <w:sz w:val="16"/>
                <w:szCs w:val="16"/>
              </w:rPr>
              <w:t>- Cơ quan có thẩm quyền quyết định: UBND cấp tỉnh; UBND cấp huyện;</w:t>
            </w:r>
          </w:p>
          <w:p w:rsidR="00D029D4" w:rsidRPr="00DE0896" w:rsidRDefault="00D029D4" w:rsidP="002D4278">
            <w:pPr>
              <w:pStyle w:val="NormalWeb"/>
              <w:spacing w:before="0" w:beforeAutospacing="0" w:after="0" w:afterAutospacing="0"/>
              <w:rPr>
                <w:spacing w:val="-6"/>
                <w:sz w:val="16"/>
                <w:szCs w:val="16"/>
              </w:rPr>
            </w:pPr>
            <w:r w:rsidRPr="00DE0896">
              <w:rPr>
                <w:sz w:val="16"/>
                <w:szCs w:val="16"/>
              </w:rPr>
              <w:t>- Cơ quan thực hiện: Văn phòng ĐK đất đai hoặc Chi nhánh VPĐK đất đai.</w:t>
            </w:r>
          </w:p>
        </w:tc>
        <w:tc>
          <w:tcPr>
            <w:tcW w:w="2551" w:type="dxa"/>
          </w:tcPr>
          <w:p w:rsidR="00D029D4" w:rsidRPr="00DE0896" w:rsidRDefault="00D029D4" w:rsidP="00333015">
            <w:pPr>
              <w:pStyle w:val="NormalWeb"/>
              <w:spacing w:before="0" w:beforeAutospacing="0" w:after="0" w:afterAutospacing="0"/>
              <w:rPr>
                <w:spacing w:val="-6"/>
                <w:sz w:val="16"/>
                <w:szCs w:val="16"/>
              </w:rPr>
            </w:pP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104</w:t>
            </w:r>
          </w:p>
        </w:tc>
        <w:tc>
          <w:tcPr>
            <w:tcW w:w="3686" w:type="dxa"/>
            <w:shd w:val="clear" w:color="auto" w:fill="auto"/>
            <w:vAlign w:val="center"/>
          </w:tcPr>
          <w:p w:rsidR="00D029D4" w:rsidRPr="005709A2" w:rsidRDefault="00D029D4" w:rsidP="005709A2">
            <w:pPr>
              <w:ind w:left="-57" w:right="-57"/>
              <w:jc w:val="both"/>
              <w:rPr>
                <w:rFonts w:ascii="Times New Roman" w:hAnsi="Times New Roman"/>
                <w:sz w:val="28"/>
                <w:szCs w:val="28"/>
              </w:rPr>
            </w:pPr>
            <w:r w:rsidRPr="00DE0896">
              <w:rPr>
                <w:rFonts w:ascii="Times New Roman" w:hAnsi="Times New Roman"/>
                <w:sz w:val="28"/>
                <w:szCs w:val="28"/>
              </w:rPr>
              <w:t>Đ</w:t>
            </w:r>
            <w:r w:rsidRPr="00DE0896">
              <w:rPr>
                <w:rFonts w:ascii="Times New Roman" w:hAnsi="Times New Roman"/>
                <w:sz w:val="28"/>
                <w:szCs w:val="28"/>
                <w:lang w:val="vi-VN"/>
              </w:rPr>
              <w:t xml:space="preserve">ăng ký, cấp Giấy chứng nhận quyền sử dụng đất, quyền sở hữu nhà ở và tài sản khác gắn liền với đất lần đầu đối với tài </w:t>
            </w:r>
            <w:r w:rsidRPr="00DE0896">
              <w:rPr>
                <w:rFonts w:ascii="Times New Roman" w:hAnsi="Times New Roman"/>
                <w:sz w:val="28"/>
                <w:szCs w:val="28"/>
                <w:lang w:val="vi-VN"/>
              </w:rPr>
              <w:lastRenderedPageBreak/>
              <w:t>sản gắn liền với đất mà chủ sở hữu không đồng thời là người sử dụng đất</w:t>
            </w:r>
          </w:p>
        </w:tc>
        <w:tc>
          <w:tcPr>
            <w:tcW w:w="1417" w:type="dxa"/>
            <w:shd w:val="clear" w:color="auto" w:fill="auto"/>
          </w:tcPr>
          <w:p w:rsidR="00D029D4" w:rsidRPr="0012352E" w:rsidRDefault="00D029D4" w:rsidP="00B71F6A">
            <w:pPr>
              <w:pStyle w:val="NormalWeb"/>
              <w:spacing w:before="0" w:beforeAutospacing="0" w:after="0" w:afterAutospacing="0"/>
              <w:jc w:val="center"/>
              <w:rPr>
                <w:spacing w:val="-6"/>
              </w:rPr>
            </w:pPr>
            <w:r w:rsidRPr="0012352E">
              <w:lastRenderedPageBreak/>
              <w:t>1.002255</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9468C8">
            <w:pPr>
              <w:widowControl w:val="0"/>
              <w:spacing w:after="0" w:line="320" w:lineRule="atLeast"/>
              <w:ind w:left="-57" w:right="-57"/>
              <w:jc w:val="both"/>
              <w:rPr>
                <w:rFonts w:ascii="Times New Roman" w:hAnsi="Times New Roman"/>
                <w:sz w:val="16"/>
                <w:szCs w:val="16"/>
              </w:rPr>
            </w:pPr>
            <w:r w:rsidRPr="00DE0896">
              <w:rPr>
                <w:rFonts w:ascii="Times New Roman" w:hAnsi="Times New Roman"/>
                <w:sz w:val="16"/>
                <w:szCs w:val="16"/>
              </w:rPr>
              <w:t>- Cơ quan có thẩm quyền quyết định: UBND cấp tỉnh; UBND cấp huyện;</w:t>
            </w:r>
          </w:p>
          <w:p w:rsidR="00D029D4" w:rsidRPr="00DE0896" w:rsidRDefault="00D029D4" w:rsidP="009468C8">
            <w:pPr>
              <w:pStyle w:val="NormalWeb"/>
              <w:spacing w:before="0" w:beforeAutospacing="0" w:after="0" w:afterAutospacing="0"/>
              <w:rPr>
                <w:spacing w:val="-6"/>
                <w:sz w:val="16"/>
                <w:szCs w:val="16"/>
              </w:rPr>
            </w:pPr>
            <w:r w:rsidRPr="00DE0896">
              <w:rPr>
                <w:sz w:val="16"/>
                <w:szCs w:val="16"/>
              </w:rPr>
              <w:t>- Cơ quan thực hiện: Văn phòng ĐK đất đai hoặc Chi nhánh VPĐK đất đai.</w:t>
            </w:r>
          </w:p>
        </w:tc>
        <w:tc>
          <w:tcPr>
            <w:tcW w:w="2551" w:type="dxa"/>
          </w:tcPr>
          <w:p w:rsidR="00D029D4" w:rsidRPr="00DE0896" w:rsidRDefault="00D029D4" w:rsidP="00D168D7">
            <w:pPr>
              <w:pStyle w:val="NormalWeb"/>
              <w:spacing w:before="0" w:beforeAutospacing="0" w:after="0" w:afterAutospacing="0"/>
              <w:rPr>
                <w:spacing w:val="-6"/>
                <w:sz w:val="16"/>
                <w:szCs w:val="16"/>
              </w:rPr>
            </w:pP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lastRenderedPageBreak/>
              <w:t>105</w:t>
            </w:r>
          </w:p>
        </w:tc>
        <w:tc>
          <w:tcPr>
            <w:tcW w:w="3686" w:type="dxa"/>
            <w:shd w:val="clear" w:color="auto" w:fill="auto"/>
            <w:vAlign w:val="center"/>
          </w:tcPr>
          <w:p w:rsidR="00D029D4" w:rsidRPr="005709A2" w:rsidRDefault="00D029D4" w:rsidP="005709A2">
            <w:pPr>
              <w:ind w:left="-57" w:right="-57"/>
              <w:jc w:val="both"/>
              <w:rPr>
                <w:rFonts w:ascii="Times New Roman" w:hAnsi="Times New Roman"/>
                <w:spacing w:val="-4"/>
                <w:sz w:val="28"/>
                <w:szCs w:val="28"/>
              </w:rPr>
            </w:pPr>
            <w:r w:rsidRPr="00DE0896">
              <w:rPr>
                <w:rFonts w:ascii="Times New Roman" w:hAnsi="Times New Roman"/>
                <w:spacing w:val="-4"/>
                <w:sz w:val="28"/>
                <w:szCs w:val="28"/>
              </w:rPr>
              <w:t>Đ</w:t>
            </w:r>
            <w:r w:rsidRPr="00DE0896">
              <w:rPr>
                <w:rFonts w:ascii="Times New Roman" w:hAnsi="Times New Roman"/>
                <w:spacing w:val="-4"/>
                <w:sz w:val="28"/>
                <w:szCs w:val="28"/>
                <w:lang w:val="vi-VN"/>
              </w:rPr>
              <w:t xml:space="preserve">ăng ký </w:t>
            </w:r>
            <w:r w:rsidRPr="00DE0896">
              <w:rPr>
                <w:rFonts w:ascii="Times New Roman" w:hAnsi="Times New Roman"/>
                <w:spacing w:val="-4"/>
                <w:sz w:val="28"/>
                <w:szCs w:val="28"/>
              </w:rPr>
              <w:t xml:space="preserve">thay đổi </w:t>
            </w:r>
            <w:r w:rsidRPr="00DE0896">
              <w:rPr>
                <w:rFonts w:ascii="Times New Roman" w:hAnsi="Times New Roman"/>
                <w:spacing w:val="-4"/>
                <w:sz w:val="28"/>
                <w:szCs w:val="28"/>
                <w:lang w:val="vi-VN"/>
              </w:rPr>
              <w:t>tài sản gắn liền với đất vào Giấy chứng nhận đã</w:t>
            </w:r>
            <w:r w:rsidRPr="00DE0896">
              <w:rPr>
                <w:rFonts w:ascii="Times New Roman" w:hAnsi="Times New Roman"/>
                <w:spacing w:val="-4"/>
                <w:sz w:val="28"/>
                <w:szCs w:val="28"/>
              </w:rPr>
              <w:t xml:space="preserve"> cấp</w:t>
            </w:r>
          </w:p>
        </w:tc>
        <w:tc>
          <w:tcPr>
            <w:tcW w:w="1417" w:type="dxa"/>
            <w:shd w:val="clear" w:color="auto" w:fill="auto"/>
          </w:tcPr>
          <w:p w:rsidR="00D029D4" w:rsidRPr="0012352E" w:rsidRDefault="00D029D4" w:rsidP="00B71F6A">
            <w:pPr>
              <w:pStyle w:val="NormalWeb"/>
              <w:spacing w:before="0" w:beforeAutospacing="0" w:after="0" w:afterAutospacing="0"/>
              <w:jc w:val="center"/>
              <w:rPr>
                <w:spacing w:val="-6"/>
              </w:rPr>
            </w:pPr>
            <w:r w:rsidRPr="0012352E">
              <w:rPr>
                <w:spacing w:val="-4"/>
              </w:rPr>
              <w:t>2.000976</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CE674E">
            <w:pPr>
              <w:widowControl w:val="0"/>
              <w:spacing w:after="0" w:line="320" w:lineRule="atLeast"/>
              <w:ind w:left="-57" w:right="-57"/>
              <w:jc w:val="both"/>
              <w:rPr>
                <w:rFonts w:ascii="Times New Roman" w:hAnsi="Times New Roman"/>
                <w:sz w:val="16"/>
                <w:szCs w:val="16"/>
              </w:rPr>
            </w:pPr>
            <w:r w:rsidRPr="00DE0896">
              <w:rPr>
                <w:rFonts w:ascii="Times New Roman" w:hAnsi="Times New Roman"/>
                <w:sz w:val="16"/>
                <w:szCs w:val="16"/>
              </w:rPr>
              <w:t>- Cơ quan có thẩm quyền quyết định: Sở Tài nguyên và MT;</w:t>
            </w:r>
          </w:p>
          <w:p w:rsidR="00D029D4" w:rsidRPr="00DE0896" w:rsidRDefault="00D029D4" w:rsidP="00CE674E">
            <w:pPr>
              <w:pStyle w:val="NormalWeb"/>
              <w:spacing w:before="0" w:beforeAutospacing="0" w:after="0" w:afterAutospacing="0"/>
              <w:rPr>
                <w:spacing w:val="-6"/>
                <w:sz w:val="16"/>
                <w:szCs w:val="16"/>
              </w:rPr>
            </w:pPr>
            <w:r w:rsidRPr="00DE0896">
              <w:rPr>
                <w:sz w:val="16"/>
                <w:szCs w:val="16"/>
              </w:rPr>
              <w:t>- Cơ quan thực hiện: Văn phòng ĐK đất đai hoặc Chi nhánh VPĐK đất đai.</w:t>
            </w:r>
          </w:p>
        </w:tc>
        <w:tc>
          <w:tcPr>
            <w:tcW w:w="2551" w:type="dxa"/>
          </w:tcPr>
          <w:p w:rsidR="00D029D4" w:rsidRDefault="00D029D4" w:rsidP="00EE5E13">
            <w:pPr>
              <w:pStyle w:val="NormalWeb"/>
              <w:spacing w:before="0" w:beforeAutospacing="0" w:after="0" w:afterAutospacing="0"/>
            </w:pPr>
          </w:p>
          <w:p w:rsidR="00D029D4" w:rsidRPr="00DE0896" w:rsidRDefault="00D029D4" w:rsidP="00EE5E13">
            <w:pPr>
              <w:pStyle w:val="NormalWeb"/>
              <w:spacing w:before="0" w:beforeAutospacing="0" w:after="0" w:afterAutospacing="0"/>
              <w:rPr>
                <w:spacing w:val="-6"/>
                <w:sz w:val="16"/>
                <w:szCs w:val="16"/>
              </w:rPr>
            </w:pPr>
            <w:r>
              <w:t xml:space="preserve"> </w:t>
            </w: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106</w:t>
            </w:r>
          </w:p>
        </w:tc>
        <w:tc>
          <w:tcPr>
            <w:tcW w:w="3686" w:type="dxa"/>
            <w:shd w:val="clear" w:color="auto" w:fill="auto"/>
            <w:vAlign w:val="center"/>
          </w:tcPr>
          <w:p w:rsidR="00D029D4" w:rsidRPr="00DE0896" w:rsidRDefault="00D029D4" w:rsidP="002D06D5">
            <w:pPr>
              <w:ind w:left="-57" w:right="-57"/>
              <w:jc w:val="both"/>
              <w:rPr>
                <w:rFonts w:ascii="Times New Roman" w:hAnsi="Times New Roman"/>
                <w:sz w:val="28"/>
                <w:szCs w:val="28"/>
              </w:rPr>
            </w:pPr>
            <w:r w:rsidRPr="00DE0896">
              <w:rPr>
                <w:rFonts w:ascii="Times New Roman" w:hAnsi="Times New Roman"/>
                <w:sz w:val="28"/>
                <w:szCs w:val="28"/>
              </w:rPr>
              <w:t>Đ</w:t>
            </w:r>
            <w:r w:rsidRPr="00DE0896">
              <w:rPr>
                <w:rFonts w:ascii="Times New Roman" w:hAnsi="Times New Roman"/>
                <w:sz w:val="28"/>
                <w:szCs w:val="28"/>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1417" w:type="dxa"/>
            <w:shd w:val="clear" w:color="auto" w:fill="auto"/>
          </w:tcPr>
          <w:p w:rsidR="00D029D4" w:rsidRPr="0012352E" w:rsidRDefault="00D029D4" w:rsidP="00B71F6A">
            <w:pPr>
              <w:pStyle w:val="NormalWeb"/>
              <w:spacing w:before="0" w:beforeAutospacing="0" w:after="0" w:afterAutospacing="0"/>
              <w:jc w:val="center"/>
              <w:rPr>
                <w:spacing w:val="-6"/>
              </w:rPr>
            </w:pPr>
            <w:r w:rsidRPr="0012352E">
              <w:t>1.002273</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CE674E">
            <w:pPr>
              <w:widowControl w:val="0"/>
              <w:spacing w:after="0" w:line="320" w:lineRule="atLeast"/>
              <w:ind w:left="-57" w:right="-57"/>
              <w:jc w:val="both"/>
              <w:rPr>
                <w:rFonts w:ascii="Times New Roman" w:hAnsi="Times New Roman"/>
                <w:sz w:val="16"/>
                <w:szCs w:val="16"/>
              </w:rPr>
            </w:pPr>
            <w:r w:rsidRPr="00DE0896">
              <w:rPr>
                <w:rFonts w:ascii="Times New Roman" w:hAnsi="Times New Roman"/>
                <w:sz w:val="16"/>
                <w:szCs w:val="16"/>
              </w:rPr>
              <w:t>- Cơ quan có thẩm quyền quyết định: Sở Tài nguyên và MT;</w:t>
            </w:r>
          </w:p>
          <w:p w:rsidR="00D029D4" w:rsidRPr="00DE0896" w:rsidRDefault="00D029D4" w:rsidP="00CE674E">
            <w:pPr>
              <w:pStyle w:val="NormalWeb"/>
              <w:spacing w:before="0" w:beforeAutospacing="0" w:after="0" w:afterAutospacing="0"/>
              <w:rPr>
                <w:spacing w:val="-6"/>
                <w:sz w:val="16"/>
                <w:szCs w:val="16"/>
              </w:rPr>
            </w:pPr>
            <w:r w:rsidRPr="00DE0896">
              <w:rPr>
                <w:sz w:val="16"/>
                <w:szCs w:val="16"/>
              </w:rPr>
              <w:t>- Cơ quan thực hiện: Văn phòng ĐK đất đai hoặc Chi nhánh VPĐK đất đai.</w:t>
            </w:r>
          </w:p>
        </w:tc>
        <w:tc>
          <w:tcPr>
            <w:tcW w:w="2551" w:type="dxa"/>
          </w:tcPr>
          <w:p w:rsidR="00D029D4" w:rsidRPr="00DE0896" w:rsidRDefault="00D029D4" w:rsidP="00333015">
            <w:pPr>
              <w:pStyle w:val="NormalWeb"/>
              <w:spacing w:before="0" w:beforeAutospacing="0" w:after="0" w:afterAutospacing="0"/>
              <w:rPr>
                <w:spacing w:val="-6"/>
                <w:sz w:val="16"/>
                <w:szCs w:val="16"/>
              </w:rPr>
            </w:pP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Default="00777DE1" w:rsidP="00D478A5">
            <w:pPr>
              <w:pStyle w:val="NormalWeb"/>
              <w:spacing w:before="0" w:beforeAutospacing="0" w:after="0" w:afterAutospacing="0"/>
              <w:jc w:val="center"/>
              <w:rPr>
                <w:spacing w:val="-6"/>
                <w:sz w:val="28"/>
                <w:szCs w:val="28"/>
              </w:rPr>
            </w:pPr>
            <w:r>
              <w:rPr>
                <w:spacing w:val="-6"/>
                <w:sz w:val="28"/>
                <w:szCs w:val="28"/>
              </w:rPr>
              <w:t>107</w:t>
            </w:r>
          </w:p>
        </w:tc>
        <w:tc>
          <w:tcPr>
            <w:tcW w:w="3686" w:type="dxa"/>
            <w:shd w:val="clear" w:color="auto" w:fill="auto"/>
            <w:vAlign w:val="center"/>
          </w:tcPr>
          <w:p w:rsidR="00D029D4" w:rsidRPr="00DE0896" w:rsidRDefault="00D029D4" w:rsidP="00A107C9">
            <w:pPr>
              <w:ind w:left="-57" w:right="-57"/>
              <w:jc w:val="both"/>
              <w:rPr>
                <w:rFonts w:ascii="Times New Roman" w:hAnsi="Times New Roman"/>
                <w:sz w:val="28"/>
                <w:szCs w:val="28"/>
              </w:rPr>
            </w:pPr>
            <w:r w:rsidRPr="00A107C9">
              <w:rPr>
                <w:rFonts w:ascii="Times New Roman" w:hAnsi="Times New Roman"/>
                <w:sz w:val="28"/>
                <w:szCs w:val="28"/>
                <w:lang w:val="vi-VN"/>
              </w:rPr>
              <w:t xml:space="preserve">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w:t>
            </w:r>
            <w:r w:rsidRPr="00A107C9">
              <w:rPr>
                <w:rFonts w:ascii="Times New Roman" w:hAnsi="Times New Roman"/>
                <w:sz w:val="28"/>
                <w:szCs w:val="28"/>
                <w:lang w:val="vi-VN"/>
              </w:rPr>
              <w:lastRenderedPageBreak/>
              <w:t xml:space="preserve">chuyển quyền theo quy định </w:t>
            </w:r>
          </w:p>
        </w:tc>
        <w:tc>
          <w:tcPr>
            <w:tcW w:w="1417" w:type="dxa"/>
            <w:shd w:val="clear" w:color="auto" w:fill="auto"/>
          </w:tcPr>
          <w:p w:rsidR="00D029D4" w:rsidRPr="00A107C9" w:rsidRDefault="00D029D4" w:rsidP="00B71F6A">
            <w:pPr>
              <w:pStyle w:val="NormalWeb"/>
              <w:spacing w:before="0" w:beforeAutospacing="0" w:after="0" w:afterAutospacing="0"/>
              <w:jc w:val="center"/>
            </w:pPr>
            <w:r w:rsidRPr="00A107C9">
              <w:lastRenderedPageBreak/>
              <w:t>1.002993</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A107C9" w:rsidRDefault="00D029D4" w:rsidP="00A107C9">
            <w:pPr>
              <w:widowControl w:val="0"/>
              <w:spacing w:after="0" w:line="320" w:lineRule="atLeast"/>
              <w:ind w:left="-57" w:right="-57"/>
              <w:jc w:val="both"/>
              <w:rPr>
                <w:rFonts w:ascii="Times New Roman" w:hAnsi="Times New Roman"/>
                <w:sz w:val="20"/>
                <w:szCs w:val="20"/>
              </w:rPr>
            </w:pPr>
            <w:r w:rsidRPr="00A107C9">
              <w:rPr>
                <w:rFonts w:ascii="Times New Roman" w:hAnsi="Times New Roman"/>
                <w:sz w:val="20"/>
                <w:szCs w:val="20"/>
              </w:rPr>
              <w:t>- Cơ quan có thẩm quyền quyết định: Sở Tài nguyên và MT; Văn phòng ĐK đất đai; Chi nhánh VPĐK đất đai;</w:t>
            </w:r>
          </w:p>
          <w:p w:rsidR="00D029D4" w:rsidRPr="00DE0896" w:rsidRDefault="00D029D4" w:rsidP="00A107C9">
            <w:pPr>
              <w:widowControl w:val="0"/>
              <w:spacing w:after="0" w:line="320" w:lineRule="atLeast"/>
              <w:ind w:left="-57" w:right="-57"/>
              <w:jc w:val="both"/>
              <w:rPr>
                <w:rFonts w:ascii="Times New Roman" w:hAnsi="Times New Roman"/>
                <w:sz w:val="16"/>
                <w:szCs w:val="16"/>
              </w:rPr>
            </w:pPr>
            <w:r w:rsidRPr="00A107C9">
              <w:rPr>
                <w:rFonts w:ascii="Times New Roman" w:hAnsi="Times New Roman"/>
                <w:sz w:val="20"/>
                <w:szCs w:val="20"/>
              </w:rPr>
              <w:t>- Cơ quan thực hiện: Văn phòng ĐK đất đai hoặc Chi nhánh VPĐK đất đai.</w:t>
            </w:r>
          </w:p>
        </w:tc>
        <w:tc>
          <w:tcPr>
            <w:tcW w:w="2551" w:type="dxa"/>
          </w:tcPr>
          <w:p w:rsidR="00D029D4" w:rsidRPr="00DE0896" w:rsidRDefault="00D029D4" w:rsidP="00333015">
            <w:pPr>
              <w:pStyle w:val="NormalWeb"/>
              <w:spacing w:before="0" w:beforeAutospacing="0" w:after="0" w:afterAutospacing="0"/>
              <w:rPr>
                <w:spacing w:val="-6"/>
                <w:sz w:val="16"/>
                <w:szCs w:val="16"/>
              </w:rPr>
            </w:pP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Pr="00AD1330" w:rsidRDefault="00777DE1" w:rsidP="00D478A5">
            <w:pPr>
              <w:pStyle w:val="NormalWeb"/>
              <w:spacing w:before="0" w:beforeAutospacing="0" w:after="0" w:afterAutospacing="0"/>
              <w:jc w:val="center"/>
              <w:rPr>
                <w:spacing w:val="-6"/>
                <w:sz w:val="28"/>
                <w:szCs w:val="28"/>
              </w:rPr>
            </w:pPr>
            <w:r>
              <w:rPr>
                <w:spacing w:val="-6"/>
                <w:sz w:val="28"/>
                <w:szCs w:val="28"/>
              </w:rPr>
              <w:lastRenderedPageBreak/>
              <w:t>108</w:t>
            </w:r>
          </w:p>
        </w:tc>
        <w:tc>
          <w:tcPr>
            <w:tcW w:w="3686" w:type="dxa"/>
            <w:shd w:val="clear" w:color="auto" w:fill="auto"/>
            <w:vAlign w:val="center"/>
          </w:tcPr>
          <w:p w:rsidR="00D029D4" w:rsidRPr="00DE0896" w:rsidRDefault="00D029D4" w:rsidP="00E60603">
            <w:pPr>
              <w:ind w:left="-57" w:right="-57"/>
              <w:jc w:val="both"/>
              <w:rPr>
                <w:rFonts w:ascii="Times New Roman" w:hAnsi="Times New Roman"/>
                <w:sz w:val="28"/>
                <w:szCs w:val="28"/>
              </w:rPr>
            </w:pPr>
            <w:r w:rsidRPr="00DE0896">
              <w:rPr>
                <w:rFonts w:ascii="Times New Roman" w:hAnsi="Times New Roman"/>
                <w:sz w:val="28"/>
                <w:szCs w:val="28"/>
              </w:rPr>
              <w:t>Đ</w:t>
            </w:r>
            <w:r w:rsidRPr="00DE0896">
              <w:rPr>
                <w:rFonts w:ascii="Times New Roman" w:hAnsi="Times New Roman"/>
                <w:sz w:val="28"/>
                <w:szCs w:val="28"/>
                <w:lang w:val="vi-VN"/>
              </w:rPr>
              <w:t>ăng ký biến động quyền sử dụng đất, quyền sở hữu tài sản gắn liền với đất trong các trường hợp chuyển đổi,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r w:rsidRPr="00DE0896">
              <w:rPr>
                <w:rFonts w:ascii="Times New Roman" w:hAnsi="Times New Roman"/>
                <w:sz w:val="28"/>
                <w:szCs w:val="28"/>
              </w:rPr>
              <w:t xml:space="preserve">; </w:t>
            </w:r>
            <w:r w:rsidRPr="00DE0896">
              <w:rPr>
                <w:rFonts w:ascii="Times New Roman" w:hAnsi="Times New Roman"/>
                <w:sz w:val="28"/>
                <w:szCs w:val="28"/>
                <w:lang w:val="vi-VN"/>
              </w:rPr>
              <w:t>tăng thêm diện tích do nhận chuyển nhượng, thừa kế, tặng cho quyền sử dụng đất đã có Giấy chứng nhận</w:t>
            </w:r>
            <w:r w:rsidRPr="00DE0896">
              <w:rPr>
                <w:rFonts w:ascii="Times New Roman" w:hAnsi="Times New Roman"/>
                <w:sz w:val="28"/>
                <w:szCs w:val="28"/>
              </w:rPr>
              <w:t>.</w:t>
            </w:r>
          </w:p>
        </w:tc>
        <w:tc>
          <w:tcPr>
            <w:tcW w:w="1417" w:type="dxa"/>
            <w:shd w:val="clear" w:color="auto" w:fill="auto"/>
          </w:tcPr>
          <w:p w:rsidR="00D029D4" w:rsidRPr="0012352E" w:rsidRDefault="00D029D4" w:rsidP="00B71F6A">
            <w:pPr>
              <w:pStyle w:val="NormalWeb"/>
              <w:spacing w:before="0" w:beforeAutospacing="0" w:after="0" w:afterAutospacing="0"/>
              <w:jc w:val="center"/>
              <w:rPr>
                <w:spacing w:val="-6"/>
              </w:rPr>
            </w:pPr>
            <w:r w:rsidRPr="0012352E">
              <w:t>2.000889</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56026">
            <w:pPr>
              <w:widowControl w:val="0"/>
              <w:spacing w:line="320" w:lineRule="atLeast"/>
              <w:ind w:left="-57" w:right="-57"/>
              <w:jc w:val="both"/>
              <w:rPr>
                <w:rFonts w:ascii="Times New Roman" w:hAnsi="Times New Roman"/>
                <w:sz w:val="16"/>
                <w:szCs w:val="16"/>
              </w:rPr>
            </w:pPr>
            <w:r w:rsidRPr="00DE0896">
              <w:rPr>
                <w:rFonts w:ascii="Times New Roman" w:hAnsi="Times New Roman"/>
                <w:sz w:val="16"/>
                <w:szCs w:val="16"/>
              </w:rPr>
              <w:t>- Cơ quan có thẩm quyền quyết định: Sở Tài nguyên và MT; Văn phòng ĐK đất đai; Chi nhánh VPĐK đất đai;</w:t>
            </w:r>
          </w:p>
          <w:p w:rsidR="00D029D4" w:rsidRPr="00DE0896" w:rsidRDefault="00D029D4" w:rsidP="00D56026">
            <w:pPr>
              <w:pStyle w:val="NormalWeb"/>
              <w:spacing w:before="0" w:beforeAutospacing="0" w:after="0" w:afterAutospacing="0"/>
              <w:rPr>
                <w:spacing w:val="-6"/>
                <w:sz w:val="16"/>
                <w:szCs w:val="16"/>
              </w:rPr>
            </w:pPr>
            <w:r w:rsidRPr="00DE0896">
              <w:rPr>
                <w:sz w:val="16"/>
                <w:szCs w:val="16"/>
              </w:rPr>
              <w:t>- Cơ quan thực hiện: Văn phòng ĐK đất đai hoặc Chi nhánh VPĐK đất đai.</w:t>
            </w:r>
          </w:p>
        </w:tc>
        <w:tc>
          <w:tcPr>
            <w:tcW w:w="2551" w:type="dxa"/>
          </w:tcPr>
          <w:p w:rsidR="00D029D4" w:rsidRPr="00DE0896" w:rsidRDefault="00D029D4" w:rsidP="00D06C66">
            <w:pPr>
              <w:pStyle w:val="NormalWeb"/>
              <w:spacing w:before="0" w:beforeAutospacing="0" w:after="0" w:afterAutospacing="0"/>
              <w:rPr>
                <w:spacing w:val="-6"/>
                <w:sz w:val="16"/>
                <w:szCs w:val="16"/>
              </w:rPr>
            </w:pPr>
            <w:r>
              <w:t xml:space="preserve"> </w:t>
            </w: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Pr="00AD1330" w:rsidRDefault="00777DE1" w:rsidP="00D478A5">
            <w:pPr>
              <w:pStyle w:val="NormalWeb"/>
              <w:spacing w:before="0" w:beforeAutospacing="0" w:after="0" w:afterAutospacing="0"/>
              <w:jc w:val="center"/>
              <w:rPr>
                <w:spacing w:val="-6"/>
                <w:sz w:val="28"/>
                <w:szCs w:val="28"/>
              </w:rPr>
            </w:pPr>
            <w:r>
              <w:rPr>
                <w:spacing w:val="-6"/>
                <w:sz w:val="28"/>
                <w:szCs w:val="28"/>
              </w:rPr>
              <w:t>109</w:t>
            </w:r>
          </w:p>
        </w:tc>
        <w:tc>
          <w:tcPr>
            <w:tcW w:w="3686" w:type="dxa"/>
            <w:shd w:val="clear" w:color="auto" w:fill="auto"/>
            <w:vAlign w:val="center"/>
          </w:tcPr>
          <w:p w:rsidR="00D029D4" w:rsidRPr="00DE0896" w:rsidRDefault="0075313A" w:rsidP="00D478A5">
            <w:pPr>
              <w:pStyle w:val="NormalWeb"/>
              <w:spacing w:before="0" w:beforeAutospacing="0" w:after="0" w:afterAutospacing="0"/>
              <w:rPr>
                <w:spacing w:val="-8"/>
                <w:sz w:val="28"/>
                <w:szCs w:val="28"/>
              </w:rPr>
            </w:pPr>
            <w:r w:rsidRPr="00E2578A">
              <w:rPr>
                <w:color w:val="1E2F41"/>
                <w:sz w:val="28"/>
                <w:szCs w:val="28"/>
              </w:rPr>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w:t>
            </w:r>
            <w:r w:rsidRPr="00E2578A">
              <w:rPr>
                <w:color w:val="1E2F41"/>
                <w:sz w:val="28"/>
                <w:szCs w:val="28"/>
              </w:rPr>
              <w:lastRenderedPageBreak/>
              <w:t>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 (Cấp tỉnh - trường hợp đã thành lập VP đăng ký đất đai)</w:t>
            </w:r>
          </w:p>
        </w:tc>
        <w:tc>
          <w:tcPr>
            <w:tcW w:w="1417" w:type="dxa"/>
            <w:shd w:val="clear" w:color="auto" w:fill="auto"/>
          </w:tcPr>
          <w:p w:rsidR="00D029D4" w:rsidRPr="0012352E" w:rsidRDefault="00D029D4" w:rsidP="00B71F6A">
            <w:pPr>
              <w:pStyle w:val="NormalWeb"/>
              <w:spacing w:before="0" w:beforeAutospacing="0" w:after="0" w:afterAutospacing="0"/>
              <w:jc w:val="center"/>
              <w:rPr>
                <w:spacing w:val="-6"/>
              </w:rPr>
            </w:pPr>
            <w:r w:rsidRPr="0012352E">
              <w:lastRenderedPageBreak/>
              <w:t>2.000880</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56026">
            <w:pPr>
              <w:widowControl w:val="0"/>
              <w:spacing w:line="320" w:lineRule="atLeast"/>
              <w:ind w:left="-57" w:right="-57"/>
              <w:jc w:val="both"/>
              <w:rPr>
                <w:rFonts w:ascii="Times New Roman" w:hAnsi="Times New Roman"/>
                <w:sz w:val="16"/>
                <w:szCs w:val="16"/>
              </w:rPr>
            </w:pPr>
            <w:r w:rsidRPr="00DE0896">
              <w:rPr>
                <w:rFonts w:ascii="Times New Roman" w:hAnsi="Times New Roman"/>
                <w:sz w:val="16"/>
                <w:szCs w:val="16"/>
              </w:rPr>
              <w:t>- Cơ quan có thẩm quyền quyết định: UBND tỉnh; Sở Tài nguyên và MT; Văn phòng ĐK đất đai; Chi nhánh VPĐK đất đai;</w:t>
            </w:r>
          </w:p>
          <w:p w:rsidR="00D029D4" w:rsidRPr="00DE0896" w:rsidRDefault="00D029D4" w:rsidP="00D56026">
            <w:pPr>
              <w:pStyle w:val="NormalWeb"/>
              <w:spacing w:before="0" w:beforeAutospacing="0" w:after="0" w:afterAutospacing="0"/>
              <w:rPr>
                <w:spacing w:val="-6"/>
                <w:sz w:val="16"/>
                <w:szCs w:val="16"/>
              </w:rPr>
            </w:pPr>
            <w:r w:rsidRPr="00DE0896">
              <w:rPr>
                <w:sz w:val="16"/>
                <w:szCs w:val="16"/>
              </w:rPr>
              <w:t>- Cơ quan thực hiện: Văn phòng ĐK đất đai hoặc Chi nhánh VPĐK đất đai.</w:t>
            </w:r>
          </w:p>
        </w:tc>
        <w:tc>
          <w:tcPr>
            <w:tcW w:w="2551" w:type="dxa"/>
          </w:tcPr>
          <w:p w:rsidR="00D029D4" w:rsidRPr="00DE0896" w:rsidRDefault="00D029D4" w:rsidP="00E64BF0">
            <w:pPr>
              <w:pStyle w:val="NormalWeb"/>
              <w:spacing w:before="0" w:beforeAutospacing="0" w:after="0" w:afterAutospacing="0"/>
              <w:rPr>
                <w:spacing w:val="-6"/>
                <w:sz w:val="16"/>
                <w:szCs w:val="16"/>
              </w:rPr>
            </w:pPr>
            <w:r>
              <w:t xml:space="preserve"> </w:t>
            </w: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Pr="00AD1330" w:rsidRDefault="00777DE1" w:rsidP="00A72A27">
            <w:pPr>
              <w:pStyle w:val="NormalWeb"/>
              <w:spacing w:before="0" w:beforeAutospacing="0" w:after="0" w:afterAutospacing="0"/>
              <w:jc w:val="center"/>
              <w:rPr>
                <w:spacing w:val="-6"/>
                <w:sz w:val="28"/>
                <w:szCs w:val="28"/>
              </w:rPr>
            </w:pPr>
            <w:r>
              <w:rPr>
                <w:spacing w:val="-6"/>
                <w:sz w:val="28"/>
                <w:szCs w:val="28"/>
              </w:rPr>
              <w:lastRenderedPageBreak/>
              <w:t>110</w:t>
            </w:r>
          </w:p>
        </w:tc>
        <w:tc>
          <w:tcPr>
            <w:tcW w:w="3686" w:type="dxa"/>
            <w:shd w:val="clear" w:color="auto" w:fill="auto"/>
            <w:vAlign w:val="center"/>
          </w:tcPr>
          <w:p w:rsidR="00D029D4" w:rsidRPr="00334698" w:rsidRDefault="00D029D4" w:rsidP="00334698">
            <w:pPr>
              <w:ind w:left="-57" w:right="-57"/>
              <w:jc w:val="both"/>
              <w:rPr>
                <w:rFonts w:ascii="Times New Roman" w:hAnsi="Times New Roman"/>
                <w:sz w:val="28"/>
                <w:szCs w:val="28"/>
              </w:rPr>
            </w:pPr>
            <w:r w:rsidRPr="00DE0896">
              <w:rPr>
                <w:rFonts w:ascii="Times New Roman" w:hAnsi="Times New Roman"/>
                <w:sz w:val="28"/>
                <w:szCs w:val="28"/>
                <w:lang w:val="nl-NL"/>
              </w:rPr>
              <w:t xml:space="preserve">Cấp lại Giấy </w:t>
            </w:r>
            <w:r w:rsidRPr="00DE0896">
              <w:rPr>
                <w:rFonts w:ascii="Times New Roman" w:hAnsi="Times New Roman"/>
                <w:sz w:val="28"/>
                <w:szCs w:val="28"/>
                <w:lang w:val="vi-VN"/>
              </w:rPr>
              <w:t xml:space="preserve">chứng nhận </w:t>
            </w:r>
            <w:r w:rsidRPr="00DE0896">
              <w:rPr>
                <w:rFonts w:ascii="Times New Roman" w:hAnsi="Times New Roman"/>
                <w:sz w:val="28"/>
                <w:szCs w:val="28"/>
                <w:lang w:val="nl-NL"/>
              </w:rPr>
              <w:t xml:space="preserve">hoặc cấp lại Trang bổ sung </w:t>
            </w:r>
            <w:r w:rsidRPr="00DE0896">
              <w:rPr>
                <w:rFonts w:ascii="Times New Roman" w:hAnsi="Times New Roman"/>
                <w:sz w:val="28"/>
                <w:szCs w:val="28"/>
                <w:lang w:val="vi-VN"/>
              </w:rPr>
              <w:t xml:space="preserve">của Giấy chứng nhận </w:t>
            </w:r>
            <w:r w:rsidRPr="00DE0896">
              <w:rPr>
                <w:rFonts w:ascii="Times New Roman" w:hAnsi="Times New Roman"/>
                <w:sz w:val="28"/>
                <w:szCs w:val="28"/>
                <w:lang w:val="nl-NL"/>
              </w:rPr>
              <w:t>do bị mất</w:t>
            </w:r>
          </w:p>
        </w:tc>
        <w:tc>
          <w:tcPr>
            <w:tcW w:w="1417" w:type="dxa"/>
            <w:shd w:val="clear" w:color="auto" w:fill="auto"/>
          </w:tcPr>
          <w:p w:rsidR="00D029D4" w:rsidRPr="0012352E" w:rsidRDefault="00D029D4" w:rsidP="00B71F6A">
            <w:pPr>
              <w:pStyle w:val="NormalWeb"/>
              <w:spacing w:before="0" w:beforeAutospacing="0" w:after="0" w:afterAutospacing="0"/>
              <w:jc w:val="center"/>
              <w:rPr>
                <w:spacing w:val="-6"/>
              </w:rPr>
            </w:pPr>
            <w:r w:rsidRPr="0012352E">
              <w:t>1.005194</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701E16">
            <w:pPr>
              <w:widowControl w:val="0"/>
              <w:spacing w:line="320" w:lineRule="atLeast"/>
              <w:ind w:left="-57" w:right="-57"/>
              <w:jc w:val="both"/>
              <w:rPr>
                <w:rFonts w:ascii="Times New Roman" w:hAnsi="Times New Roman"/>
                <w:sz w:val="16"/>
                <w:szCs w:val="16"/>
              </w:rPr>
            </w:pPr>
            <w:r w:rsidRPr="00DE0896">
              <w:rPr>
                <w:rFonts w:ascii="Times New Roman" w:hAnsi="Times New Roman"/>
                <w:sz w:val="16"/>
                <w:szCs w:val="16"/>
              </w:rPr>
              <w:t>- Cơ quan có thẩm quyền quyết định: Sở Tài nguyên và MT; Văn phòng ĐK đất đai; Chi nhánh VPĐK đất đai;</w:t>
            </w:r>
          </w:p>
          <w:p w:rsidR="00D029D4" w:rsidRPr="00DE0896" w:rsidRDefault="00D029D4" w:rsidP="00701E16">
            <w:pPr>
              <w:pStyle w:val="NormalWeb"/>
              <w:spacing w:before="0" w:beforeAutospacing="0" w:after="0" w:afterAutospacing="0"/>
              <w:rPr>
                <w:spacing w:val="-6"/>
                <w:sz w:val="16"/>
                <w:szCs w:val="16"/>
              </w:rPr>
            </w:pPr>
            <w:r w:rsidRPr="00DE0896">
              <w:rPr>
                <w:sz w:val="16"/>
                <w:szCs w:val="16"/>
              </w:rPr>
              <w:t>- Cơ quan thực hiện: Văn phòng ĐK đất đai hoặc Chi nhánh VPĐK đất đai.</w:t>
            </w:r>
          </w:p>
        </w:tc>
        <w:tc>
          <w:tcPr>
            <w:tcW w:w="2551" w:type="dxa"/>
          </w:tcPr>
          <w:p w:rsidR="00D029D4" w:rsidRPr="00DE0896" w:rsidRDefault="00D029D4" w:rsidP="00195C51">
            <w:pPr>
              <w:pStyle w:val="NormalWeb"/>
              <w:spacing w:before="0" w:beforeAutospacing="0" w:after="0" w:afterAutospacing="0"/>
              <w:rPr>
                <w:spacing w:val="-6"/>
                <w:sz w:val="16"/>
                <w:szCs w:val="16"/>
              </w:rPr>
            </w:pP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Pr="00AD1330" w:rsidRDefault="00777DE1" w:rsidP="00D478A5">
            <w:pPr>
              <w:pStyle w:val="NormalWeb"/>
              <w:spacing w:before="0" w:beforeAutospacing="0" w:after="0" w:afterAutospacing="0"/>
              <w:jc w:val="center"/>
              <w:rPr>
                <w:spacing w:val="-6"/>
                <w:sz w:val="28"/>
                <w:szCs w:val="28"/>
              </w:rPr>
            </w:pPr>
            <w:r>
              <w:rPr>
                <w:spacing w:val="-6"/>
                <w:sz w:val="28"/>
                <w:szCs w:val="28"/>
              </w:rPr>
              <w:t>111</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8"/>
                <w:sz w:val="28"/>
                <w:szCs w:val="28"/>
              </w:rPr>
            </w:pPr>
            <w:r w:rsidRPr="00DE0896">
              <w:rPr>
                <w:sz w:val="28"/>
                <w:szCs w:val="28"/>
              </w:rPr>
              <w:t>Đăng ký chuyển mục đích sử dụng đất không phải xin phép cơ quan nhà nước có thẩm quyền</w:t>
            </w:r>
          </w:p>
        </w:tc>
        <w:tc>
          <w:tcPr>
            <w:tcW w:w="1417" w:type="dxa"/>
            <w:shd w:val="clear" w:color="auto" w:fill="auto"/>
          </w:tcPr>
          <w:p w:rsidR="00D029D4" w:rsidRPr="0012352E" w:rsidRDefault="00D029D4" w:rsidP="00B71F6A">
            <w:pPr>
              <w:pStyle w:val="NormalWeb"/>
              <w:spacing w:before="0" w:beforeAutospacing="0" w:after="0" w:afterAutospacing="0"/>
              <w:jc w:val="center"/>
              <w:rPr>
                <w:spacing w:val="-6"/>
              </w:rPr>
            </w:pPr>
            <w:r w:rsidRPr="0012352E">
              <w:t>1.001045</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7D1E9A">
            <w:pPr>
              <w:widowControl w:val="0"/>
              <w:spacing w:line="320" w:lineRule="atLeast"/>
              <w:ind w:left="-113" w:right="-113"/>
              <w:jc w:val="both"/>
              <w:rPr>
                <w:rFonts w:ascii="Times New Roman" w:hAnsi="Times New Roman"/>
                <w:sz w:val="16"/>
                <w:szCs w:val="16"/>
              </w:rPr>
            </w:pPr>
            <w:r w:rsidRPr="00DE0896">
              <w:rPr>
                <w:rFonts w:ascii="Times New Roman" w:hAnsi="Times New Roman"/>
                <w:sz w:val="16"/>
                <w:szCs w:val="16"/>
              </w:rPr>
              <w:t>- Cơ quan có thẩm quyền quyết định: Văn phòng ĐK đất đai; Chi nhánh VPĐK đất đai;</w:t>
            </w:r>
          </w:p>
          <w:p w:rsidR="00D029D4" w:rsidRPr="00DE0896" w:rsidRDefault="00D029D4" w:rsidP="007D1E9A">
            <w:pPr>
              <w:pStyle w:val="NormalWeb"/>
              <w:spacing w:before="0" w:beforeAutospacing="0" w:after="0" w:afterAutospacing="0"/>
              <w:rPr>
                <w:spacing w:val="-6"/>
                <w:sz w:val="16"/>
                <w:szCs w:val="16"/>
              </w:rPr>
            </w:pPr>
            <w:r w:rsidRPr="00DE0896">
              <w:rPr>
                <w:sz w:val="16"/>
                <w:szCs w:val="16"/>
              </w:rPr>
              <w:t>- Cơ quan thực hiện: Văn phòng ĐK đất đai hoặc Chi nhánh VPĐK đất đai.</w:t>
            </w:r>
          </w:p>
        </w:tc>
        <w:tc>
          <w:tcPr>
            <w:tcW w:w="2551" w:type="dxa"/>
          </w:tcPr>
          <w:p w:rsidR="00D029D4" w:rsidRPr="00DE0896" w:rsidRDefault="00D029D4" w:rsidP="00195C51">
            <w:pPr>
              <w:pStyle w:val="NormalWeb"/>
              <w:spacing w:before="0" w:beforeAutospacing="0" w:after="0" w:afterAutospacing="0"/>
              <w:rPr>
                <w:spacing w:val="-6"/>
                <w:sz w:val="16"/>
                <w:szCs w:val="16"/>
              </w:rPr>
            </w:pPr>
            <w:r>
              <w:t xml:space="preserve"> </w:t>
            </w: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Pr="00AD1330" w:rsidRDefault="00777DE1" w:rsidP="00D478A5">
            <w:pPr>
              <w:pStyle w:val="NormalWeb"/>
              <w:spacing w:before="0" w:beforeAutospacing="0" w:after="0" w:afterAutospacing="0"/>
              <w:jc w:val="center"/>
              <w:rPr>
                <w:spacing w:val="-6"/>
                <w:sz w:val="28"/>
                <w:szCs w:val="28"/>
              </w:rPr>
            </w:pPr>
            <w:r>
              <w:rPr>
                <w:spacing w:val="-6"/>
                <w:sz w:val="28"/>
                <w:szCs w:val="28"/>
              </w:rPr>
              <w:t>112</w:t>
            </w:r>
          </w:p>
        </w:tc>
        <w:tc>
          <w:tcPr>
            <w:tcW w:w="3686" w:type="dxa"/>
            <w:shd w:val="clear" w:color="auto" w:fill="auto"/>
            <w:vAlign w:val="center"/>
          </w:tcPr>
          <w:p w:rsidR="00D029D4" w:rsidRPr="00DE0896" w:rsidRDefault="00D029D4" w:rsidP="003A530D">
            <w:pPr>
              <w:ind w:left="-57" w:right="-57"/>
              <w:jc w:val="both"/>
              <w:rPr>
                <w:rFonts w:ascii="Times New Roman" w:hAnsi="Times New Roman"/>
                <w:b/>
                <w:sz w:val="28"/>
                <w:szCs w:val="28"/>
              </w:rPr>
            </w:pPr>
            <w:r w:rsidRPr="00DE0896">
              <w:rPr>
                <w:rFonts w:ascii="Times New Roman" w:hAnsi="Times New Roman"/>
                <w:sz w:val="28"/>
                <w:szCs w:val="28"/>
              </w:rPr>
              <w:t>Chuyển nhượng vốn đầu tư là giá trị quyền sử dụng đất</w:t>
            </w:r>
            <w:r w:rsidRPr="00DE0896">
              <w:rPr>
                <w:rFonts w:ascii="Times New Roman" w:hAnsi="Times New Roman"/>
                <w:b/>
                <w:sz w:val="28"/>
                <w:szCs w:val="28"/>
              </w:rPr>
              <w:t xml:space="preserve"> </w:t>
            </w:r>
          </w:p>
          <w:p w:rsidR="00D029D4" w:rsidRPr="00DE0896" w:rsidRDefault="00D029D4" w:rsidP="00D478A5">
            <w:pPr>
              <w:pStyle w:val="NormalWeb"/>
              <w:spacing w:before="0" w:beforeAutospacing="0" w:after="0" w:afterAutospacing="0"/>
              <w:rPr>
                <w:spacing w:val="-8"/>
                <w:sz w:val="28"/>
                <w:szCs w:val="28"/>
              </w:rPr>
            </w:pPr>
          </w:p>
        </w:tc>
        <w:tc>
          <w:tcPr>
            <w:tcW w:w="1417" w:type="dxa"/>
            <w:shd w:val="clear" w:color="auto" w:fill="auto"/>
          </w:tcPr>
          <w:p w:rsidR="00D029D4" w:rsidRPr="0012352E" w:rsidRDefault="00D029D4" w:rsidP="00B71F6A">
            <w:pPr>
              <w:pStyle w:val="NormalWeb"/>
              <w:spacing w:before="0" w:beforeAutospacing="0" w:after="0" w:afterAutospacing="0"/>
              <w:jc w:val="center"/>
              <w:rPr>
                <w:spacing w:val="-6"/>
              </w:rPr>
            </w:pPr>
            <w:r w:rsidRPr="0012352E">
              <w:t>1.001009</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3A530D">
            <w:pPr>
              <w:widowControl w:val="0"/>
              <w:spacing w:line="320" w:lineRule="atLeast"/>
              <w:jc w:val="both"/>
              <w:rPr>
                <w:rFonts w:ascii="Times New Roman" w:hAnsi="Times New Roman"/>
                <w:sz w:val="16"/>
                <w:szCs w:val="16"/>
              </w:rPr>
            </w:pPr>
            <w:r w:rsidRPr="00DE0896">
              <w:rPr>
                <w:rFonts w:ascii="Times New Roman" w:hAnsi="Times New Roman"/>
                <w:sz w:val="16"/>
                <w:szCs w:val="16"/>
              </w:rPr>
              <w:t>- Cơ quan có thẩm quyền quyết định: Sở Tài nguyên và MT; Văn phòng ĐK đất đai;</w:t>
            </w:r>
          </w:p>
          <w:p w:rsidR="00D029D4" w:rsidRPr="00DE0896" w:rsidRDefault="00D029D4" w:rsidP="003A530D">
            <w:pPr>
              <w:pStyle w:val="NormalWeb"/>
              <w:spacing w:before="0" w:beforeAutospacing="0" w:after="0" w:afterAutospacing="0"/>
              <w:rPr>
                <w:spacing w:val="-6"/>
                <w:sz w:val="16"/>
                <w:szCs w:val="16"/>
              </w:rPr>
            </w:pPr>
            <w:r w:rsidRPr="00DE0896">
              <w:rPr>
                <w:sz w:val="16"/>
                <w:szCs w:val="16"/>
              </w:rPr>
              <w:t>- Cơ quan thực hiện: Văn phòng ĐK đất đai hoặc Chi nhánh VPĐK đất đai.</w:t>
            </w:r>
          </w:p>
        </w:tc>
        <w:tc>
          <w:tcPr>
            <w:tcW w:w="2551" w:type="dxa"/>
          </w:tcPr>
          <w:p w:rsidR="00D029D4" w:rsidRPr="00DE0896" w:rsidRDefault="00D029D4" w:rsidP="00D478A5">
            <w:pPr>
              <w:pStyle w:val="NormalWeb"/>
              <w:spacing w:before="0" w:beforeAutospacing="0" w:after="0" w:afterAutospacing="0"/>
              <w:rPr>
                <w:spacing w:val="-6"/>
                <w:sz w:val="16"/>
                <w:szCs w:val="16"/>
              </w:rPr>
            </w:pP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Pr="00AD1330" w:rsidRDefault="00777DE1" w:rsidP="00D478A5">
            <w:pPr>
              <w:pStyle w:val="NormalWeb"/>
              <w:spacing w:before="0" w:beforeAutospacing="0" w:after="0" w:afterAutospacing="0"/>
              <w:jc w:val="center"/>
              <w:rPr>
                <w:spacing w:val="-6"/>
                <w:sz w:val="28"/>
                <w:szCs w:val="28"/>
              </w:rPr>
            </w:pPr>
            <w:r>
              <w:rPr>
                <w:spacing w:val="-6"/>
                <w:sz w:val="28"/>
                <w:szCs w:val="28"/>
              </w:rPr>
              <w:t>113</w:t>
            </w:r>
          </w:p>
        </w:tc>
        <w:tc>
          <w:tcPr>
            <w:tcW w:w="3686" w:type="dxa"/>
            <w:shd w:val="clear" w:color="auto" w:fill="auto"/>
            <w:vAlign w:val="center"/>
          </w:tcPr>
          <w:p w:rsidR="00D029D4" w:rsidRPr="00DE0896" w:rsidRDefault="00D029D4" w:rsidP="00615353">
            <w:pPr>
              <w:ind w:left="-57" w:right="-57"/>
              <w:jc w:val="both"/>
              <w:rPr>
                <w:rFonts w:ascii="Times New Roman" w:hAnsi="Times New Roman"/>
                <w:sz w:val="28"/>
                <w:szCs w:val="28"/>
              </w:rPr>
            </w:pPr>
            <w:r w:rsidRPr="00DE0896">
              <w:rPr>
                <w:rFonts w:ascii="Times New Roman" w:hAnsi="Times New Roman"/>
                <w:sz w:val="28"/>
                <w:szCs w:val="28"/>
              </w:rPr>
              <w:t>Xác nhận tiếp tục sử dụng đất nông nghiệp của hộ gia đình, cá nhân khi hết hạn sử dụng đất đối với trường hợp có nhu cầu</w:t>
            </w:r>
          </w:p>
          <w:p w:rsidR="00D029D4" w:rsidRPr="00DE0896" w:rsidRDefault="00D029D4" w:rsidP="00D478A5">
            <w:pPr>
              <w:pStyle w:val="NormalWeb"/>
              <w:spacing w:before="0" w:beforeAutospacing="0" w:after="0" w:afterAutospacing="0"/>
              <w:rPr>
                <w:spacing w:val="-8"/>
                <w:sz w:val="28"/>
                <w:szCs w:val="28"/>
              </w:rPr>
            </w:pPr>
          </w:p>
        </w:tc>
        <w:tc>
          <w:tcPr>
            <w:tcW w:w="1417" w:type="dxa"/>
            <w:shd w:val="clear" w:color="auto" w:fill="auto"/>
          </w:tcPr>
          <w:p w:rsidR="00D029D4" w:rsidRPr="0012352E" w:rsidRDefault="00D029D4" w:rsidP="00B71F6A">
            <w:pPr>
              <w:pStyle w:val="NormalWeb"/>
              <w:spacing w:before="0" w:beforeAutospacing="0" w:after="0" w:afterAutospacing="0"/>
              <w:jc w:val="center"/>
              <w:rPr>
                <w:spacing w:val="-6"/>
              </w:rPr>
            </w:pPr>
            <w:r w:rsidRPr="0012352E">
              <w:lastRenderedPageBreak/>
              <w:t>1.004206</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615353">
            <w:pPr>
              <w:widowControl w:val="0"/>
              <w:spacing w:line="320" w:lineRule="atLeast"/>
              <w:ind w:left="-113" w:right="-57"/>
              <w:jc w:val="both"/>
              <w:rPr>
                <w:rFonts w:ascii="Times New Roman" w:hAnsi="Times New Roman"/>
                <w:sz w:val="16"/>
                <w:szCs w:val="16"/>
              </w:rPr>
            </w:pPr>
            <w:r w:rsidRPr="00DE0896">
              <w:rPr>
                <w:rFonts w:ascii="Times New Roman" w:hAnsi="Times New Roman"/>
                <w:sz w:val="16"/>
                <w:szCs w:val="16"/>
              </w:rPr>
              <w:t>- Cơ quan có thẩm quyền quyết định: Văn phòng ĐK đất đai; Chi nhánh VPĐK đất đai;</w:t>
            </w:r>
          </w:p>
          <w:p w:rsidR="00D029D4" w:rsidRPr="00DE0896" w:rsidRDefault="00D029D4" w:rsidP="00615353">
            <w:pPr>
              <w:pStyle w:val="NormalWeb"/>
              <w:spacing w:before="0" w:beforeAutospacing="0" w:after="0" w:afterAutospacing="0"/>
              <w:rPr>
                <w:spacing w:val="-6"/>
                <w:sz w:val="16"/>
                <w:szCs w:val="16"/>
              </w:rPr>
            </w:pPr>
            <w:r w:rsidRPr="00DE0896">
              <w:rPr>
                <w:sz w:val="16"/>
                <w:szCs w:val="16"/>
              </w:rPr>
              <w:t>- Cơ quan thực hiện: Văn phòng ĐK đất đai hoặc Chi nhánh VPĐK đất đai.</w:t>
            </w:r>
          </w:p>
        </w:tc>
        <w:tc>
          <w:tcPr>
            <w:tcW w:w="2551" w:type="dxa"/>
          </w:tcPr>
          <w:p w:rsidR="00D029D4" w:rsidRPr="00DE0896" w:rsidRDefault="00D029D4" w:rsidP="00D478A5">
            <w:pPr>
              <w:pStyle w:val="NormalWeb"/>
              <w:spacing w:before="0" w:beforeAutospacing="0" w:after="0" w:afterAutospacing="0"/>
              <w:rPr>
                <w:spacing w:val="-6"/>
                <w:sz w:val="16"/>
                <w:szCs w:val="16"/>
              </w:rPr>
            </w:pPr>
            <w:r>
              <w:t xml:space="preserve"> </w:t>
            </w: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Pr="00AD1330" w:rsidRDefault="00777DE1" w:rsidP="00D478A5">
            <w:pPr>
              <w:pStyle w:val="NormalWeb"/>
              <w:spacing w:before="0" w:beforeAutospacing="0" w:after="0" w:afterAutospacing="0"/>
              <w:jc w:val="center"/>
              <w:rPr>
                <w:spacing w:val="-6"/>
                <w:sz w:val="28"/>
                <w:szCs w:val="28"/>
              </w:rPr>
            </w:pPr>
            <w:r>
              <w:rPr>
                <w:spacing w:val="-6"/>
                <w:sz w:val="28"/>
                <w:szCs w:val="28"/>
              </w:rPr>
              <w:lastRenderedPageBreak/>
              <w:t>114</w:t>
            </w:r>
          </w:p>
        </w:tc>
        <w:tc>
          <w:tcPr>
            <w:tcW w:w="3686" w:type="dxa"/>
            <w:shd w:val="clear" w:color="auto" w:fill="auto"/>
            <w:vAlign w:val="center"/>
          </w:tcPr>
          <w:p w:rsidR="00D029D4" w:rsidRPr="00DE0896" w:rsidRDefault="00D029D4" w:rsidP="00907399">
            <w:pPr>
              <w:ind w:left="-94" w:right="-57" w:firstLine="30"/>
              <w:jc w:val="both"/>
              <w:rPr>
                <w:rFonts w:ascii="Times New Roman" w:hAnsi="Times New Roman"/>
                <w:sz w:val="28"/>
                <w:szCs w:val="28"/>
              </w:rPr>
            </w:pPr>
            <w:r w:rsidRPr="00DE0896">
              <w:rPr>
                <w:rFonts w:ascii="Times New Roman" w:hAnsi="Times New Roman"/>
                <w:sz w:val="28"/>
                <w:szCs w:val="28"/>
              </w:rPr>
              <w:t>Đăng ký đất đai lần đầu đối với trường hợp được Nhà nước giao đất để quản lý</w:t>
            </w:r>
          </w:p>
          <w:p w:rsidR="00D029D4" w:rsidRPr="00DE0896" w:rsidRDefault="00D029D4" w:rsidP="00D478A5">
            <w:pPr>
              <w:pStyle w:val="NormalWeb"/>
              <w:spacing w:before="0" w:beforeAutospacing="0" w:after="0" w:afterAutospacing="0"/>
              <w:rPr>
                <w:spacing w:val="-8"/>
                <w:sz w:val="28"/>
                <w:szCs w:val="28"/>
              </w:rPr>
            </w:pPr>
          </w:p>
        </w:tc>
        <w:tc>
          <w:tcPr>
            <w:tcW w:w="1417" w:type="dxa"/>
            <w:shd w:val="clear" w:color="auto" w:fill="auto"/>
          </w:tcPr>
          <w:p w:rsidR="00D029D4" w:rsidRPr="0012352E" w:rsidRDefault="00D029D4" w:rsidP="00B71F6A">
            <w:pPr>
              <w:pStyle w:val="NormalWeb"/>
              <w:spacing w:before="0" w:beforeAutospacing="0" w:after="0" w:afterAutospacing="0"/>
              <w:jc w:val="center"/>
              <w:rPr>
                <w:spacing w:val="-6"/>
              </w:rPr>
            </w:pPr>
            <w:r w:rsidRPr="0012352E">
              <w:t>2.001938</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9C6002">
            <w:pPr>
              <w:widowControl w:val="0"/>
              <w:spacing w:after="0" w:line="240" w:lineRule="auto"/>
              <w:ind w:left="-113" w:right="-113"/>
              <w:jc w:val="both"/>
              <w:rPr>
                <w:rFonts w:ascii="Times New Roman" w:hAnsi="Times New Roman"/>
                <w:sz w:val="16"/>
                <w:szCs w:val="16"/>
              </w:rPr>
            </w:pPr>
            <w:r w:rsidRPr="00DE0896">
              <w:rPr>
                <w:rFonts w:ascii="Times New Roman" w:hAnsi="Times New Roman"/>
                <w:sz w:val="16"/>
                <w:szCs w:val="16"/>
              </w:rPr>
              <w:t>- Cơ quan có thẩm quyền quyết định: Văn phòng ĐK đất đai; Chi nhánh VPĐK đất đai;</w:t>
            </w:r>
          </w:p>
          <w:p w:rsidR="00D029D4" w:rsidRPr="00DE0896" w:rsidRDefault="00D029D4" w:rsidP="009C6002">
            <w:pPr>
              <w:pStyle w:val="NormalWeb"/>
              <w:spacing w:before="0" w:beforeAutospacing="0" w:after="0" w:afterAutospacing="0"/>
              <w:rPr>
                <w:spacing w:val="-6"/>
                <w:sz w:val="16"/>
                <w:szCs w:val="16"/>
              </w:rPr>
            </w:pPr>
            <w:r w:rsidRPr="00DE0896">
              <w:rPr>
                <w:sz w:val="16"/>
                <w:szCs w:val="16"/>
              </w:rPr>
              <w:t>- Cơ quan thực hiện: Văn phòng ĐK đất đai hoặc Chi nhánh VPĐK đất đai</w:t>
            </w:r>
          </w:p>
        </w:tc>
        <w:tc>
          <w:tcPr>
            <w:tcW w:w="2551" w:type="dxa"/>
          </w:tcPr>
          <w:p w:rsidR="00D029D4" w:rsidRPr="00DE0896" w:rsidRDefault="00D029D4" w:rsidP="00D478A5">
            <w:pPr>
              <w:pStyle w:val="NormalWeb"/>
              <w:spacing w:before="0" w:beforeAutospacing="0" w:after="0" w:afterAutospacing="0"/>
              <w:rPr>
                <w:spacing w:val="-6"/>
                <w:sz w:val="16"/>
                <w:szCs w:val="16"/>
              </w:rPr>
            </w:pP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Pr="00AD1330" w:rsidRDefault="00777DE1" w:rsidP="00D478A5">
            <w:pPr>
              <w:pStyle w:val="NormalWeb"/>
              <w:spacing w:before="0" w:beforeAutospacing="0" w:after="0" w:afterAutospacing="0"/>
              <w:jc w:val="center"/>
              <w:rPr>
                <w:spacing w:val="-6"/>
                <w:sz w:val="28"/>
                <w:szCs w:val="28"/>
              </w:rPr>
            </w:pPr>
            <w:r>
              <w:rPr>
                <w:spacing w:val="-6"/>
                <w:sz w:val="28"/>
                <w:szCs w:val="28"/>
              </w:rPr>
              <w:t>115</w:t>
            </w:r>
          </w:p>
        </w:tc>
        <w:tc>
          <w:tcPr>
            <w:tcW w:w="3686" w:type="dxa"/>
            <w:shd w:val="clear" w:color="auto" w:fill="auto"/>
            <w:vAlign w:val="center"/>
          </w:tcPr>
          <w:p w:rsidR="00D029D4" w:rsidRPr="008074FE" w:rsidRDefault="00D029D4" w:rsidP="008074FE">
            <w:pPr>
              <w:widowControl w:val="0"/>
              <w:ind w:left="-57" w:right="-57"/>
              <w:jc w:val="both"/>
              <w:rPr>
                <w:rFonts w:ascii="Times New Roman" w:hAnsi="Times New Roman"/>
                <w:sz w:val="28"/>
                <w:szCs w:val="28"/>
              </w:rPr>
            </w:pPr>
            <w:r w:rsidRPr="00DE0896">
              <w:rPr>
                <w:rFonts w:ascii="Times New Roman" w:hAnsi="Times New Roman"/>
                <w:sz w:val="28"/>
                <w:szCs w:val="28"/>
              </w:rPr>
              <w:t>Chuyển đổi quyền sử dụng đất nông nghiệp của hộ</w:t>
            </w:r>
            <w:r>
              <w:rPr>
                <w:rFonts w:ascii="Times New Roman" w:hAnsi="Times New Roman"/>
                <w:sz w:val="28"/>
                <w:szCs w:val="28"/>
              </w:rPr>
              <w:t xml:space="preserve"> gia đình, cá nhân để thực hiện “dồn điền đổi thửa” (đồng loạt)</w:t>
            </w:r>
          </w:p>
        </w:tc>
        <w:tc>
          <w:tcPr>
            <w:tcW w:w="1417" w:type="dxa"/>
            <w:shd w:val="clear" w:color="auto" w:fill="auto"/>
          </w:tcPr>
          <w:p w:rsidR="00D029D4" w:rsidRPr="0012352E" w:rsidRDefault="00D029D4" w:rsidP="00B71F6A">
            <w:pPr>
              <w:pStyle w:val="NormalWeb"/>
              <w:spacing w:before="0" w:beforeAutospacing="0" w:after="0" w:afterAutospacing="0"/>
              <w:jc w:val="center"/>
              <w:rPr>
                <w:spacing w:val="-6"/>
              </w:rPr>
            </w:pPr>
            <w:r>
              <w:t>1.003572</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0847C5">
            <w:pPr>
              <w:tabs>
                <w:tab w:val="left" w:pos="1031"/>
              </w:tabs>
              <w:ind w:left="-57"/>
              <w:jc w:val="both"/>
              <w:rPr>
                <w:rFonts w:ascii="Times New Roman" w:hAnsi="Times New Roman"/>
                <w:sz w:val="16"/>
                <w:szCs w:val="16"/>
              </w:rPr>
            </w:pPr>
            <w:r w:rsidRPr="00DE0896">
              <w:rPr>
                <w:rFonts w:ascii="Times New Roman" w:hAnsi="Times New Roman"/>
                <w:sz w:val="16"/>
                <w:szCs w:val="16"/>
              </w:rPr>
              <w:t>Cơ quan có thẩm quyền quyết định: Sở Tài nguyên và MT.</w:t>
            </w:r>
          </w:p>
          <w:p w:rsidR="00D029D4" w:rsidRPr="00641F72" w:rsidRDefault="00D029D4" w:rsidP="00641F72">
            <w:pPr>
              <w:tabs>
                <w:tab w:val="left" w:pos="1031"/>
              </w:tabs>
              <w:jc w:val="both"/>
              <w:rPr>
                <w:rFonts w:ascii="Times New Roman" w:hAnsi="Times New Roman"/>
                <w:sz w:val="16"/>
                <w:szCs w:val="16"/>
              </w:rPr>
            </w:pPr>
            <w:r w:rsidRPr="00DE0896">
              <w:rPr>
                <w:rFonts w:ascii="Times New Roman" w:hAnsi="Times New Roman"/>
                <w:sz w:val="16"/>
                <w:szCs w:val="16"/>
              </w:rPr>
              <w:t>Cơ quan thực hiện: Văn phòng ĐK đất đai hoặc Chi nhánh VPĐK đất đai.</w:t>
            </w:r>
          </w:p>
        </w:tc>
        <w:tc>
          <w:tcPr>
            <w:tcW w:w="2551" w:type="dxa"/>
          </w:tcPr>
          <w:p w:rsidR="00D029D4" w:rsidRPr="00DE0896" w:rsidRDefault="00D029D4" w:rsidP="004256B0">
            <w:pPr>
              <w:pStyle w:val="NormalWeb"/>
              <w:spacing w:before="0" w:beforeAutospacing="0" w:after="0" w:afterAutospacing="0"/>
              <w:rPr>
                <w:spacing w:val="-6"/>
                <w:sz w:val="16"/>
                <w:szCs w:val="16"/>
              </w:rPr>
            </w:pPr>
            <w:r>
              <w:rPr>
                <w:spacing w:val="-6"/>
                <w:sz w:val="16"/>
                <w:szCs w:val="16"/>
              </w:rPr>
              <w:t>Quyết định số 1082/QĐ-UBND ngày 05/5/2022</w:t>
            </w: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b/>
                <w:spacing w:val="-6"/>
                <w:sz w:val="28"/>
                <w:szCs w:val="28"/>
              </w:rPr>
            </w:pPr>
            <w:r w:rsidRPr="00DE0896">
              <w:rPr>
                <w:b/>
                <w:spacing w:val="-6"/>
                <w:sz w:val="28"/>
                <w:szCs w:val="28"/>
                <w:lang w:val="vi-VN"/>
              </w:rPr>
              <w:t>XII</w:t>
            </w:r>
          </w:p>
        </w:tc>
        <w:tc>
          <w:tcPr>
            <w:tcW w:w="3686" w:type="dxa"/>
            <w:shd w:val="clear" w:color="auto" w:fill="auto"/>
            <w:vAlign w:val="center"/>
          </w:tcPr>
          <w:p w:rsidR="00D029D4" w:rsidRPr="00DE0896" w:rsidRDefault="00D029D4" w:rsidP="00D478A5">
            <w:pPr>
              <w:spacing w:after="0"/>
              <w:rPr>
                <w:rFonts w:ascii="Times New Roman" w:eastAsia="Times New Roman" w:hAnsi="Times New Roman"/>
                <w:sz w:val="28"/>
                <w:szCs w:val="28"/>
                <w:lang w:val="vi-VN" w:eastAsia="vi-VN"/>
              </w:rPr>
            </w:pPr>
            <w:r w:rsidRPr="00DE0896">
              <w:rPr>
                <w:rFonts w:ascii="Times New Roman" w:hAnsi="Times New Roman"/>
                <w:b/>
                <w:sz w:val="28"/>
                <w:szCs w:val="28"/>
              </w:rPr>
              <w:t>Lĩnh vực Nông nghiệp phát triển nông thôn (2 TTHC)</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116</w:t>
            </w:r>
          </w:p>
        </w:tc>
        <w:tc>
          <w:tcPr>
            <w:tcW w:w="3686" w:type="dxa"/>
            <w:shd w:val="clear" w:color="auto" w:fill="auto"/>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Xác nhận việc thực hiện hợp đồng liên kết và tiêu thụ nông sản</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pStyle w:val="NormalWeb"/>
              <w:spacing w:after="0"/>
              <w:rPr>
                <w:spacing w:val="-6"/>
                <w:sz w:val="16"/>
                <w:szCs w:val="16"/>
              </w:rPr>
            </w:pPr>
            <w:r w:rsidRPr="00DE0896">
              <w:rPr>
                <w:spacing w:val="-6"/>
                <w:sz w:val="16"/>
                <w:szCs w:val="16"/>
              </w:rPr>
              <w:t>Cơ quan có thẩm quyền QĐ: UBND  cấp xã</w:t>
            </w:r>
          </w:p>
        </w:tc>
        <w:tc>
          <w:tcPr>
            <w:tcW w:w="2551" w:type="dxa"/>
            <w:vMerge w:val="restart"/>
          </w:tcPr>
          <w:p w:rsidR="00D029D4" w:rsidRPr="00DE0896" w:rsidRDefault="00D029D4" w:rsidP="00D478A5">
            <w:pPr>
              <w:pStyle w:val="NormalWeb"/>
              <w:spacing w:before="0" w:beforeAutospacing="0" w:after="0" w:afterAutospacing="0"/>
              <w:jc w:val="center"/>
              <w:rPr>
                <w:spacing w:val="-6"/>
                <w:sz w:val="22"/>
                <w:szCs w:val="22"/>
                <w:lang w:val="vi-VN"/>
              </w:rPr>
            </w:pPr>
            <w:r w:rsidRPr="00DE0896">
              <w:rPr>
                <w:spacing w:val="-6"/>
                <w:sz w:val="22"/>
                <w:szCs w:val="22"/>
                <w:lang w:val="vi-VN"/>
              </w:rPr>
              <w:t>Quyết định số 2253/QĐ-UBND ngày 11/10/2018</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117</w:t>
            </w:r>
          </w:p>
        </w:tc>
        <w:tc>
          <w:tcPr>
            <w:tcW w:w="3686" w:type="dxa"/>
            <w:shd w:val="clear" w:color="auto" w:fill="auto"/>
          </w:tcPr>
          <w:p w:rsidR="00D029D4" w:rsidRPr="00DE0896" w:rsidRDefault="00D029D4" w:rsidP="00D478A5">
            <w:pPr>
              <w:pStyle w:val="NormalWeb"/>
              <w:spacing w:before="0" w:beforeAutospacing="0" w:after="0" w:afterAutospacing="0"/>
              <w:rPr>
                <w:spacing w:val="-6"/>
                <w:sz w:val="28"/>
                <w:szCs w:val="28"/>
                <w:lang w:val="vi-VN"/>
              </w:rPr>
            </w:pPr>
            <w:r w:rsidRPr="00DE0896">
              <w:rPr>
                <w:spacing w:val="-6"/>
                <w:sz w:val="28"/>
                <w:szCs w:val="28"/>
              </w:rPr>
              <w:t>Hỗ trợ đầu tư, xây dựng phát triển thủy lợi nhỏ, thủy lợi nội đồng và tưới tiên tiến, tiết kiệm nước (Đối với nguồn vốn hỗ trợ trực tiếp, ngân sách địa phương phân bổ cho UBND cấp xã thực hiện)</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2.001621</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32"/>
                <w:szCs w:val="28"/>
              </w:rPr>
            </w:pPr>
            <w:r w:rsidRPr="00DE0896">
              <w:rPr>
                <w:spacing w:val="-6"/>
                <w:sz w:val="16"/>
                <w:szCs w:val="16"/>
              </w:rPr>
              <w:t>Cơ quan có thẩm quyền QĐ: UBND  cấp xã</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b/>
                <w:spacing w:val="-6"/>
                <w:sz w:val="28"/>
                <w:szCs w:val="28"/>
              </w:rPr>
            </w:pPr>
            <w:r w:rsidRPr="00DE0896">
              <w:rPr>
                <w:b/>
                <w:spacing w:val="-6"/>
                <w:sz w:val="28"/>
                <w:szCs w:val="28"/>
              </w:rPr>
              <w:t>XIII</w:t>
            </w:r>
          </w:p>
        </w:tc>
        <w:tc>
          <w:tcPr>
            <w:tcW w:w="3686" w:type="dxa"/>
            <w:shd w:val="clear" w:color="auto" w:fill="auto"/>
          </w:tcPr>
          <w:p w:rsidR="00D029D4" w:rsidRPr="00DE0896" w:rsidRDefault="00D029D4" w:rsidP="00D478A5">
            <w:pPr>
              <w:pStyle w:val="NormalWeb"/>
              <w:spacing w:before="0" w:beforeAutospacing="0" w:after="0" w:afterAutospacing="0"/>
              <w:rPr>
                <w:sz w:val="28"/>
                <w:szCs w:val="28"/>
              </w:rPr>
            </w:pPr>
            <w:r w:rsidRPr="00DE0896">
              <w:rPr>
                <w:b/>
                <w:sz w:val="28"/>
                <w:szCs w:val="28"/>
              </w:rPr>
              <w:t>Lĩnh vực Quản lý an toàn đập, hồ chứa thủy điện</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16"/>
                <w:szCs w:val="16"/>
              </w:rPr>
            </w:pPr>
          </w:p>
        </w:tc>
        <w:tc>
          <w:tcPr>
            <w:tcW w:w="2551" w:type="dxa"/>
            <w:vAlign w:val="center"/>
          </w:tcPr>
          <w:p w:rsidR="00D029D4" w:rsidRPr="00DE0896" w:rsidRDefault="00D029D4" w:rsidP="00D478A5">
            <w:pPr>
              <w:pStyle w:val="NormalWeb"/>
              <w:spacing w:before="0" w:beforeAutospacing="0" w:after="0" w:afterAutospacing="0"/>
              <w:jc w:val="center"/>
              <w:rPr>
                <w:spacing w:val="-6"/>
                <w:sz w:val="22"/>
                <w:szCs w:val="22"/>
                <w:lang w:val="vi-VN"/>
              </w:rPr>
            </w:pPr>
          </w:p>
        </w:tc>
      </w:tr>
      <w:tr w:rsidR="00D029D4" w:rsidRPr="00DE0896" w:rsidTr="00334698">
        <w:trPr>
          <w:trHeight w:val="580"/>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118</w:t>
            </w:r>
          </w:p>
        </w:tc>
        <w:tc>
          <w:tcPr>
            <w:tcW w:w="3686" w:type="dxa"/>
            <w:shd w:val="clear" w:color="auto" w:fill="auto"/>
          </w:tcPr>
          <w:p w:rsidR="00D029D4" w:rsidRPr="00DE0896" w:rsidRDefault="00D029D4" w:rsidP="00D478A5">
            <w:pPr>
              <w:pStyle w:val="NormalWeb"/>
              <w:spacing w:before="0" w:beforeAutospacing="0" w:after="0" w:afterAutospacing="0"/>
              <w:rPr>
                <w:sz w:val="28"/>
                <w:szCs w:val="28"/>
              </w:rPr>
            </w:pPr>
            <w:r w:rsidRPr="00DE0896">
              <w:rPr>
                <w:sz w:val="28"/>
                <w:szCs w:val="28"/>
              </w:rPr>
              <w:t xml:space="preserve">Thẩm định, phê duyệt ứng phó thiên tai cho công trình, vùng hạ du đập trong quá trình thi công thuộc thẩm quyền của </w:t>
            </w:r>
            <w:r w:rsidRPr="00DE0896">
              <w:rPr>
                <w:sz w:val="28"/>
                <w:szCs w:val="28"/>
              </w:rPr>
              <w:lastRenderedPageBreak/>
              <w:t>UBND cấp xã</w:t>
            </w:r>
          </w:p>
        </w:tc>
        <w:tc>
          <w:tcPr>
            <w:tcW w:w="1417" w:type="dxa"/>
            <w:shd w:val="clear" w:color="auto" w:fill="auto"/>
            <w:vAlign w:val="center"/>
          </w:tcPr>
          <w:p w:rsidR="00D029D4" w:rsidRPr="00DE0896" w:rsidRDefault="00D029D4" w:rsidP="003D0784">
            <w:pPr>
              <w:pStyle w:val="NormalWeb"/>
              <w:spacing w:before="0" w:beforeAutospacing="0" w:after="0" w:afterAutospacing="0"/>
              <w:jc w:val="center"/>
              <w:rPr>
                <w:spacing w:val="-6"/>
                <w:sz w:val="28"/>
                <w:szCs w:val="28"/>
              </w:rPr>
            </w:pPr>
            <w:r>
              <w:rPr>
                <w:spacing w:val="-6"/>
                <w:sz w:val="28"/>
                <w:szCs w:val="28"/>
              </w:rPr>
              <w:lastRenderedPageBreak/>
              <w:t>2.000206</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16"/>
                <w:szCs w:val="16"/>
              </w:rPr>
            </w:pPr>
            <w:r w:rsidRPr="00DE0896">
              <w:rPr>
                <w:spacing w:val="-6"/>
                <w:sz w:val="16"/>
                <w:szCs w:val="16"/>
              </w:rPr>
              <w:t>Uỷ ban nhân dân cấp xã</w:t>
            </w:r>
          </w:p>
        </w:tc>
        <w:tc>
          <w:tcPr>
            <w:tcW w:w="2551" w:type="dxa"/>
            <w:vMerge w:val="restart"/>
            <w:vAlign w:val="center"/>
          </w:tcPr>
          <w:p w:rsidR="00D029D4" w:rsidRPr="00DE0896" w:rsidRDefault="00D029D4" w:rsidP="00D478A5">
            <w:pPr>
              <w:pStyle w:val="NormalWeb"/>
              <w:spacing w:before="0" w:beforeAutospacing="0" w:after="0" w:afterAutospacing="0"/>
              <w:jc w:val="center"/>
              <w:rPr>
                <w:spacing w:val="-6"/>
                <w:sz w:val="32"/>
                <w:szCs w:val="28"/>
              </w:rPr>
            </w:pPr>
            <w:r w:rsidRPr="00DE0896">
              <w:rPr>
                <w:spacing w:val="-6"/>
                <w:sz w:val="22"/>
                <w:szCs w:val="22"/>
                <w:lang w:val="vi-VN"/>
              </w:rPr>
              <w:t xml:space="preserve">Quyết định số </w:t>
            </w:r>
            <w:r w:rsidRPr="00DE0896">
              <w:rPr>
                <w:spacing w:val="-6"/>
                <w:sz w:val="22"/>
                <w:szCs w:val="22"/>
              </w:rPr>
              <w:t>859</w:t>
            </w:r>
            <w:r w:rsidRPr="00DE0896">
              <w:rPr>
                <w:spacing w:val="-6"/>
                <w:sz w:val="22"/>
                <w:szCs w:val="22"/>
                <w:lang w:val="vi-VN"/>
              </w:rPr>
              <w:t xml:space="preserve">/QĐ-UBND ngày </w:t>
            </w:r>
            <w:r w:rsidRPr="00DE0896">
              <w:rPr>
                <w:spacing w:val="-6"/>
                <w:sz w:val="22"/>
                <w:szCs w:val="22"/>
              </w:rPr>
              <w:t>04/4/2019</w:t>
            </w:r>
          </w:p>
        </w:tc>
      </w:tr>
      <w:tr w:rsidR="00D029D4" w:rsidRPr="00DE0896" w:rsidTr="00D029D4">
        <w:trPr>
          <w:trHeight w:val="992"/>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lastRenderedPageBreak/>
              <w:t>119</w:t>
            </w:r>
          </w:p>
        </w:tc>
        <w:tc>
          <w:tcPr>
            <w:tcW w:w="3686" w:type="dxa"/>
            <w:shd w:val="clear" w:color="auto" w:fill="auto"/>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 xml:space="preserve">Thẩm định, phê duyệt phương án ứng phó với tình huống khẩn cấp thuộc thẩm quyền  UBND cấp xã </w:t>
            </w:r>
          </w:p>
        </w:tc>
        <w:tc>
          <w:tcPr>
            <w:tcW w:w="1417" w:type="dxa"/>
            <w:shd w:val="clear" w:color="auto" w:fill="auto"/>
            <w:vAlign w:val="center"/>
          </w:tcPr>
          <w:p w:rsidR="00D029D4" w:rsidRPr="00DE0896" w:rsidRDefault="00D029D4" w:rsidP="003D0784">
            <w:pPr>
              <w:pStyle w:val="NormalWeb"/>
              <w:spacing w:before="0" w:beforeAutospacing="0" w:after="0" w:afterAutospacing="0"/>
              <w:jc w:val="center"/>
              <w:rPr>
                <w:spacing w:val="-6"/>
                <w:sz w:val="28"/>
                <w:szCs w:val="28"/>
              </w:rPr>
            </w:pPr>
            <w:r>
              <w:rPr>
                <w:spacing w:val="-6"/>
                <w:sz w:val="28"/>
                <w:szCs w:val="28"/>
              </w:rPr>
              <w:t>1.003440</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32"/>
                <w:szCs w:val="28"/>
              </w:rPr>
            </w:pPr>
            <w:r w:rsidRPr="00DE0896">
              <w:rPr>
                <w:spacing w:val="-6"/>
                <w:sz w:val="16"/>
                <w:szCs w:val="16"/>
              </w:rPr>
              <w:t>Uỷ ban nhân dân cấp xã</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b/>
                <w:spacing w:val="-6"/>
                <w:sz w:val="28"/>
                <w:szCs w:val="28"/>
                <w:lang w:val="vi-VN"/>
              </w:rPr>
            </w:pPr>
            <w:r w:rsidRPr="00DE0896">
              <w:rPr>
                <w:b/>
                <w:spacing w:val="-6"/>
                <w:sz w:val="28"/>
                <w:szCs w:val="28"/>
                <w:lang w:val="vi-VN"/>
              </w:rPr>
              <w:t>XIV</w:t>
            </w:r>
          </w:p>
        </w:tc>
        <w:tc>
          <w:tcPr>
            <w:tcW w:w="3686" w:type="dxa"/>
            <w:shd w:val="clear" w:color="auto" w:fill="auto"/>
            <w:vAlign w:val="center"/>
          </w:tcPr>
          <w:p w:rsidR="00D029D4" w:rsidRPr="00DE0896" w:rsidRDefault="00D029D4" w:rsidP="00D478A5">
            <w:pPr>
              <w:spacing w:after="0"/>
              <w:rPr>
                <w:rFonts w:ascii="Times New Roman" w:eastAsia="Times New Roman" w:hAnsi="Times New Roman"/>
                <w:sz w:val="28"/>
                <w:szCs w:val="28"/>
                <w:lang w:eastAsia="vi-VN"/>
              </w:rPr>
            </w:pPr>
            <w:r w:rsidRPr="00DE0896">
              <w:rPr>
                <w:rFonts w:ascii="Times New Roman" w:hAnsi="Times New Roman"/>
                <w:b/>
                <w:spacing w:val="-6"/>
                <w:sz w:val="28"/>
                <w:szCs w:val="28"/>
              </w:rPr>
              <w:t>Lĩnh vực Khuyến nông</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120</w:t>
            </w:r>
          </w:p>
        </w:tc>
        <w:tc>
          <w:tcPr>
            <w:tcW w:w="3686" w:type="dxa"/>
            <w:shd w:val="clear" w:color="auto" w:fill="auto"/>
            <w:vAlign w:val="center"/>
          </w:tcPr>
          <w:p w:rsidR="00D029D4" w:rsidRPr="00DE0896" w:rsidRDefault="00D029D4" w:rsidP="00D478A5">
            <w:pPr>
              <w:spacing w:after="0"/>
              <w:rPr>
                <w:rFonts w:ascii="Times New Roman" w:eastAsia="Times New Roman" w:hAnsi="Times New Roman"/>
                <w:sz w:val="28"/>
                <w:szCs w:val="28"/>
                <w:lang w:eastAsia="vi-VN"/>
              </w:rPr>
            </w:pPr>
            <w:r w:rsidRPr="00DE0896">
              <w:rPr>
                <w:rFonts w:ascii="Times New Roman" w:hAnsi="Times New Roman"/>
                <w:sz w:val="28"/>
                <w:szCs w:val="28"/>
              </w:rPr>
              <w:t>Phê duyệt kế hoạch khuyến nông địa phương</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1.003596</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pStyle w:val="NormalWeb"/>
              <w:spacing w:before="0" w:beforeAutospacing="0" w:after="0" w:afterAutospacing="0"/>
              <w:rPr>
                <w:spacing w:val="-6"/>
                <w:sz w:val="16"/>
                <w:szCs w:val="16"/>
              </w:rPr>
            </w:pPr>
            <w:r w:rsidRPr="00DE0896">
              <w:rPr>
                <w:spacing w:val="-6"/>
                <w:sz w:val="16"/>
                <w:szCs w:val="16"/>
              </w:rPr>
              <w:t>- Cơ quan có thẩm quyền quyết định: y ban nhân dân cấp xã.</w:t>
            </w:r>
          </w:p>
          <w:p w:rsidR="00D029D4" w:rsidRPr="00DE0896" w:rsidRDefault="00D029D4" w:rsidP="00D478A5">
            <w:pPr>
              <w:pStyle w:val="NormalWeb"/>
              <w:spacing w:before="0" w:beforeAutospacing="0" w:after="0" w:afterAutospacing="0"/>
              <w:rPr>
                <w:spacing w:val="-6"/>
                <w:sz w:val="32"/>
                <w:szCs w:val="28"/>
              </w:rPr>
            </w:pPr>
            <w:r w:rsidRPr="00DE0896">
              <w:rPr>
                <w:spacing w:val="-6"/>
                <w:sz w:val="16"/>
                <w:szCs w:val="16"/>
              </w:rPr>
              <w:t>- Cơ quan thực hiện: y ban nhân dân cấp xã</w:t>
            </w:r>
          </w:p>
        </w:tc>
        <w:tc>
          <w:tcPr>
            <w:tcW w:w="2551" w:type="dxa"/>
          </w:tcPr>
          <w:p w:rsidR="00D029D4" w:rsidRPr="00DE0896" w:rsidRDefault="00D029D4" w:rsidP="00D478A5">
            <w:pPr>
              <w:pStyle w:val="NormalWeb"/>
              <w:spacing w:before="0" w:beforeAutospacing="0" w:after="0" w:afterAutospacing="0"/>
              <w:rPr>
                <w:spacing w:val="-6"/>
                <w:sz w:val="32"/>
                <w:szCs w:val="28"/>
              </w:rPr>
            </w:pPr>
            <w:r w:rsidRPr="00DE0896">
              <w:rPr>
                <w:spacing w:val="-6"/>
                <w:sz w:val="22"/>
                <w:szCs w:val="22"/>
                <w:lang w:val="vi-VN"/>
              </w:rPr>
              <w:t xml:space="preserve">Quyết định số </w:t>
            </w:r>
            <w:r w:rsidRPr="00DE0896">
              <w:rPr>
                <w:spacing w:val="-6"/>
                <w:sz w:val="22"/>
                <w:szCs w:val="22"/>
              </w:rPr>
              <w:t>519</w:t>
            </w:r>
            <w:r w:rsidRPr="00DE0896">
              <w:rPr>
                <w:spacing w:val="-6"/>
                <w:sz w:val="22"/>
                <w:szCs w:val="22"/>
                <w:lang w:val="vi-VN"/>
              </w:rPr>
              <w:t xml:space="preserve">/QĐ-UBND ngày </w:t>
            </w:r>
            <w:r w:rsidRPr="00DE0896">
              <w:rPr>
                <w:spacing w:val="-6"/>
                <w:sz w:val="22"/>
                <w:szCs w:val="22"/>
              </w:rPr>
              <w:t>04/3/2019</w:t>
            </w: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b/>
                <w:spacing w:val="-6"/>
                <w:sz w:val="28"/>
                <w:szCs w:val="28"/>
                <w:lang w:val="vi-VN"/>
              </w:rPr>
            </w:pPr>
            <w:r w:rsidRPr="00DE0896">
              <w:rPr>
                <w:b/>
                <w:spacing w:val="-6"/>
                <w:sz w:val="28"/>
                <w:szCs w:val="28"/>
                <w:lang w:val="vi-VN"/>
              </w:rPr>
              <w:t>XV</w:t>
            </w:r>
          </w:p>
        </w:tc>
        <w:tc>
          <w:tcPr>
            <w:tcW w:w="3686" w:type="dxa"/>
            <w:shd w:val="clear" w:color="auto" w:fill="auto"/>
            <w:vAlign w:val="center"/>
          </w:tcPr>
          <w:p w:rsidR="00D029D4" w:rsidRPr="00DE0896" w:rsidRDefault="00D029D4" w:rsidP="00D478A5">
            <w:pPr>
              <w:spacing w:after="0"/>
              <w:rPr>
                <w:rFonts w:ascii="Times New Roman" w:eastAsia="Times New Roman" w:hAnsi="Times New Roman"/>
                <w:sz w:val="28"/>
                <w:szCs w:val="28"/>
                <w:lang w:eastAsia="vi-VN"/>
              </w:rPr>
            </w:pPr>
            <w:r w:rsidRPr="00DE0896">
              <w:rPr>
                <w:rFonts w:ascii="Times New Roman" w:hAnsi="Times New Roman"/>
                <w:b/>
                <w:sz w:val="28"/>
                <w:szCs w:val="28"/>
              </w:rPr>
              <w:t>Lĩnh vực Tôn giáo, tín ngưỡ</w:t>
            </w:r>
            <w:r>
              <w:rPr>
                <w:rFonts w:ascii="Times New Roman" w:hAnsi="Times New Roman"/>
                <w:b/>
                <w:sz w:val="28"/>
                <w:szCs w:val="28"/>
              </w:rPr>
              <w:t>ng: 10  TTHC</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121</w:t>
            </w:r>
          </w:p>
        </w:tc>
        <w:tc>
          <w:tcPr>
            <w:tcW w:w="3686" w:type="dxa"/>
            <w:shd w:val="clear" w:color="auto" w:fill="auto"/>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Đăng ký hoạt động tín ngưỡng</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2.000509</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spacing w:after="0"/>
              <w:jc w:val="both"/>
              <w:rPr>
                <w:sz w:val="16"/>
                <w:szCs w:val="16"/>
                <w:lang w:val="sv-SE"/>
              </w:rPr>
            </w:pPr>
            <w:r w:rsidRPr="00DE0896">
              <w:rPr>
                <w:sz w:val="16"/>
                <w:szCs w:val="16"/>
                <w:lang w:val="sv-SE"/>
              </w:rPr>
              <w:t>a) Cơ quan có thẩm quyền quyết định: Ủy ban nhân dân cấp xã nơi có cơ sở tín ngưỡng.</w:t>
            </w:r>
          </w:p>
          <w:p w:rsidR="00D029D4" w:rsidRPr="00DE0896" w:rsidRDefault="00D029D4" w:rsidP="00D478A5">
            <w:pPr>
              <w:pStyle w:val="NormalWeb"/>
              <w:spacing w:before="0" w:beforeAutospacing="0" w:after="0" w:afterAutospacing="0"/>
              <w:rPr>
                <w:spacing w:val="-6"/>
                <w:sz w:val="32"/>
                <w:szCs w:val="28"/>
              </w:rPr>
            </w:pPr>
            <w:r w:rsidRPr="00DE0896">
              <w:rPr>
                <w:sz w:val="16"/>
                <w:szCs w:val="16"/>
                <w:lang w:val="sv-SE"/>
              </w:rPr>
              <w:t xml:space="preserve">b) </w:t>
            </w:r>
            <w:r w:rsidRPr="00DE0896">
              <w:rPr>
                <w:sz w:val="16"/>
                <w:szCs w:val="16"/>
                <w:lang w:val="vi-VN"/>
              </w:rPr>
              <w:t>Cơ quan trực tiếp thực hiện TTHC:</w:t>
            </w:r>
            <w:r w:rsidRPr="00DE0896">
              <w:rPr>
                <w:sz w:val="16"/>
                <w:szCs w:val="16"/>
                <w:lang w:val="sv-SE"/>
              </w:rPr>
              <w:t xml:space="preserve"> Ủy ban nhân dân cấp xã nơi có cơ sở tín ngưỡng.</w:t>
            </w:r>
          </w:p>
        </w:tc>
        <w:tc>
          <w:tcPr>
            <w:tcW w:w="2551" w:type="dxa"/>
            <w:vMerge w:val="restart"/>
          </w:tcPr>
          <w:p w:rsidR="00D029D4" w:rsidRPr="00DE0896" w:rsidRDefault="00D029D4" w:rsidP="00D478A5">
            <w:pPr>
              <w:pStyle w:val="NormalWeb"/>
              <w:spacing w:before="0" w:beforeAutospacing="0" w:after="0" w:afterAutospacing="0"/>
              <w:rPr>
                <w:spacing w:val="-6"/>
                <w:sz w:val="22"/>
                <w:szCs w:val="22"/>
                <w:lang w:val="vi-VN"/>
              </w:rPr>
            </w:pPr>
            <w:r w:rsidRPr="00DE0896">
              <w:rPr>
                <w:spacing w:val="-6"/>
                <w:sz w:val="22"/>
                <w:szCs w:val="22"/>
                <w:lang w:val="vi-VN"/>
              </w:rPr>
              <w:t>Quyết định số 325/QĐ-UBND ngày 05/02/2021</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122</w:t>
            </w:r>
          </w:p>
        </w:tc>
        <w:tc>
          <w:tcPr>
            <w:tcW w:w="3686" w:type="dxa"/>
            <w:shd w:val="clear" w:color="auto" w:fill="auto"/>
          </w:tcPr>
          <w:p w:rsidR="00D029D4" w:rsidRPr="00DE0896" w:rsidRDefault="00D029D4" w:rsidP="00D478A5">
            <w:pPr>
              <w:pStyle w:val="NormalWeb"/>
              <w:spacing w:before="0" w:beforeAutospacing="0" w:after="0" w:afterAutospacing="0"/>
              <w:rPr>
                <w:spacing w:val="-6"/>
                <w:sz w:val="28"/>
                <w:szCs w:val="28"/>
                <w:lang w:val="vi-VN"/>
              </w:rPr>
            </w:pPr>
            <w:r w:rsidRPr="00DE0896">
              <w:rPr>
                <w:spacing w:val="-6"/>
                <w:sz w:val="28"/>
                <w:szCs w:val="28"/>
              </w:rPr>
              <w:t>Đăng ký bổ sung hoạt động tín ngưỡn</w:t>
            </w:r>
            <w:r w:rsidRPr="00DE0896">
              <w:rPr>
                <w:spacing w:val="-6"/>
                <w:sz w:val="28"/>
                <w:szCs w:val="28"/>
                <w:lang w:val="vi-VN"/>
              </w:rPr>
              <w:t>g</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1.001028</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spacing w:after="0"/>
              <w:jc w:val="both"/>
              <w:rPr>
                <w:sz w:val="16"/>
                <w:szCs w:val="16"/>
                <w:lang w:val="sv-SE"/>
              </w:rPr>
            </w:pPr>
            <w:r w:rsidRPr="00DE0896">
              <w:rPr>
                <w:sz w:val="16"/>
                <w:szCs w:val="16"/>
                <w:lang w:val="sv-SE"/>
              </w:rPr>
              <w:t>a) Cơ quan có thẩm quyền quyết định: Ủy ban nhân dân cấp xã nơi có cơ sở tín ngưỡng.</w:t>
            </w:r>
          </w:p>
          <w:p w:rsidR="00D029D4" w:rsidRPr="00DE0896" w:rsidRDefault="00D029D4" w:rsidP="00D478A5">
            <w:pPr>
              <w:spacing w:after="0"/>
              <w:jc w:val="both"/>
              <w:rPr>
                <w:sz w:val="16"/>
                <w:szCs w:val="16"/>
                <w:lang w:val="sv-SE"/>
              </w:rPr>
            </w:pPr>
            <w:r w:rsidRPr="00DE0896">
              <w:rPr>
                <w:sz w:val="16"/>
                <w:szCs w:val="16"/>
                <w:lang w:val="sv-SE"/>
              </w:rPr>
              <w:t xml:space="preserve">b) </w:t>
            </w:r>
            <w:r w:rsidRPr="00DE0896">
              <w:rPr>
                <w:sz w:val="16"/>
                <w:szCs w:val="16"/>
                <w:lang w:val="vi-VN"/>
              </w:rPr>
              <w:t>Cơ quan trực tiếp thực hiện TTHC:</w:t>
            </w:r>
            <w:r w:rsidRPr="00DE0896">
              <w:rPr>
                <w:sz w:val="16"/>
                <w:szCs w:val="16"/>
                <w:lang w:val="sv-SE"/>
              </w:rPr>
              <w:t xml:space="preserve"> Ủy ban nhân dân cấp xã nơi có cơ sở tín ngưỡng.</w:t>
            </w:r>
          </w:p>
          <w:p w:rsidR="00D029D4" w:rsidRPr="00DE0896" w:rsidRDefault="00D029D4" w:rsidP="00D478A5">
            <w:pPr>
              <w:pStyle w:val="NormalWeb"/>
              <w:spacing w:before="0" w:beforeAutospacing="0" w:after="0" w:afterAutospacing="0"/>
              <w:rPr>
                <w:spacing w:val="-6"/>
                <w:sz w:val="32"/>
                <w:szCs w:val="28"/>
              </w:rPr>
            </w:pP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1964"/>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123</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Đăng ký sinh hoạt tôn giáo tập trung</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1.001055</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spacing w:after="0" w:line="264" w:lineRule="auto"/>
              <w:jc w:val="both"/>
              <w:rPr>
                <w:sz w:val="16"/>
                <w:szCs w:val="16"/>
                <w:lang w:val="sv-SE"/>
              </w:rPr>
            </w:pPr>
            <w:r w:rsidRPr="00DE0896">
              <w:rPr>
                <w:sz w:val="16"/>
                <w:szCs w:val="16"/>
                <w:lang w:val="sv-SE"/>
              </w:rPr>
              <w:t>a) Cơ quan có thẩm quyền quyết định: Ủy ban nhân dân cấp xã nơi dự kiến có địa điểm hợp pháp để sinh hoạt tôn giáo tập trung.</w:t>
            </w:r>
          </w:p>
          <w:p w:rsidR="00D029D4" w:rsidRPr="00DE0896" w:rsidRDefault="00D029D4" w:rsidP="00D478A5">
            <w:pPr>
              <w:spacing w:after="0" w:line="264" w:lineRule="auto"/>
              <w:jc w:val="both"/>
              <w:rPr>
                <w:sz w:val="16"/>
                <w:szCs w:val="16"/>
                <w:lang w:val="sv-SE"/>
              </w:rPr>
            </w:pPr>
            <w:r w:rsidRPr="00DE0896">
              <w:rPr>
                <w:sz w:val="16"/>
                <w:szCs w:val="16"/>
                <w:lang w:val="sv-SE"/>
              </w:rPr>
              <w:t xml:space="preserve">b) </w:t>
            </w:r>
            <w:r w:rsidRPr="00DE0896">
              <w:rPr>
                <w:sz w:val="16"/>
                <w:szCs w:val="16"/>
                <w:lang w:val="vi-VN"/>
              </w:rPr>
              <w:t>Cơ quan trực tiếp thực hiện TTHC:</w:t>
            </w:r>
            <w:r w:rsidRPr="00DE0896">
              <w:rPr>
                <w:sz w:val="16"/>
                <w:szCs w:val="16"/>
                <w:lang w:val="sv-SE"/>
              </w:rPr>
              <w:t xml:space="preserve"> Ủy ban nhân dân cấp xã nơi dự kiến có địa điểm hợp pháp để sinh hoạt tôn giáo tập trung.</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124</w:t>
            </w:r>
          </w:p>
        </w:tc>
        <w:tc>
          <w:tcPr>
            <w:tcW w:w="3686" w:type="dxa"/>
            <w:shd w:val="clear" w:color="auto" w:fill="auto"/>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Thông báo danh mục hoạt động tôn giáo đối với tổ chức có địa bàn hoạt động tôn giáo ở một xã</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1.001078</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spacing w:after="0" w:line="264" w:lineRule="auto"/>
              <w:jc w:val="both"/>
              <w:rPr>
                <w:sz w:val="16"/>
                <w:szCs w:val="16"/>
                <w:lang w:val="sv-SE"/>
              </w:rPr>
            </w:pPr>
            <w:r w:rsidRPr="00DE0896">
              <w:rPr>
                <w:sz w:val="16"/>
                <w:szCs w:val="16"/>
                <w:lang w:val="sv-SE"/>
              </w:rPr>
              <w:t>a) Cơ quan có thẩm quyền quyết định: Ủy ban nhân dân cấp xã.</w:t>
            </w:r>
          </w:p>
          <w:p w:rsidR="00D029D4" w:rsidRPr="00DE0896" w:rsidRDefault="00D029D4" w:rsidP="00D478A5">
            <w:pPr>
              <w:spacing w:after="0" w:line="264" w:lineRule="auto"/>
              <w:jc w:val="both"/>
              <w:rPr>
                <w:sz w:val="16"/>
                <w:szCs w:val="16"/>
                <w:lang w:val="sv-SE"/>
              </w:rPr>
            </w:pPr>
            <w:r w:rsidRPr="00DE0896">
              <w:rPr>
                <w:sz w:val="16"/>
                <w:szCs w:val="16"/>
                <w:lang w:val="sv-SE"/>
              </w:rPr>
              <w:t xml:space="preserve">b) </w:t>
            </w:r>
            <w:r w:rsidRPr="00DE0896">
              <w:rPr>
                <w:sz w:val="16"/>
                <w:szCs w:val="16"/>
                <w:lang w:val="vi-VN"/>
              </w:rPr>
              <w:t>Cơ quan trực tiếp thực hiện TTHC:</w:t>
            </w:r>
            <w:r w:rsidRPr="00DE0896">
              <w:rPr>
                <w:sz w:val="16"/>
                <w:szCs w:val="16"/>
                <w:lang w:val="sv-SE"/>
              </w:rPr>
              <w:t xml:space="preserve"> Ủy ban nhân dân cấp xã.</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125</w:t>
            </w:r>
          </w:p>
        </w:tc>
        <w:tc>
          <w:tcPr>
            <w:tcW w:w="3686" w:type="dxa"/>
            <w:shd w:val="clear" w:color="auto" w:fill="auto"/>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 xml:space="preserve">Thông báo danh mục hoạt động </w:t>
            </w:r>
            <w:r w:rsidRPr="00DE0896">
              <w:rPr>
                <w:spacing w:val="-6"/>
                <w:sz w:val="28"/>
                <w:szCs w:val="28"/>
              </w:rPr>
              <w:lastRenderedPageBreak/>
              <w:t>tôn giáo bổ sung đối với tổ chức có địa bàn hoạt động tôn giáo ở một xã</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lastRenderedPageBreak/>
              <w:t>1.001085</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spacing w:after="0" w:line="264" w:lineRule="auto"/>
              <w:jc w:val="both"/>
              <w:rPr>
                <w:sz w:val="16"/>
                <w:szCs w:val="16"/>
                <w:lang w:val="sv-SE"/>
              </w:rPr>
            </w:pPr>
            <w:r w:rsidRPr="00DE0896">
              <w:rPr>
                <w:sz w:val="16"/>
                <w:szCs w:val="16"/>
                <w:lang w:val="sv-SE"/>
              </w:rPr>
              <w:t>a) Cơ quan có thẩm quyền quyết định: Ủy ban nhân dân cấp xã.</w:t>
            </w:r>
          </w:p>
          <w:p w:rsidR="00D029D4" w:rsidRPr="00DE0896" w:rsidRDefault="00D029D4" w:rsidP="00D478A5">
            <w:pPr>
              <w:spacing w:after="0" w:line="264" w:lineRule="auto"/>
              <w:jc w:val="both"/>
              <w:rPr>
                <w:sz w:val="16"/>
                <w:szCs w:val="16"/>
                <w:lang w:val="sv-SE"/>
              </w:rPr>
            </w:pPr>
            <w:r w:rsidRPr="00DE0896">
              <w:rPr>
                <w:sz w:val="16"/>
                <w:szCs w:val="16"/>
                <w:lang w:val="sv-SE"/>
              </w:rPr>
              <w:lastRenderedPageBreak/>
              <w:t xml:space="preserve">b) </w:t>
            </w:r>
            <w:r w:rsidRPr="00DE0896">
              <w:rPr>
                <w:sz w:val="16"/>
                <w:szCs w:val="16"/>
                <w:lang w:val="vi-VN"/>
              </w:rPr>
              <w:t>Cơ quan trực tiếp thực hiện TTHC:</w:t>
            </w:r>
            <w:r w:rsidRPr="00DE0896">
              <w:rPr>
                <w:sz w:val="16"/>
                <w:szCs w:val="16"/>
                <w:lang w:val="sv-SE"/>
              </w:rPr>
              <w:t xml:space="preserve"> Ủy ban nhân dân cấp xã.</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lastRenderedPageBreak/>
              <w:t>126</w:t>
            </w:r>
          </w:p>
        </w:tc>
        <w:tc>
          <w:tcPr>
            <w:tcW w:w="3686" w:type="dxa"/>
            <w:shd w:val="clear" w:color="auto" w:fill="auto"/>
          </w:tcPr>
          <w:p w:rsidR="00D029D4" w:rsidRPr="00DE0896" w:rsidRDefault="00D029D4" w:rsidP="00D478A5">
            <w:pPr>
              <w:pStyle w:val="NormalWeb"/>
              <w:spacing w:before="0" w:beforeAutospacing="0" w:after="0" w:afterAutospacing="0"/>
              <w:rPr>
                <w:sz w:val="28"/>
                <w:szCs w:val="28"/>
              </w:rPr>
            </w:pPr>
            <w:r w:rsidRPr="00DE0896">
              <w:rPr>
                <w:sz w:val="28"/>
                <w:szCs w:val="28"/>
              </w:rPr>
              <w:t>Đăng ký thay đổi người đại diện của nhóm sinh hoạt tôn giáo tập trung</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1.001090</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spacing w:after="0"/>
              <w:jc w:val="both"/>
              <w:rPr>
                <w:sz w:val="16"/>
                <w:szCs w:val="16"/>
                <w:lang w:val="sv-SE"/>
              </w:rPr>
            </w:pPr>
            <w:r w:rsidRPr="00DE0896">
              <w:rPr>
                <w:sz w:val="16"/>
                <w:szCs w:val="16"/>
                <w:lang w:val="sv-SE"/>
              </w:rPr>
              <w:t>a) Cơ quan có thẩm quyền quyết định: Ủy ban nhân dân cấp xã nơi có nhóm sinh hoạt tôn giáo tập trung đăng ký thay đổi người đại diện của nhóm.</w:t>
            </w:r>
          </w:p>
          <w:p w:rsidR="00D029D4" w:rsidRPr="00DE0896" w:rsidRDefault="00D029D4" w:rsidP="00D478A5">
            <w:pPr>
              <w:spacing w:after="0"/>
              <w:jc w:val="both"/>
              <w:rPr>
                <w:sz w:val="16"/>
                <w:szCs w:val="16"/>
                <w:lang w:val="sv-SE"/>
              </w:rPr>
            </w:pPr>
            <w:r w:rsidRPr="00DE0896">
              <w:rPr>
                <w:sz w:val="16"/>
                <w:szCs w:val="16"/>
                <w:lang w:val="sv-SE"/>
              </w:rPr>
              <w:t>b) Cơ quan trực tiếp thực hiện TTHC: Ủy ban nhân dân cấp xã nơi có nhóm sinh hoạt tôn giáo tập trung đăng ký thay đổi người đại diện của nhóm.</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AF669A">
            <w:pPr>
              <w:pStyle w:val="NormalWeb"/>
              <w:spacing w:before="0" w:beforeAutospacing="0" w:after="0" w:afterAutospacing="0"/>
              <w:jc w:val="center"/>
              <w:rPr>
                <w:spacing w:val="-6"/>
                <w:sz w:val="28"/>
                <w:szCs w:val="28"/>
              </w:rPr>
            </w:pPr>
            <w:r>
              <w:rPr>
                <w:spacing w:val="-6"/>
                <w:sz w:val="28"/>
                <w:szCs w:val="28"/>
              </w:rPr>
              <w:t>127</w:t>
            </w:r>
          </w:p>
        </w:tc>
        <w:tc>
          <w:tcPr>
            <w:tcW w:w="3686" w:type="dxa"/>
            <w:shd w:val="clear" w:color="auto" w:fill="auto"/>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Đề nghị thay đổi địa điểm sinh hoạt tôn giáo tập trung trong địa bàn một xã</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1.001098</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widowControl w:val="0"/>
              <w:spacing w:after="0" w:line="264" w:lineRule="auto"/>
              <w:jc w:val="both"/>
              <w:rPr>
                <w:sz w:val="16"/>
                <w:szCs w:val="16"/>
                <w:lang w:val="sv-SE"/>
              </w:rPr>
            </w:pPr>
            <w:r w:rsidRPr="00DE0896">
              <w:rPr>
                <w:sz w:val="16"/>
                <w:szCs w:val="16"/>
                <w:lang w:val="sv-SE"/>
              </w:rPr>
              <w:t>Cơ quan có thẩm quyền quyết định: Ủy ban nhân dân cấp xã nơi có địa điểm sinh hoạt tôn giáo tập trung.</w:t>
            </w:r>
          </w:p>
          <w:p w:rsidR="00D029D4" w:rsidRPr="00DE0896" w:rsidRDefault="00D029D4" w:rsidP="00D478A5">
            <w:pPr>
              <w:widowControl w:val="0"/>
              <w:spacing w:after="0" w:line="264" w:lineRule="auto"/>
              <w:jc w:val="both"/>
              <w:rPr>
                <w:sz w:val="16"/>
                <w:szCs w:val="16"/>
                <w:lang w:val="sv-SE"/>
              </w:rPr>
            </w:pPr>
            <w:r w:rsidRPr="00DE0896">
              <w:rPr>
                <w:sz w:val="16"/>
                <w:szCs w:val="16"/>
                <w:lang w:val="sv-SE"/>
              </w:rPr>
              <w:t>Cơ quan trực tiếp thực hiện TTHC: Ủy ban nhân dân cấp xã nơi có địa điểm sinh hoạt tôn giáo tập trung.</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AF669A">
            <w:pPr>
              <w:pStyle w:val="NormalWeb"/>
              <w:spacing w:before="0" w:beforeAutospacing="0" w:after="0" w:afterAutospacing="0"/>
              <w:jc w:val="center"/>
              <w:rPr>
                <w:spacing w:val="-6"/>
                <w:sz w:val="28"/>
                <w:szCs w:val="28"/>
              </w:rPr>
            </w:pPr>
            <w:r>
              <w:rPr>
                <w:spacing w:val="-6"/>
                <w:sz w:val="28"/>
                <w:szCs w:val="28"/>
              </w:rPr>
              <w:t>128</w:t>
            </w:r>
          </w:p>
        </w:tc>
        <w:tc>
          <w:tcPr>
            <w:tcW w:w="3686" w:type="dxa"/>
            <w:shd w:val="clear" w:color="auto" w:fill="auto"/>
          </w:tcPr>
          <w:p w:rsidR="00D029D4" w:rsidRPr="00DE0896" w:rsidRDefault="00D029D4" w:rsidP="00D478A5">
            <w:pPr>
              <w:pStyle w:val="NormalWeb"/>
              <w:spacing w:before="0" w:beforeAutospacing="0" w:after="0" w:afterAutospacing="0"/>
              <w:rPr>
                <w:sz w:val="28"/>
                <w:szCs w:val="28"/>
              </w:rPr>
            </w:pPr>
            <w:r w:rsidRPr="00DE0896">
              <w:rPr>
                <w:sz w:val="28"/>
                <w:szCs w:val="28"/>
              </w:rPr>
              <w:t>Đề nghị thay đổi địa điểm sinh hoạt tôn giáo tập trung đến địa bàn xã khác</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1.001109</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spacing w:after="0" w:line="264" w:lineRule="auto"/>
              <w:jc w:val="both"/>
              <w:rPr>
                <w:sz w:val="16"/>
                <w:szCs w:val="16"/>
                <w:lang w:val="sv-SE"/>
              </w:rPr>
            </w:pPr>
            <w:r w:rsidRPr="00DE0896">
              <w:rPr>
                <w:sz w:val="16"/>
                <w:szCs w:val="16"/>
                <w:lang w:val="sv-SE"/>
              </w:rPr>
              <w:t>a) Cơ quan có thẩm quyền quyết định: Ủy ban nhân dân cấp xã nơi dự kiến đặt địa điểm mới.</w:t>
            </w:r>
          </w:p>
          <w:p w:rsidR="00D029D4" w:rsidRPr="00E87D57" w:rsidRDefault="00D029D4" w:rsidP="00E87D57">
            <w:pPr>
              <w:spacing w:after="0" w:line="264" w:lineRule="auto"/>
              <w:jc w:val="both"/>
              <w:rPr>
                <w:sz w:val="16"/>
                <w:szCs w:val="16"/>
                <w:lang w:val="sv-SE"/>
              </w:rPr>
            </w:pPr>
            <w:r w:rsidRPr="00DE0896">
              <w:rPr>
                <w:sz w:val="16"/>
                <w:szCs w:val="16"/>
                <w:lang w:val="sv-SE"/>
              </w:rPr>
              <w:t>b) Cơ quan trực tiếp thực hiện TTHC: Ủy ban nhân dân cấp xã nơi dự kiến đặt địa điểm mới.</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AF669A">
            <w:pPr>
              <w:pStyle w:val="NormalWeb"/>
              <w:spacing w:before="0" w:beforeAutospacing="0" w:after="0" w:afterAutospacing="0"/>
              <w:jc w:val="center"/>
              <w:rPr>
                <w:spacing w:val="-6"/>
                <w:sz w:val="28"/>
                <w:szCs w:val="28"/>
              </w:rPr>
            </w:pPr>
            <w:r>
              <w:rPr>
                <w:spacing w:val="-6"/>
                <w:sz w:val="28"/>
                <w:szCs w:val="28"/>
              </w:rPr>
              <w:t>129</w:t>
            </w:r>
          </w:p>
        </w:tc>
        <w:tc>
          <w:tcPr>
            <w:tcW w:w="3686" w:type="dxa"/>
            <w:shd w:val="clear" w:color="auto" w:fill="auto"/>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Thông báo về việc thay đổi địa điểm sinh hoạt tôn giáo tập trung</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1.001156</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spacing w:after="0" w:line="264" w:lineRule="auto"/>
              <w:jc w:val="both"/>
              <w:rPr>
                <w:sz w:val="16"/>
                <w:szCs w:val="16"/>
                <w:lang w:val="sv-SE"/>
              </w:rPr>
            </w:pPr>
            <w:r w:rsidRPr="00DE0896">
              <w:rPr>
                <w:sz w:val="16"/>
                <w:szCs w:val="16"/>
                <w:lang w:val="sv-SE"/>
              </w:rPr>
              <w:t>a) Cơ quan có thẩm quyền quyết định: Ủy ban nhân dân cấp xã nơi có địa điểm sinh hoạt tôn giáo tập trung cũ.</w:t>
            </w:r>
          </w:p>
          <w:p w:rsidR="00D029D4" w:rsidRPr="00DE0896" w:rsidRDefault="00D029D4" w:rsidP="00D478A5">
            <w:pPr>
              <w:spacing w:after="0" w:line="264" w:lineRule="auto"/>
              <w:jc w:val="both"/>
              <w:rPr>
                <w:b/>
                <w:bCs/>
                <w:sz w:val="16"/>
                <w:szCs w:val="16"/>
                <w:lang w:val="sv-SE"/>
              </w:rPr>
            </w:pPr>
            <w:r w:rsidRPr="00DE0896">
              <w:rPr>
                <w:sz w:val="16"/>
                <w:szCs w:val="16"/>
                <w:lang w:val="sv-SE"/>
              </w:rPr>
              <w:t>b) Cơ quan trực tiếp thực hiện TTHC: Ủy ban nhân dân cấp xã nơi có địa điểm sinh hoạt tôn giáo tập trung cũ.</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130</w:t>
            </w:r>
          </w:p>
        </w:tc>
        <w:tc>
          <w:tcPr>
            <w:tcW w:w="3686" w:type="dxa"/>
            <w:shd w:val="clear" w:color="auto" w:fill="auto"/>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Thông báo tổ chức quyên góp trong địa bàn một xã của cơ sở tín ngưỡng, tổ chức tôn giáo, tổ chức tôn giáo trực thuộc</w:t>
            </w:r>
          </w:p>
          <w:p w:rsidR="00D029D4" w:rsidRPr="00DE0896" w:rsidRDefault="00D029D4" w:rsidP="00D478A5">
            <w:pPr>
              <w:pStyle w:val="NormalWeb"/>
              <w:spacing w:before="0" w:beforeAutospacing="0" w:after="0" w:afterAutospacing="0"/>
              <w:rPr>
                <w:spacing w:val="-6"/>
                <w:sz w:val="28"/>
                <w:szCs w:val="28"/>
              </w:rPr>
            </w:pP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1.001167</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spacing w:after="0" w:line="264" w:lineRule="auto"/>
              <w:jc w:val="both"/>
              <w:rPr>
                <w:sz w:val="16"/>
                <w:szCs w:val="16"/>
                <w:lang w:val="sv-SE"/>
              </w:rPr>
            </w:pPr>
            <w:r w:rsidRPr="00DE0896">
              <w:rPr>
                <w:sz w:val="16"/>
                <w:szCs w:val="16"/>
                <w:lang w:val="sv-SE"/>
              </w:rPr>
              <w:t>a) Cơ quan có thẩm quyền quyết định: Ủy ban nhân dân cấp xã nơi tổ chức quyên góp.</w:t>
            </w:r>
          </w:p>
          <w:p w:rsidR="00D029D4" w:rsidRPr="00DE0896" w:rsidRDefault="00D029D4" w:rsidP="00D478A5">
            <w:pPr>
              <w:spacing w:after="0" w:line="264" w:lineRule="auto"/>
              <w:jc w:val="both"/>
              <w:rPr>
                <w:sz w:val="16"/>
                <w:szCs w:val="16"/>
                <w:lang w:val="sv-SE"/>
              </w:rPr>
            </w:pPr>
            <w:r w:rsidRPr="00DE0896">
              <w:rPr>
                <w:sz w:val="16"/>
                <w:szCs w:val="16"/>
                <w:lang w:val="sv-SE"/>
              </w:rPr>
              <w:t>b) Cơ quan trực tiếp thực hiện TTHC: Ủy ban nhân dân cấp xã nơi tổ chức quyên góp.</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b/>
                <w:spacing w:val="-6"/>
                <w:sz w:val="28"/>
                <w:szCs w:val="28"/>
                <w:lang w:val="vi-VN"/>
              </w:rPr>
            </w:pPr>
            <w:r w:rsidRPr="00DE0896">
              <w:rPr>
                <w:b/>
                <w:spacing w:val="-6"/>
                <w:sz w:val="28"/>
                <w:szCs w:val="28"/>
                <w:lang w:val="vi-VN"/>
              </w:rPr>
              <w:t>XVI</w:t>
            </w:r>
          </w:p>
        </w:tc>
        <w:tc>
          <w:tcPr>
            <w:tcW w:w="3686" w:type="dxa"/>
            <w:shd w:val="clear" w:color="auto" w:fill="auto"/>
          </w:tcPr>
          <w:p w:rsidR="00D029D4" w:rsidRPr="00DE0896" w:rsidRDefault="00D029D4" w:rsidP="00D478A5">
            <w:pPr>
              <w:pStyle w:val="NormalWeb"/>
              <w:spacing w:before="0" w:beforeAutospacing="0" w:after="0" w:afterAutospacing="0"/>
              <w:rPr>
                <w:spacing w:val="-6"/>
                <w:sz w:val="28"/>
                <w:szCs w:val="28"/>
                <w:lang w:val="vi-VN"/>
              </w:rPr>
            </w:pPr>
            <w:r w:rsidRPr="00DE0896">
              <w:rPr>
                <w:b/>
                <w:sz w:val="28"/>
                <w:szCs w:val="28"/>
              </w:rPr>
              <w:t>Lĩnh vực Thi đua khen thưởng (4 TTHC</w:t>
            </w:r>
            <w:r w:rsidRPr="00DE0896">
              <w:rPr>
                <w:b/>
                <w:sz w:val="28"/>
                <w:szCs w:val="28"/>
                <w:lang w:val="vi-VN"/>
              </w:rPr>
              <w:t>)</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AF669A">
            <w:pPr>
              <w:pStyle w:val="NormalWeb"/>
              <w:spacing w:before="0" w:beforeAutospacing="0" w:after="0" w:afterAutospacing="0"/>
              <w:jc w:val="center"/>
              <w:rPr>
                <w:spacing w:val="-6"/>
                <w:sz w:val="28"/>
                <w:szCs w:val="28"/>
              </w:rPr>
            </w:pPr>
            <w:r>
              <w:rPr>
                <w:spacing w:val="-6"/>
                <w:sz w:val="28"/>
                <w:szCs w:val="28"/>
              </w:rPr>
              <w:t>131</w:t>
            </w:r>
          </w:p>
        </w:tc>
        <w:tc>
          <w:tcPr>
            <w:tcW w:w="3686" w:type="dxa"/>
            <w:shd w:val="clear" w:color="auto" w:fill="auto"/>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Tặng giấy khen của Chủ tịch UBND cấp xã về thực hiện nhiệm vụ chính trị</w:t>
            </w:r>
          </w:p>
        </w:tc>
        <w:tc>
          <w:tcPr>
            <w:tcW w:w="1417" w:type="dxa"/>
            <w:shd w:val="clear" w:color="auto" w:fill="auto"/>
            <w:vAlign w:val="center"/>
          </w:tcPr>
          <w:p w:rsidR="00D029D4" w:rsidRPr="00DE0896" w:rsidRDefault="00D029D4" w:rsidP="0094399E">
            <w:pPr>
              <w:pStyle w:val="NormalWeb"/>
              <w:spacing w:before="0" w:beforeAutospacing="0" w:after="0" w:afterAutospacing="0"/>
              <w:jc w:val="center"/>
              <w:rPr>
                <w:spacing w:val="-6"/>
                <w:sz w:val="28"/>
                <w:szCs w:val="28"/>
              </w:rPr>
            </w:pPr>
            <w:r>
              <w:rPr>
                <w:spacing w:val="-6"/>
                <w:sz w:val="28"/>
                <w:szCs w:val="28"/>
              </w:rPr>
              <w:t>1.000775</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32"/>
                <w:szCs w:val="28"/>
              </w:rPr>
            </w:pPr>
            <w:r w:rsidRPr="00DE0896">
              <w:rPr>
                <w:spacing w:val="-6"/>
                <w:sz w:val="16"/>
                <w:szCs w:val="16"/>
              </w:rPr>
              <w:t>Uỷ ban nhân dân cấp xã</w:t>
            </w:r>
          </w:p>
        </w:tc>
        <w:tc>
          <w:tcPr>
            <w:tcW w:w="2551" w:type="dxa"/>
            <w:vMerge w:val="restart"/>
            <w:vAlign w:val="center"/>
          </w:tcPr>
          <w:p w:rsidR="00D029D4" w:rsidRPr="00DE0896" w:rsidRDefault="00D029D4" w:rsidP="00D478A5">
            <w:pPr>
              <w:pStyle w:val="NormalWeb"/>
              <w:spacing w:before="0" w:beforeAutospacing="0" w:after="0" w:afterAutospacing="0"/>
              <w:jc w:val="center"/>
              <w:rPr>
                <w:spacing w:val="-6"/>
                <w:sz w:val="32"/>
                <w:szCs w:val="28"/>
              </w:rPr>
            </w:pPr>
            <w:r w:rsidRPr="00DE0896">
              <w:rPr>
                <w:spacing w:val="-6"/>
                <w:sz w:val="22"/>
                <w:szCs w:val="22"/>
                <w:lang w:val="vi-VN"/>
              </w:rPr>
              <w:t>Quyết định số 325/QĐ-UBND ngày 05/02/2021</w:t>
            </w:r>
          </w:p>
        </w:tc>
      </w:tr>
      <w:tr w:rsidR="00D029D4" w:rsidRPr="00DE0896" w:rsidTr="00D029D4">
        <w:trPr>
          <w:trHeight w:val="357"/>
        </w:trPr>
        <w:tc>
          <w:tcPr>
            <w:tcW w:w="675" w:type="dxa"/>
            <w:shd w:val="clear" w:color="auto" w:fill="auto"/>
            <w:vAlign w:val="center"/>
          </w:tcPr>
          <w:p w:rsidR="00D029D4" w:rsidRPr="00DE0896" w:rsidRDefault="00777DE1" w:rsidP="00AF669A">
            <w:pPr>
              <w:pStyle w:val="NormalWeb"/>
              <w:spacing w:before="0" w:beforeAutospacing="0" w:after="0" w:afterAutospacing="0"/>
              <w:jc w:val="center"/>
              <w:rPr>
                <w:spacing w:val="-6"/>
                <w:sz w:val="28"/>
                <w:szCs w:val="28"/>
              </w:rPr>
            </w:pPr>
            <w:r>
              <w:rPr>
                <w:spacing w:val="-6"/>
                <w:sz w:val="28"/>
                <w:szCs w:val="28"/>
              </w:rPr>
              <w:t>132</w:t>
            </w:r>
          </w:p>
        </w:tc>
        <w:tc>
          <w:tcPr>
            <w:tcW w:w="3686" w:type="dxa"/>
            <w:shd w:val="clear" w:color="auto" w:fill="auto"/>
          </w:tcPr>
          <w:p w:rsidR="00D029D4" w:rsidRPr="00DE0896" w:rsidRDefault="00D029D4" w:rsidP="00D478A5">
            <w:pPr>
              <w:pStyle w:val="NormalWeb"/>
              <w:spacing w:before="0" w:beforeAutospacing="0" w:after="0" w:afterAutospacing="0"/>
              <w:rPr>
                <w:spacing w:val="10"/>
                <w:sz w:val="28"/>
                <w:szCs w:val="28"/>
              </w:rPr>
            </w:pPr>
            <w:r w:rsidRPr="00DE0896">
              <w:rPr>
                <w:spacing w:val="10"/>
                <w:sz w:val="28"/>
                <w:szCs w:val="28"/>
              </w:rPr>
              <w:t xml:space="preserve">Tặng giấy khen của Chủ tịch UBND cấp xã về thành </w:t>
            </w:r>
            <w:r w:rsidRPr="00DE0896">
              <w:rPr>
                <w:spacing w:val="10"/>
                <w:sz w:val="28"/>
                <w:szCs w:val="28"/>
              </w:rPr>
              <w:lastRenderedPageBreak/>
              <w:t>tích thi đua theo đợt hoặc theo chuyên đề</w:t>
            </w:r>
          </w:p>
        </w:tc>
        <w:tc>
          <w:tcPr>
            <w:tcW w:w="1417" w:type="dxa"/>
            <w:shd w:val="clear" w:color="auto" w:fill="auto"/>
            <w:vAlign w:val="center"/>
          </w:tcPr>
          <w:p w:rsidR="00D029D4" w:rsidRPr="00DE0896" w:rsidRDefault="00D029D4" w:rsidP="0094399E">
            <w:pPr>
              <w:pStyle w:val="NormalWeb"/>
              <w:spacing w:before="0" w:beforeAutospacing="0" w:after="0" w:afterAutospacing="0"/>
              <w:jc w:val="center"/>
              <w:rPr>
                <w:spacing w:val="-6"/>
                <w:sz w:val="28"/>
                <w:szCs w:val="28"/>
              </w:rPr>
            </w:pPr>
            <w:r>
              <w:rPr>
                <w:spacing w:val="-6"/>
                <w:sz w:val="28"/>
                <w:szCs w:val="28"/>
              </w:rPr>
              <w:lastRenderedPageBreak/>
              <w:t>2.000346</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32"/>
                <w:szCs w:val="28"/>
              </w:rPr>
            </w:pPr>
            <w:r w:rsidRPr="00DE0896">
              <w:rPr>
                <w:spacing w:val="-6"/>
                <w:sz w:val="16"/>
                <w:szCs w:val="16"/>
              </w:rPr>
              <w:t>Uỷ ban nhân dân cấp xã</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AF669A">
            <w:pPr>
              <w:pStyle w:val="NormalWeb"/>
              <w:spacing w:before="0" w:beforeAutospacing="0" w:after="0" w:afterAutospacing="0"/>
              <w:jc w:val="center"/>
              <w:rPr>
                <w:spacing w:val="-6"/>
                <w:sz w:val="28"/>
                <w:szCs w:val="28"/>
              </w:rPr>
            </w:pPr>
            <w:r>
              <w:rPr>
                <w:spacing w:val="-6"/>
                <w:sz w:val="28"/>
                <w:szCs w:val="28"/>
              </w:rPr>
              <w:lastRenderedPageBreak/>
              <w:t>133</w:t>
            </w:r>
          </w:p>
        </w:tc>
        <w:tc>
          <w:tcPr>
            <w:tcW w:w="3686" w:type="dxa"/>
            <w:shd w:val="clear" w:color="auto" w:fill="auto"/>
          </w:tcPr>
          <w:p w:rsidR="00D029D4" w:rsidRPr="00DE0896" w:rsidRDefault="00D029D4" w:rsidP="00D478A5">
            <w:pPr>
              <w:pStyle w:val="NormalWeb"/>
              <w:spacing w:before="0" w:beforeAutospacing="0" w:after="0" w:afterAutospacing="0"/>
              <w:rPr>
                <w:spacing w:val="10"/>
                <w:sz w:val="28"/>
                <w:szCs w:val="28"/>
              </w:rPr>
            </w:pPr>
            <w:r w:rsidRPr="00DE0896">
              <w:rPr>
                <w:spacing w:val="10"/>
                <w:sz w:val="28"/>
                <w:szCs w:val="28"/>
              </w:rPr>
              <w:t>Tặng giấy khen của Chủ tịch UBND cấp xã về thành tích đột xuất</w:t>
            </w:r>
          </w:p>
        </w:tc>
        <w:tc>
          <w:tcPr>
            <w:tcW w:w="1417" w:type="dxa"/>
            <w:shd w:val="clear" w:color="auto" w:fill="auto"/>
            <w:vAlign w:val="center"/>
          </w:tcPr>
          <w:p w:rsidR="00D029D4" w:rsidRPr="00DE0896" w:rsidRDefault="00D029D4" w:rsidP="0094399E">
            <w:pPr>
              <w:pStyle w:val="NormalWeb"/>
              <w:spacing w:before="0" w:beforeAutospacing="0" w:after="0" w:afterAutospacing="0"/>
              <w:jc w:val="center"/>
              <w:rPr>
                <w:spacing w:val="-6"/>
                <w:sz w:val="28"/>
                <w:szCs w:val="28"/>
              </w:rPr>
            </w:pPr>
            <w:r>
              <w:rPr>
                <w:spacing w:val="-6"/>
                <w:sz w:val="28"/>
                <w:szCs w:val="28"/>
              </w:rPr>
              <w:t>2.000337</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32"/>
                <w:szCs w:val="28"/>
              </w:rPr>
            </w:pPr>
            <w:r w:rsidRPr="00DE0896">
              <w:rPr>
                <w:spacing w:val="-6"/>
                <w:sz w:val="16"/>
                <w:szCs w:val="16"/>
              </w:rPr>
              <w:t>Uỷ ban nhân dân cấp xã</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134</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Xét tặng danh hiệu lao động tiên tiến</w:t>
            </w:r>
          </w:p>
        </w:tc>
        <w:tc>
          <w:tcPr>
            <w:tcW w:w="1417" w:type="dxa"/>
            <w:shd w:val="clear" w:color="auto" w:fill="auto"/>
            <w:vAlign w:val="center"/>
          </w:tcPr>
          <w:p w:rsidR="00D029D4" w:rsidRPr="00DE0896" w:rsidRDefault="00D029D4" w:rsidP="0094399E">
            <w:pPr>
              <w:pStyle w:val="NormalWeb"/>
              <w:spacing w:before="0" w:beforeAutospacing="0" w:after="0" w:afterAutospacing="0"/>
              <w:jc w:val="center"/>
              <w:rPr>
                <w:spacing w:val="-6"/>
                <w:sz w:val="28"/>
                <w:szCs w:val="28"/>
              </w:rPr>
            </w:pPr>
            <w:r>
              <w:rPr>
                <w:spacing w:val="-6"/>
                <w:sz w:val="28"/>
                <w:szCs w:val="28"/>
              </w:rPr>
              <w:t>2.000305</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32"/>
                <w:szCs w:val="28"/>
              </w:rPr>
            </w:pPr>
            <w:r w:rsidRPr="00DE0896">
              <w:rPr>
                <w:spacing w:val="-6"/>
                <w:sz w:val="16"/>
                <w:szCs w:val="16"/>
              </w:rPr>
              <w:t>Uỷ ban nhân dân cấp xã</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b/>
                <w:spacing w:val="-6"/>
                <w:sz w:val="28"/>
                <w:szCs w:val="28"/>
                <w:lang w:val="vi-VN"/>
              </w:rPr>
            </w:pPr>
            <w:r w:rsidRPr="00DE0896">
              <w:rPr>
                <w:b/>
                <w:spacing w:val="-6"/>
                <w:sz w:val="28"/>
                <w:szCs w:val="28"/>
                <w:lang w:val="vi-VN"/>
              </w:rPr>
              <w:t>XVII</w:t>
            </w:r>
          </w:p>
        </w:tc>
        <w:tc>
          <w:tcPr>
            <w:tcW w:w="3686" w:type="dxa"/>
            <w:shd w:val="clear" w:color="auto" w:fill="auto"/>
          </w:tcPr>
          <w:p w:rsidR="00D029D4" w:rsidRPr="00DE0896" w:rsidRDefault="00D029D4" w:rsidP="00D478A5">
            <w:pPr>
              <w:pStyle w:val="NormalWeb"/>
              <w:spacing w:before="0" w:beforeAutospacing="0" w:after="0" w:afterAutospacing="0"/>
              <w:rPr>
                <w:spacing w:val="-6"/>
                <w:sz w:val="28"/>
                <w:szCs w:val="28"/>
                <w:lang w:val="vi-VN"/>
              </w:rPr>
            </w:pPr>
            <w:r w:rsidRPr="00DE0896">
              <w:rPr>
                <w:b/>
                <w:sz w:val="28"/>
                <w:szCs w:val="28"/>
              </w:rPr>
              <w:t>Lĩnh vực Giáo dục - Đào tạo (05</w:t>
            </w:r>
            <w:r>
              <w:rPr>
                <w:b/>
                <w:sz w:val="28"/>
                <w:szCs w:val="28"/>
              </w:rPr>
              <w:t xml:space="preserve"> </w:t>
            </w:r>
            <w:r w:rsidRPr="00DE0896">
              <w:rPr>
                <w:b/>
                <w:sz w:val="28"/>
                <w:szCs w:val="28"/>
              </w:rPr>
              <w:t>TTHC</w:t>
            </w:r>
            <w:r w:rsidRPr="00DE0896">
              <w:rPr>
                <w:b/>
                <w:sz w:val="28"/>
                <w:szCs w:val="28"/>
                <w:lang w:val="vi-VN"/>
              </w:rPr>
              <w:t>)</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AF669A">
            <w:pPr>
              <w:pStyle w:val="NormalWeb"/>
              <w:spacing w:before="0" w:beforeAutospacing="0" w:after="0" w:afterAutospacing="0"/>
              <w:jc w:val="center"/>
              <w:rPr>
                <w:spacing w:val="-6"/>
                <w:sz w:val="28"/>
                <w:szCs w:val="28"/>
              </w:rPr>
            </w:pPr>
            <w:r>
              <w:rPr>
                <w:spacing w:val="-6"/>
                <w:sz w:val="28"/>
                <w:szCs w:val="28"/>
              </w:rPr>
              <w:t>135</w:t>
            </w:r>
          </w:p>
        </w:tc>
        <w:tc>
          <w:tcPr>
            <w:tcW w:w="3686" w:type="dxa"/>
            <w:shd w:val="clear" w:color="auto" w:fill="auto"/>
          </w:tcPr>
          <w:p w:rsidR="00D029D4" w:rsidRPr="00DE0896" w:rsidRDefault="00D029D4" w:rsidP="00D478A5">
            <w:pPr>
              <w:pStyle w:val="NormalWeb"/>
              <w:spacing w:before="0" w:beforeAutospacing="0" w:after="0" w:afterAutospacing="0"/>
              <w:rPr>
                <w:sz w:val="28"/>
                <w:szCs w:val="28"/>
              </w:rPr>
            </w:pPr>
            <w:r w:rsidRPr="00DE0896">
              <w:rPr>
                <w:sz w:val="28"/>
                <w:szCs w:val="28"/>
              </w:rPr>
              <w:t>Cho phép cơ sở giáo dục khác thực hiện chương trình giáo dục tiểu học</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0"/>
                <w:szCs w:val="20"/>
              </w:rPr>
            </w:pPr>
            <w:r>
              <w:rPr>
                <w:sz w:val="20"/>
                <w:szCs w:val="20"/>
              </w:rPr>
              <w:t>1.004441</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jc w:val="both"/>
              <w:rPr>
                <w:rFonts w:ascii="Times New Roman" w:hAnsi="Times New Roman"/>
                <w:i/>
                <w:sz w:val="16"/>
                <w:szCs w:val="16"/>
              </w:rPr>
            </w:pPr>
            <w:r w:rsidRPr="00DE0896">
              <w:rPr>
                <w:rFonts w:ascii="Times New Roman" w:hAnsi="Times New Roman"/>
                <w:sz w:val="16"/>
                <w:szCs w:val="16"/>
              </w:rPr>
              <w:t>Chủ tịch Ủy ban nhân dân cấp xã</w:t>
            </w:r>
          </w:p>
        </w:tc>
        <w:tc>
          <w:tcPr>
            <w:tcW w:w="2551" w:type="dxa"/>
            <w:vMerge w:val="restart"/>
          </w:tcPr>
          <w:p w:rsidR="00D029D4" w:rsidRPr="00DE0896" w:rsidRDefault="00D029D4" w:rsidP="00D478A5">
            <w:pPr>
              <w:pStyle w:val="NormalWeb"/>
              <w:spacing w:before="0" w:beforeAutospacing="0" w:after="0" w:afterAutospacing="0"/>
              <w:ind w:firstLine="567"/>
              <w:rPr>
                <w:spacing w:val="-6"/>
                <w:sz w:val="32"/>
                <w:szCs w:val="28"/>
              </w:rPr>
            </w:pPr>
          </w:p>
          <w:p w:rsidR="00D029D4" w:rsidRPr="00DE0896" w:rsidRDefault="00D029D4" w:rsidP="00D478A5">
            <w:pPr>
              <w:jc w:val="center"/>
              <w:rPr>
                <w:rFonts w:ascii="Times New Roman" w:hAnsi="Times New Roman"/>
                <w:lang w:val="vi-VN"/>
              </w:rPr>
            </w:pPr>
            <w:r w:rsidRPr="00DE0896">
              <w:rPr>
                <w:rFonts w:ascii="Times New Roman" w:hAnsi="Times New Roman"/>
                <w:lang w:val="vi-VN"/>
              </w:rPr>
              <w:t>Quyết định số 1854/QĐ-UBND ngày 28/7/2021</w:t>
            </w:r>
          </w:p>
        </w:tc>
      </w:tr>
      <w:tr w:rsidR="00D029D4" w:rsidRPr="00DE0896" w:rsidTr="00D029D4">
        <w:trPr>
          <w:trHeight w:val="357"/>
        </w:trPr>
        <w:tc>
          <w:tcPr>
            <w:tcW w:w="675" w:type="dxa"/>
            <w:shd w:val="clear" w:color="auto" w:fill="auto"/>
            <w:vAlign w:val="center"/>
          </w:tcPr>
          <w:p w:rsidR="00D029D4" w:rsidRPr="00DE0896" w:rsidRDefault="00777DE1" w:rsidP="00AF669A">
            <w:pPr>
              <w:pStyle w:val="NormalWeb"/>
              <w:spacing w:before="0" w:beforeAutospacing="0" w:after="0" w:afterAutospacing="0"/>
              <w:jc w:val="center"/>
              <w:rPr>
                <w:spacing w:val="-6"/>
                <w:sz w:val="28"/>
                <w:szCs w:val="28"/>
              </w:rPr>
            </w:pPr>
            <w:r>
              <w:rPr>
                <w:spacing w:val="-6"/>
                <w:sz w:val="28"/>
                <w:szCs w:val="28"/>
              </w:rPr>
              <w:t>136</w:t>
            </w:r>
          </w:p>
        </w:tc>
        <w:tc>
          <w:tcPr>
            <w:tcW w:w="3686" w:type="dxa"/>
            <w:shd w:val="clear" w:color="auto" w:fill="auto"/>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Thành lập nhóm trẻ, lớp mẫu giáo độc lập</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0"/>
                <w:szCs w:val="20"/>
              </w:rPr>
            </w:pPr>
            <w:r>
              <w:rPr>
                <w:sz w:val="20"/>
                <w:szCs w:val="20"/>
              </w:rPr>
              <w:t>1.004492</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jc w:val="both"/>
              <w:rPr>
                <w:rFonts w:ascii="Times New Roman" w:hAnsi="Times New Roman"/>
                <w:i/>
                <w:sz w:val="16"/>
                <w:szCs w:val="16"/>
              </w:rPr>
            </w:pPr>
            <w:r w:rsidRPr="00DE0896">
              <w:rPr>
                <w:rFonts w:ascii="Times New Roman" w:hAnsi="Times New Roman"/>
                <w:sz w:val="16"/>
                <w:szCs w:val="16"/>
              </w:rPr>
              <w:t>Chủ tịch Ủy ban nhân dân cấp xã</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AF669A">
            <w:pPr>
              <w:pStyle w:val="NormalWeb"/>
              <w:spacing w:before="0" w:beforeAutospacing="0" w:after="0" w:afterAutospacing="0"/>
              <w:jc w:val="center"/>
              <w:rPr>
                <w:spacing w:val="-6"/>
                <w:sz w:val="28"/>
                <w:szCs w:val="28"/>
              </w:rPr>
            </w:pPr>
            <w:r>
              <w:rPr>
                <w:spacing w:val="-6"/>
                <w:sz w:val="28"/>
                <w:szCs w:val="28"/>
              </w:rPr>
              <w:t>137</w:t>
            </w:r>
          </w:p>
        </w:tc>
        <w:tc>
          <w:tcPr>
            <w:tcW w:w="3686" w:type="dxa"/>
            <w:shd w:val="clear" w:color="auto" w:fill="auto"/>
          </w:tcPr>
          <w:p w:rsidR="00D029D4" w:rsidRPr="00DE0896" w:rsidRDefault="00D029D4" w:rsidP="00D478A5">
            <w:pPr>
              <w:pStyle w:val="NormalWeb"/>
              <w:spacing w:before="0" w:beforeAutospacing="0" w:after="0" w:afterAutospacing="0"/>
              <w:rPr>
                <w:sz w:val="28"/>
                <w:szCs w:val="28"/>
              </w:rPr>
            </w:pPr>
            <w:r w:rsidRPr="00DE0896">
              <w:rPr>
                <w:sz w:val="28"/>
                <w:szCs w:val="28"/>
              </w:rPr>
              <w:t>Cho phép nhóm trẻ, lớp mẫu giáo độc lập hoạt động giáo dục trở lại</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0"/>
                <w:szCs w:val="20"/>
              </w:rPr>
            </w:pPr>
            <w:r>
              <w:rPr>
                <w:sz w:val="20"/>
                <w:szCs w:val="20"/>
              </w:rPr>
              <w:t>1.004443</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jc w:val="both"/>
              <w:rPr>
                <w:rFonts w:ascii="Times New Roman" w:hAnsi="Times New Roman"/>
                <w:i/>
                <w:sz w:val="16"/>
                <w:szCs w:val="16"/>
              </w:rPr>
            </w:pPr>
            <w:r w:rsidRPr="00DE0896">
              <w:rPr>
                <w:rFonts w:ascii="Times New Roman" w:hAnsi="Times New Roman"/>
                <w:sz w:val="16"/>
                <w:szCs w:val="16"/>
              </w:rPr>
              <w:t>Chủ tịch Ủy ban nhân dân cấp xã</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AF669A">
            <w:pPr>
              <w:pStyle w:val="NormalWeb"/>
              <w:spacing w:before="0" w:beforeAutospacing="0" w:after="0" w:afterAutospacing="0"/>
              <w:jc w:val="center"/>
              <w:rPr>
                <w:spacing w:val="-6"/>
                <w:sz w:val="28"/>
                <w:szCs w:val="28"/>
              </w:rPr>
            </w:pPr>
            <w:r>
              <w:rPr>
                <w:spacing w:val="-6"/>
                <w:sz w:val="28"/>
                <w:szCs w:val="28"/>
              </w:rPr>
              <w:t>138</w:t>
            </w:r>
          </w:p>
        </w:tc>
        <w:tc>
          <w:tcPr>
            <w:tcW w:w="3686" w:type="dxa"/>
            <w:shd w:val="clear" w:color="auto" w:fill="auto"/>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Sáp nhập, chia, tách nhóm trẻ, lớp mẫu giáo độc lập</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0"/>
                <w:szCs w:val="20"/>
              </w:rPr>
            </w:pPr>
            <w:r>
              <w:rPr>
                <w:sz w:val="20"/>
                <w:szCs w:val="20"/>
              </w:rPr>
              <w:t>1.004485</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widowControl w:val="0"/>
              <w:spacing w:after="0"/>
              <w:jc w:val="both"/>
              <w:rPr>
                <w:rFonts w:ascii="Times New Roman" w:hAnsi="Times New Roman"/>
                <w:sz w:val="16"/>
                <w:szCs w:val="16"/>
              </w:rPr>
            </w:pPr>
            <w:r w:rsidRPr="00DE0896">
              <w:rPr>
                <w:rFonts w:ascii="Times New Roman" w:hAnsi="Times New Roman"/>
                <w:sz w:val="16"/>
                <w:szCs w:val="16"/>
              </w:rPr>
              <w:t>- Cơ quan, người có thẩm quyền quyết định: Chủ tịch Ủy ban nhân dân cấp xã;</w:t>
            </w:r>
          </w:p>
          <w:p w:rsidR="00D029D4" w:rsidRPr="00DE0896" w:rsidRDefault="00D029D4" w:rsidP="00D478A5">
            <w:pPr>
              <w:spacing w:after="0"/>
              <w:jc w:val="both"/>
              <w:rPr>
                <w:rFonts w:ascii="Times New Roman" w:hAnsi="Times New Roman"/>
                <w:i/>
                <w:sz w:val="16"/>
                <w:szCs w:val="16"/>
              </w:rPr>
            </w:pPr>
            <w:r w:rsidRPr="00DE0896">
              <w:rPr>
                <w:rFonts w:ascii="Times New Roman" w:hAnsi="Times New Roman"/>
                <w:sz w:val="16"/>
                <w:szCs w:val="16"/>
              </w:rPr>
              <w:t>- Cơ quan phối hợp: Phòng Giáo dục và Đào tạo.</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139</w:t>
            </w:r>
          </w:p>
        </w:tc>
        <w:tc>
          <w:tcPr>
            <w:tcW w:w="3686" w:type="dxa"/>
            <w:shd w:val="clear" w:color="auto" w:fill="auto"/>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Giải thể nhóm trẻ, lớp mẫu giáo độc lập (theo yêu cầu của tổ chức, cá nhân đề nghị thành lập)</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0"/>
                <w:szCs w:val="20"/>
              </w:rPr>
            </w:pPr>
            <w:r>
              <w:rPr>
                <w:sz w:val="20"/>
                <w:szCs w:val="20"/>
              </w:rPr>
              <w:t>2.001810</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jc w:val="both"/>
              <w:rPr>
                <w:rFonts w:ascii="Times New Roman" w:hAnsi="Times New Roman"/>
                <w:i/>
                <w:sz w:val="16"/>
                <w:szCs w:val="16"/>
              </w:rPr>
            </w:pPr>
            <w:r w:rsidRPr="00DE0896">
              <w:rPr>
                <w:rFonts w:ascii="Times New Roman" w:hAnsi="Times New Roman"/>
                <w:sz w:val="16"/>
                <w:szCs w:val="16"/>
              </w:rPr>
              <w:t>Chủ tịch Ủy ban nhân dân cấp xã</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b/>
                <w:spacing w:val="-6"/>
                <w:sz w:val="28"/>
                <w:szCs w:val="28"/>
                <w:lang w:val="vi-VN"/>
              </w:rPr>
            </w:pPr>
            <w:r w:rsidRPr="00DE0896">
              <w:rPr>
                <w:b/>
                <w:spacing w:val="-6"/>
                <w:sz w:val="28"/>
                <w:szCs w:val="28"/>
                <w:lang w:val="vi-VN"/>
              </w:rPr>
              <w:t>XVIII</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28"/>
                <w:szCs w:val="28"/>
              </w:rPr>
            </w:pPr>
            <w:r w:rsidRPr="00DE0896">
              <w:rPr>
                <w:b/>
                <w:sz w:val="28"/>
                <w:szCs w:val="28"/>
              </w:rPr>
              <w:t>Lĩnh vực Y tế (1 TTHC), 01 quy trình</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140</w:t>
            </w:r>
          </w:p>
        </w:tc>
        <w:tc>
          <w:tcPr>
            <w:tcW w:w="3686" w:type="dxa"/>
            <w:shd w:val="clear" w:color="auto" w:fill="auto"/>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Xét hưởng chính sách hỗ trợ cho đối tượng sinh con đúng chính sách dân số</w:t>
            </w:r>
          </w:p>
        </w:tc>
        <w:tc>
          <w:tcPr>
            <w:tcW w:w="1417" w:type="dxa"/>
            <w:shd w:val="clear" w:color="auto" w:fill="auto"/>
          </w:tcPr>
          <w:p w:rsidR="00D029D4" w:rsidRPr="003936C0" w:rsidRDefault="00567318" w:rsidP="00D478A5">
            <w:pPr>
              <w:pStyle w:val="NormalWeb"/>
              <w:spacing w:before="0" w:beforeAutospacing="0" w:after="0" w:afterAutospacing="0"/>
              <w:jc w:val="both"/>
              <w:rPr>
                <w:spacing w:val="-6"/>
              </w:rPr>
            </w:pPr>
            <w:hyperlink r:id="rId35" w:history="1">
              <w:r w:rsidR="00D029D4" w:rsidRPr="003936C0">
                <w:rPr>
                  <w:rStyle w:val="link"/>
                </w:rPr>
                <w:t>2.001088</w:t>
              </w:r>
            </w:hyperlink>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jc w:val="both"/>
              <w:rPr>
                <w:rFonts w:ascii="Times New Roman" w:hAnsi="Times New Roman"/>
                <w:i/>
                <w:sz w:val="16"/>
                <w:szCs w:val="16"/>
              </w:rPr>
            </w:pPr>
            <w:r w:rsidRPr="00DE0896">
              <w:rPr>
                <w:rFonts w:ascii="Times New Roman" w:hAnsi="Times New Roman"/>
                <w:sz w:val="16"/>
                <w:szCs w:val="16"/>
              </w:rPr>
              <w:t>Chủ tịch Ủy ban nhân dân cấp xã</w:t>
            </w:r>
          </w:p>
        </w:tc>
        <w:tc>
          <w:tcPr>
            <w:tcW w:w="2551" w:type="dxa"/>
          </w:tcPr>
          <w:p w:rsidR="00D029D4" w:rsidRPr="003936C0" w:rsidRDefault="00D029D4" w:rsidP="003936C0">
            <w:pPr>
              <w:pStyle w:val="NormalWeb"/>
              <w:spacing w:before="0" w:beforeAutospacing="0" w:after="0" w:afterAutospacing="0"/>
              <w:rPr>
                <w:spacing w:val="-6"/>
                <w:sz w:val="22"/>
                <w:szCs w:val="22"/>
              </w:rPr>
            </w:pPr>
            <w:r w:rsidRPr="00DE0896">
              <w:rPr>
                <w:spacing w:val="-6"/>
                <w:sz w:val="22"/>
                <w:szCs w:val="22"/>
                <w:lang w:val="vi-VN"/>
              </w:rPr>
              <w:t xml:space="preserve">Quyết định số </w:t>
            </w:r>
            <w:r>
              <w:rPr>
                <w:spacing w:val="-6"/>
                <w:sz w:val="22"/>
                <w:szCs w:val="22"/>
              </w:rPr>
              <w:t>447</w:t>
            </w:r>
            <w:r w:rsidRPr="00DE0896">
              <w:rPr>
                <w:spacing w:val="-6"/>
                <w:sz w:val="22"/>
                <w:szCs w:val="22"/>
                <w:lang w:val="vi-VN"/>
              </w:rPr>
              <w:t xml:space="preserve">/QĐ-UBND ngày </w:t>
            </w:r>
            <w:r>
              <w:rPr>
                <w:spacing w:val="-6"/>
                <w:sz w:val="22"/>
                <w:szCs w:val="22"/>
              </w:rPr>
              <w:t>14/02/2022</w:t>
            </w: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b/>
                <w:spacing w:val="-6"/>
                <w:sz w:val="28"/>
                <w:szCs w:val="28"/>
                <w:lang w:val="vi-VN"/>
              </w:rPr>
            </w:pPr>
            <w:r w:rsidRPr="00DE0896">
              <w:rPr>
                <w:b/>
                <w:spacing w:val="-6"/>
                <w:sz w:val="28"/>
                <w:szCs w:val="28"/>
                <w:lang w:val="vi-VN"/>
              </w:rPr>
              <w:t>XIX</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28"/>
                <w:szCs w:val="28"/>
                <w:lang w:val="vi-VN"/>
              </w:rPr>
            </w:pPr>
            <w:r w:rsidRPr="00DE0896">
              <w:rPr>
                <w:b/>
                <w:sz w:val="28"/>
                <w:szCs w:val="28"/>
              </w:rPr>
              <w:t>Lĩnh vực văn hóa thể thao (04 TTHC</w:t>
            </w:r>
            <w:r w:rsidRPr="00DE0896">
              <w:rPr>
                <w:b/>
                <w:sz w:val="28"/>
                <w:szCs w:val="28"/>
                <w:lang w:val="vi-VN"/>
              </w:rPr>
              <w:t>)</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jc w:val="center"/>
              <w:rPr>
                <w:spacing w:val="-6"/>
                <w:sz w:val="22"/>
                <w:szCs w:val="22"/>
              </w:rPr>
            </w:pPr>
          </w:p>
        </w:tc>
      </w:tr>
      <w:tr w:rsidR="00D029D4" w:rsidRPr="00DE0896" w:rsidTr="00D029D4">
        <w:trPr>
          <w:trHeight w:val="616"/>
        </w:trPr>
        <w:tc>
          <w:tcPr>
            <w:tcW w:w="675" w:type="dxa"/>
            <w:shd w:val="clear" w:color="auto" w:fill="auto"/>
            <w:vAlign w:val="center"/>
          </w:tcPr>
          <w:p w:rsidR="00D029D4" w:rsidRPr="00DE0896" w:rsidRDefault="00777DE1" w:rsidP="00AF669A">
            <w:pPr>
              <w:pStyle w:val="NormalWeb"/>
              <w:spacing w:before="0" w:beforeAutospacing="0" w:after="0" w:afterAutospacing="0"/>
              <w:jc w:val="center"/>
              <w:rPr>
                <w:spacing w:val="-6"/>
                <w:sz w:val="28"/>
                <w:szCs w:val="28"/>
              </w:rPr>
            </w:pPr>
            <w:r>
              <w:rPr>
                <w:spacing w:val="-6"/>
                <w:sz w:val="28"/>
                <w:szCs w:val="28"/>
              </w:rPr>
              <w:lastRenderedPageBreak/>
              <w:t>141</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Xét tặng danh hiệu Gia đình văn hóa  hàng năm</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1.000954</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pStyle w:val="NormalWeb"/>
              <w:widowControl w:val="0"/>
              <w:shd w:val="clear" w:color="auto" w:fill="FFFFFF"/>
              <w:spacing w:before="120" w:beforeAutospacing="0" w:after="0" w:afterAutospacing="0" w:line="360" w:lineRule="exact"/>
              <w:jc w:val="both"/>
              <w:rPr>
                <w:bCs/>
                <w:sz w:val="16"/>
                <w:szCs w:val="16"/>
              </w:rPr>
            </w:pPr>
            <w:r w:rsidRPr="00DE0896">
              <w:rPr>
                <w:bCs/>
                <w:sz w:val="16"/>
                <w:szCs w:val="16"/>
              </w:rPr>
              <w:t xml:space="preserve">Ủy ban nhân dân cấp xã. </w:t>
            </w:r>
          </w:p>
        </w:tc>
        <w:tc>
          <w:tcPr>
            <w:tcW w:w="2551" w:type="dxa"/>
            <w:vMerge w:val="restart"/>
          </w:tcPr>
          <w:p w:rsidR="00D029D4" w:rsidRPr="00DE0896" w:rsidRDefault="00D029D4" w:rsidP="00D478A5">
            <w:pPr>
              <w:pStyle w:val="NormalWeb"/>
              <w:spacing w:before="0" w:beforeAutospacing="0" w:after="0" w:afterAutospacing="0"/>
              <w:jc w:val="center"/>
              <w:rPr>
                <w:spacing w:val="-6"/>
                <w:sz w:val="22"/>
                <w:szCs w:val="22"/>
                <w:lang w:val="vi-VN"/>
              </w:rPr>
            </w:pPr>
            <w:r w:rsidRPr="00DE0896">
              <w:rPr>
                <w:spacing w:val="-6"/>
                <w:sz w:val="22"/>
                <w:szCs w:val="22"/>
                <w:lang w:val="vi-VN"/>
              </w:rPr>
              <w:t>Quyết định số 341/QĐ-UBND ngày 04/02/2020</w:t>
            </w:r>
          </w:p>
        </w:tc>
      </w:tr>
      <w:tr w:rsidR="00D029D4" w:rsidRPr="00DE0896" w:rsidTr="00D029D4">
        <w:trPr>
          <w:trHeight w:val="357"/>
        </w:trPr>
        <w:tc>
          <w:tcPr>
            <w:tcW w:w="675" w:type="dxa"/>
            <w:shd w:val="clear" w:color="auto" w:fill="auto"/>
            <w:vAlign w:val="center"/>
          </w:tcPr>
          <w:p w:rsidR="00D029D4" w:rsidRPr="00DE0896" w:rsidRDefault="00777DE1" w:rsidP="00AF669A">
            <w:pPr>
              <w:pStyle w:val="NormalWeb"/>
              <w:spacing w:before="0" w:beforeAutospacing="0" w:after="0" w:afterAutospacing="0"/>
              <w:jc w:val="center"/>
              <w:rPr>
                <w:spacing w:val="-6"/>
                <w:sz w:val="28"/>
                <w:szCs w:val="28"/>
              </w:rPr>
            </w:pPr>
            <w:r>
              <w:rPr>
                <w:spacing w:val="-6"/>
                <w:sz w:val="28"/>
                <w:szCs w:val="28"/>
              </w:rPr>
              <w:t>142</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Xét tặng Giấy khen Gia đình văn hóa</w:t>
            </w:r>
          </w:p>
        </w:tc>
        <w:tc>
          <w:tcPr>
            <w:tcW w:w="1417" w:type="dxa"/>
            <w:shd w:val="clear" w:color="auto" w:fill="auto"/>
          </w:tcPr>
          <w:p w:rsidR="00D029D4" w:rsidRPr="00DE0896" w:rsidRDefault="00D029D4" w:rsidP="00C809F9">
            <w:pPr>
              <w:pStyle w:val="NormalWeb"/>
              <w:spacing w:before="0" w:beforeAutospacing="0" w:after="0" w:afterAutospacing="0"/>
              <w:jc w:val="both"/>
              <w:rPr>
                <w:spacing w:val="-6"/>
                <w:sz w:val="28"/>
                <w:szCs w:val="28"/>
              </w:rPr>
            </w:pPr>
            <w:r>
              <w:rPr>
                <w:spacing w:val="-6"/>
                <w:sz w:val="28"/>
                <w:szCs w:val="28"/>
              </w:rPr>
              <w:t>1.001120</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pStyle w:val="NormalWeb"/>
              <w:widowControl w:val="0"/>
              <w:shd w:val="clear" w:color="auto" w:fill="FFFFFF"/>
              <w:spacing w:before="120" w:beforeAutospacing="0" w:after="0" w:afterAutospacing="0" w:line="360" w:lineRule="exact"/>
              <w:jc w:val="both"/>
              <w:rPr>
                <w:bCs/>
                <w:sz w:val="16"/>
                <w:szCs w:val="16"/>
              </w:rPr>
            </w:pPr>
            <w:r w:rsidRPr="00DE0896">
              <w:rPr>
                <w:bCs/>
                <w:sz w:val="16"/>
                <w:szCs w:val="16"/>
              </w:rPr>
              <w:t xml:space="preserve">Ủy ban nhân dân cấp xã. </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AF669A">
            <w:pPr>
              <w:pStyle w:val="NormalWeb"/>
              <w:spacing w:before="0" w:beforeAutospacing="0" w:after="0" w:afterAutospacing="0"/>
              <w:jc w:val="center"/>
              <w:rPr>
                <w:spacing w:val="-6"/>
                <w:sz w:val="28"/>
                <w:szCs w:val="28"/>
              </w:rPr>
            </w:pPr>
            <w:r>
              <w:rPr>
                <w:spacing w:val="-6"/>
                <w:sz w:val="28"/>
                <w:szCs w:val="28"/>
              </w:rPr>
              <w:t>143</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Thông báo tổ chức lễ hội</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32"/>
                <w:szCs w:val="28"/>
              </w:rPr>
            </w:pPr>
            <w:r w:rsidRPr="00DE0896">
              <w:rPr>
                <w:bCs/>
                <w:sz w:val="16"/>
                <w:szCs w:val="16"/>
              </w:rPr>
              <w:t>Ủỷ  ban nhân dân cấp xã.</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144</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28"/>
                <w:szCs w:val="28"/>
              </w:rPr>
            </w:pPr>
            <w:r w:rsidRPr="00DE0896">
              <w:rPr>
                <w:spacing w:val="-6"/>
                <w:sz w:val="28"/>
                <w:szCs w:val="28"/>
              </w:rPr>
              <w:t>Thủ tục công nhận câu lạc bộ thể thao cơ sở</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2.000794</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32"/>
                <w:szCs w:val="28"/>
              </w:rPr>
            </w:pPr>
            <w:r w:rsidRPr="00DE0896">
              <w:rPr>
                <w:bCs/>
                <w:sz w:val="16"/>
                <w:szCs w:val="16"/>
              </w:rPr>
              <w:t>Ủỷ  ban nhân dân cấp xã.</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b/>
                <w:spacing w:val="-6"/>
                <w:sz w:val="28"/>
                <w:szCs w:val="28"/>
              </w:rPr>
            </w:pPr>
            <w:r w:rsidRPr="00DE0896">
              <w:rPr>
                <w:b/>
                <w:spacing w:val="-6"/>
                <w:sz w:val="28"/>
                <w:szCs w:val="28"/>
                <w:lang w:val="vi-VN"/>
              </w:rPr>
              <w:t>XX</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28"/>
                <w:szCs w:val="28"/>
              </w:rPr>
            </w:pPr>
            <w:r w:rsidRPr="00DE0896">
              <w:rPr>
                <w:b/>
                <w:sz w:val="28"/>
                <w:szCs w:val="28"/>
              </w:rPr>
              <w:t xml:space="preserve">Lĩnh vực thành lập tổ hợp tác (03 TTHC) </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145</w:t>
            </w:r>
          </w:p>
        </w:tc>
        <w:tc>
          <w:tcPr>
            <w:tcW w:w="3686" w:type="dxa"/>
            <w:shd w:val="clear" w:color="auto" w:fill="auto"/>
            <w:vAlign w:val="center"/>
          </w:tcPr>
          <w:p w:rsidR="00D029D4" w:rsidRPr="00DE0896" w:rsidRDefault="00D029D4" w:rsidP="00D478A5">
            <w:pPr>
              <w:pStyle w:val="NormalWeb"/>
              <w:spacing w:before="0" w:beforeAutospacing="0" w:after="0" w:afterAutospacing="0"/>
              <w:rPr>
                <w:sz w:val="28"/>
                <w:szCs w:val="28"/>
              </w:rPr>
            </w:pPr>
            <w:r w:rsidRPr="00DE0896">
              <w:rPr>
                <w:bCs/>
                <w:sz w:val="28"/>
                <w:szCs w:val="28"/>
              </w:rPr>
              <w:t>Thông báo </w:t>
            </w:r>
            <w:r w:rsidRPr="00DE0896">
              <w:rPr>
                <w:bCs/>
                <w:sz w:val="28"/>
                <w:szCs w:val="28"/>
                <w:lang w:val="vi-VN"/>
              </w:rPr>
              <w:t>thành lập </w:t>
            </w:r>
            <w:r w:rsidRPr="00DE0896">
              <w:rPr>
                <w:bCs/>
                <w:sz w:val="28"/>
                <w:szCs w:val="28"/>
              </w:rPr>
              <w:t>tổ </w:t>
            </w:r>
            <w:r w:rsidRPr="00DE0896">
              <w:rPr>
                <w:bCs/>
                <w:sz w:val="28"/>
                <w:szCs w:val="28"/>
                <w:lang w:val="vi-VN"/>
              </w:rPr>
              <w:t>hợp tác</w:t>
            </w:r>
          </w:p>
        </w:tc>
        <w:tc>
          <w:tcPr>
            <w:tcW w:w="1417" w:type="dxa"/>
            <w:shd w:val="clear" w:color="auto" w:fill="auto"/>
            <w:vAlign w:val="center"/>
          </w:tcPr>
          <w:p w:rsidR="00D029D4" w:rsidRPr="00DE0896" w:rsidRDefault="00D029D4" w:rsidP="00903942">
            <w:pPr>
              <w:pStyle w:val="NormalWeb"/>
              <w:spacing w:before="0" w:beforeAutospacing="0" w:after="0" w:afterAutospacing="0"/>
              <w:jc w:val="center"/>
              <w:rPr>
                <w:spacing w:val="-6"/>
                <w:sz w:val="28"/>
                <w:szCs w:val="28"/>
              </w:rPr>
            </w:pPr>
            <w:r>
              <w:rPr>
                <w:spacing w:val="-6"/>
                <w:sz w:val="28"/>
                <w:szCs w:val="28"/>
              </w:rPr>
              <w:t>2.002226</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32"/>
                <w:szCs w:val="28"/>
              </w:rPr>
            </w:pPr>
            <w:r w:rsidRPr="00DE0896">
              <w:rPr>
                <w:bCs/>
                <w:sz w:val="16"/>
                <w:szCs w:val="16"/>
              </w:rPr>
              <w:t>Ủỷ  ban nhân dân cấp xã</w:t>
            </w:r>
          </w:p>
        </w:tc>
        <w:tc>
          <w:tcPr>
            <w:tcW w:w="2551" w:type="dxa"/>
            <w:vMerge w:val="restart"/>
            <w:vAlign w:val="center"/>
          </w:tcPr>
          <w:p w:rsidR="00D029D4" w:rsidRPr="00DE0896" w:rsidRDefault="00D029D4" w:rsidP="00D478A5">
            <w:pPr>
              <w:pStyle w:val="NormalWeb"/>
              <w:spacing w:before="0" w:beforeAutospacing="0" w:after="0" w:afterAutospacing="0"/>
              <w:jc w:val="center"/>
              <w:rPr>
                <w:spacing w:val="-6"/>
                <w:sz w:val="22"/>
                <w:szCs w:val="22"/>
                <w:lang w:val="vi-VN"/>
              </w:rPr>
            </w:pPr>
            <w:r w:rsidRPr="00DE0896">
              <w:rPr>
                <w:spacing w:val="-6"/>
                <w:sz w:val="22"/>
                <w:szCs w:val="22"/>
                <w:lang w:val="vi-VN"/>
              </w:rPr>
              <w:t>Quyết định số 3227/QĐ-UBND ngày 16/12/2019</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146</w:t>
            </w:r>
          </w:p>
        </w:tc>
        <w:tc>
          <w:tcPr>
            <w:tcW w:w="3686" w:type="dxa"/>
            <w:shd w:val="clear" w:color="auto" w:fill="auto"/>
            <w:vAlign w:val="center"/>
          </w:tcPr>
          <w:p w:rsidR="00D029D4" w:rsidRPr="00DE0896" w:rsidRDefault="00D029D4" w:rsidP="00D478A5">
            <w:pPr>
              <w:pStyle w:val="NormalWeb"/>
              <w:spacing w:before="0" w:beforeAutospacing="0" w:after="0" w:afterAutospacing="0"/>
              <w:rPr>
                <w:sz w:val="28"/>
                <w:szCs w:val="28"/>
              </w:rPr>
            </w:pPr>
            <w:r w:rsidRPr="00DE0896">
              <w:rPr>
                <w:spacing w:val="-4"/>
                <w:sz w:val="28"/>
                <w:szCs w:val="28"/>
              </w:rPr>
              <w:t>Thông báo thay đổi Tổ hợp tác</w:t>
            </w:r>
          </w:p>
        </w:tc>
        <w:tc>
          <w:tcPr>
            <w:tcW w:w="1417" w:type="dxa"/>
            <w:shd w:val="clear" w:color="auto" w:fill="auto"/>
            <w:vAlign w:val="center"/>
          </w:tcPr>
          <w:p w:rsidR="00D029D4" w:rsidRPr="00DE0896" w:rsidRDefault="00D029D4" w:rsidP="00903942">
            <w:pPr>
              <w:pStyle w:val="NormalWeb"/>
              <w:spacing w:before="0" w:beforeAutospacing="0" w:after="0" w:afterAutospacing="0"/>
              <w:jc w:val="center"/>
              <w:rPr>
                <w:spacing w:val="-6"/>
                <w:sz w:val="28"/>
                <w:szCs w:val="28"/>
              </w:rPr>
            </w:pPr>
            <w:r>
              <w:rPr>
                <w:spacing w:val="-6"/>
                <w:sz w:val="28"/>
                <w:szCs w:val="28"/>
              </w:rPr>
              <w:t>2.002227</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32"/>
                <w:szCs w:val="28"/>
              </w:rPr>
            </w:pPr>
            <w:r w:rsidRPr="00DE0896">
              <w:rPr>
                <w:bCs/>
                <w:sz w:val="16"/>
                <w:szCs w:val="16"/>
              </w:rPr>
              <w:t>Ủỷ  ban nhân dân cấp xã</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147</w:t>
            </w:r>
          </w:p>
        </w:tc>
        <w:tc>
          <w:tcPr>
            <w:tcW w:w="3686" w:type="dxa"/>
            <w:shd w:val="clear" w:color="auto" w:fill="auto"/>
            <w:vAlign w:val="center"/>
          </w:tcPr>
          <w:p w:rsidR="00D029D4" w:rsidRPr="00DE0896" w:rsidRDefault="00D029D4" w:rsidP="00D478A5">
            <w:pPr>
              <w:rPr>
                <w:rFonts w:ascii="Times New Roman" w:hAnsi="Times New Roman"/>
                <w:i/>
                <w:sz w:val="28"/>
                <w:szCs w:val="28"/>
                <w:lang w:val="nl-NL"/>
              </w:rPr>
            </w:pPr>
            <w:r w:rsidRPr="00DE0896">
              <w:rPr>
                <w:rFonts w:ascii="Times New Roman" w:hAnsi="Times New Roman"/>
                <w:spacing w:val="-4"/>
                <w:sz w:val="28"/>
                <w:szCs w:val="28"/>
              </w:rPr>
              <w:t>Thông báo chấm dứt hoạt động của Tổ hợp tác</w:t>
            </w:r>
          </w:p>
        </w:tc>
        <w:tc>
          <w:tcPr>
            <w:tcW w:w="1417" w:type="dxa"/>
            <w:shd w:val="clear" w:color="auto" w:fill="auto"/>
            <w:vAlign w:val="center"/>
          </w:tcPr>
          <w:p w:rsidR="00D029D4" w:rsidRPr="00DE0896" w:rsidRDefault="00D029D4" w:rsidP="00903942">
            <w:pPr>
              <w:pStyle w:val="NormalWeb"/>
              <w:spacing w:before="0" w:beforeAutospacing="0" w:after="0" w:afterAutospacing="0"/>
              <w:jc w:val="center"/>
              <w:rPr>
                <w:spacing w:val="-6"/>
                <w:sz w:val="28"/>
                <w:szCs w:val="28"/>
              </w:rPr>
            </w:pPr>
            <w:r>
              <w:rPr>
                <w:spacing w:val="-6"/>
                <w:sz w:val="28"/>
                <w:szCs w:val="28"/>
              </w:rPr>
              <w:t>2.002228</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32"/>
                <w:szCs w:val="28"/>
              </w:rPr>
            </w:pPr>
            <w:r w:rsidRPr="00DE0896">
              <w:rPr>
                <w:bCs/>
                <w:sz w:val="16"/>
                <w:szCs w:val="16"/>
              </w:rPr>
              <w:t>Ủỷ  ban nhân dân cấp xã</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b/>
                <w:spacing w:val="-6"/>
                <w:sz w:val="28"/>
                <w:szCs w:val="28"/>
              </w:rPr>
            </w:pPr>
            <w:r w:rsidRPr="00DE0896">
              <w:rPr>
                <w:b/>
                <w:spacing w:val="-6"/>
                <w:sz w:val="28"/>
                <w:szCs w:val="28"/>
                <w:lang w:val="vi-VN"/>
              </w:rPr>
              <w:t>XXI</w:t>
            </w:r>
          </w:p>
        </w:tc>
        <w:tc>
          <w:tcPr>
            <w:tcW w:w="3686" w:type="dxa"/>
            <w:shd w:val="clear" w:color="auto" w:fill="auto"/>
            <w:vAlign w:val="center"/>
          </w:tcPr>
          <w:p w:rsidR="00D029D4" w:rsidRPr="00DE0896" w:rsidRDefault="00D029D4" w:rsidP="00D478A5">
            <w:pPr>
              <w:rPr>
                <w:rFonts w:ascii="Times New Roman" w:hAnsi="Times New Roman"/>
                <w:spacing w:val="-4"/>
                <w:sz w:val="28"/>
                <w:szCs w:val="28"/>
                <w:lang w:val="vi-VN"/>
              </w:rPr>
            </w:pPr>
            <w:r w:rsidRPr="00DE0896">
              <w:rPr>
                <w:rFonts w:ascii="Times New Roman" w:hAnsi="Times New Roman"/>
                <w:b/>
                <w:sz w:val="28"/>
                <w:szCs w:val="28"/>
              </w:rPr>
              <w:t>Lĩnh vực Phòng chống thiên tai</w:t>
            </w:r>
            <w:r w:rsidRPr="00DE0896">
              <w:rPr>
                <w:rFonts w:ascii="Times New Roman" w:hAnsi="Times New Roman"/>
                <w:b/>
                <w:sz w:val="28"/>
                <w:szCs w:val="28"/>
                <w:lang w:val="vi-VN"/>
              </w:rPr>
              <w:t>: 05 TTHC</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8B5F72" w:rsidRDefault="00D029D4" w:rsidP="00D478A5">
            <w:pPr>
              <w:pStyle w:val="NormalWeb"/>
              <w:spacing w:before="0" w:beforeAutospacing="0" w:after="0" w:afterAutospacing="0"/>
              <w:jc w:val="center"/>
              <w:rPr>
                <w:spacing w:val="-6"/>
                <w:sz w:val="28"/>
                <w:szCs w:val="28"/>
              </w:rPr>
            </w:pPr>
          </w:p>
        </w:tc>
        <w:tc>
          <w:tcPr>
            <w:tcW w:w="3686" w:type="dxa"/>
            <w:shd w:val="clear" w:color="auto" w:fill="auto"/>
            <w:vAlign w:val="center"/>
          </w:tcPr>
          <w:p w:rsidR="00D029D4" w:rsidRPr="00DE0896" w:rsidRDefault="00D029D4" w:rsidP="00D478A5">
            <w:pPr>
              <w:rPr>
                <w:rFonts w:ascii="Times New Roman" w:hAnsi="Times New Roman"/>
                <w:spacing w:val="-4"/>
                <w:sz w:val="28"/>
                <w:szCs w:val="28"/>
              </w:rPr>
            </w:pPr>
            <w:r w:rsidRPr="00DE0896">
              <w:rPr>
                <w:rFonts w:ascii="Times New Roman" w:hAnsi="Times New Roman"/>
                <w:b/>
                <w:sz w:val="28"/>
                <w:szCs w:val="28"/>
              </w:rPr>
              <w:t xml:space="preserve">Lĩnh vực </w:t>
            </w:r>
            <w:r w:rsidRPr="00DE0896">
              <w:rPr>
                <w:rFonts w:ascii="Times New Roman" w:hAnsi="Times New Roman"/>
                <w:b/>
                <w:sz w:val="28"/>
                <w:szCs w:val="28"/>
                <w:lang w:val="vi-VN"/>
              </w:rPr>
              <w:t>PC</w:t>
            </w:r>
            <w:r w:rsidRPr="00DE0896">
              <w:rPr>
                <w:rFonts w:ascii="Times New Roman" w:hAnsi="Times New Roman"/>
                <w:b/>
                <w:sz w:val="28"/>
                <w:szCs w:val="28"/>
              </w:rPr>
              <w:t xml:space="preserve"> thiên tai</w:t>
            </w:r>
            <w:r w:rsidRPr="00DE0896">
              <w:rPr>
                <w:rFonts w:ascii="Times New Roman" w:hAnsi="Times New Roman"/>
                <w:b/>
                <w:sz w:val="28"/>
                <w:szCs w:val="28"/>
                <w:lang w:val="vi-VN"/>
              </w:rPr>
              <w:t xml:space="preserve"> : 03 TTHC không liên thông</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148</w:t>
            </w:r>
          </w:p>
        </w:tc>
        <w:tc>
          <w:tcPr>
            <w:tcW w:w="3686" w:type="dxa"/>
            <w:shd w:val="clear" w:color="auto" w:fill="auto"/>
            <w:vAlign w:val="center"/>
          </w:tcPr>
          <w:p w:rsidR="00D029D4" w:rsidRPr="00DE0896" w:rsidRDefault="00D029D4" w:rsidP="00D478A5">
            <w:pPr>
              <w:pStyle w:val="NormalWeb"/>
              <w:spacing w:before="0" w:beforeAutospacing="0" w:after="0" w:afterAutospacing="0"/>
              <w:rPr>
                <w:sz w:val="28"/>
                <w:szCs w:val="28"/>
              </w:rPr>
            </w:pPr>
            <w:r w:rsidRPr="00DE0896">
              <w:rPr>
                <w:spacing w:val="-4"/>
                <w:sz w:val="28"/>
                <w:szCs w:val="28"/>
              </w:rPr>
              <w:t>Hỗ trợ khôi phục sản xuất vùng bị thiệt hại do thiên tai</w:t>
            </w:r>
          </w:p>
        </w:tc>
        <w:tc>
          <w:tcPr>
            <w:tcW w:w="1417" w:type="dxa"/>
            <w:shd w:val="clear" w:color="auto" w:fill="auto"/>
            <w:vAlign w:val="center"/>
          </w:tcPr>
          <w:p w:rsidR="00D029D4" w:rsidRPr="00DE0896" w:rsidRDefault="00D029D4" w:rsidP="00491E73">
            <w:pPr>
              <w:pStyle w:val="NormalWeb"/>
              <w:spacing w:before="0" w:beforeAutospacing="0" w:after="0" w:afterAutospacing="0"/>
              <w:jc w:val="center"/>
              <w:rPr>
                <w:spacing w:val="-6"/>
                <w:sz w:val="28"/>
                <w:szCs w:val="28"/>
              </w:rPr>
            </w:pPr>
            <w:r>
              <w:rPr>
                <w:spacing w:val="-6"/>
                <w:sz w:val="28"/>
                <w:szCs w:val="28"/>
              </w:rPr>
              <w:t>2.002161</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pStyle w:val="NormalWeb"/>
              <w:spacing w:before="0" w:beforeAutospacing="0" w:after="0" w:afterAutospacing="0"/>
              <w:rPr>
                <w:bCs/>
                <w:sz w:val="16"/>
                <w:szCs w:val="16"/>
              </w:rPr>
            </w:pPr>
          </w:p>
          <w:p w:rsidR="00D029D4" w:rsidRPr="00DE0896" w:rsidRDefault="00D029D4" w:rsidP="00D478A5">
            <w:pPr>
              <w:pStyle w:val="NormalWeb"/>
              <w:spacing w:before="0" w:beforeAutospacing="0" w:after="0" w:afterAutospacing="0"/>
              <w:rPr>
                <w:bCs/>
                <w:sz w:val="16"/>
                <w:szCs w:val="16"/>
              </w:rPr>
            </w:pPr>
            <w:r w:rsidRPr="00DE0896">
              <w:rPr>
                <w:bCs/>
                <w:sz w:val="16"/>
                <w:szCs w:val="16"/>
              </w:rPr>
              <w:t>- Ủỷ  ban nhân dân cấp xã</w:t>
            </w:r>
          </w:p>
          <w:p w:rsidR="00D029D4" w:rsidRPr="00DE0896" w:rsidRDefault="00D029D4" w:rsidP="00D478A5">
            <w:pPr>
              <w:shd w:val="clear" w:color="auto" w:fill="FFFFFF"/>
              <w:spacing w:after="0" w:line="340" w:lineRule="atLeast"/>
              <w:jc w:val="both"/>
              <w:rPr>
                <w:sz w:val="16"/>
                <w:szCs w:val="16"/>
              </w:rPr>
            </w:pPr>
            <w:r w:rsidRPr="00DE0896">
              <w:rPr>
                <w:sz w:val="16"/>
                <w:szCs w:val="16"/>
              </w:rPr>
              <w:t>- Cơ quan phối hợp: Phòng Kinh tế, phòng Nông nghiệp và Phát triển nông thôn cấp huyện, thị xã trên địa bàn tỉnh Thừa Thiên huế.</w:t>
            </w:r>
          </w:p>
          <w:p w:rsidR="00D029D4" w:rsidRPr="00DE0896" w:rsidRDefault="00D029D4" w:rsidP="00D478A5">
            <w:pPr>
              <w:pStyle w:val="NormalWeb"/>
              <w:spacing w:before="0" w:beforeAutospacing="0" w:after="0" w:afterAutospacing="0"/>
              <w:rPr>
                <w:spacing w:val="-6"/>
                <w:sz w:val="32"/>
                <w:szCs w:val="28"/>
              </w:rPr>
            </w:pPr>
          </w:p>
        </w:tc>
        <w:tc>
          <w:tcPr>
            <w:tcW w:w="2551" w:type="dxa"/>
            <w:vMerge w:val="restart"/>
            <w:vAlign w:val="center"/>
          </w:tcPr>
          <w:p w:rsidR="00D029D4" w:rsidRPr="00DE0896" w:rsidRDefault="00D029D4" w:rsidP="00D478A5">
            <w:pPr>
              <w:pStyle w:val="NormalWeb"/>
              <w:spacing w:before="0" w:beforeAutospacing="0" w:after="0" w:afterAutospacing="0"/>
              <w:jc w:val="center"/>
              <w:rPr>
                <w:spacing w:val="-6"/>
                <w:sz w:val="32"/>
                <w:szCs w:val="28"/>
              </w:rPr>
            </w:pPr>
            <w:r w:rsidRPr="00DE0896">
              <w:rPr>
                <w:spacing w:val="-6"/>
                <w:sz w:val="22"/>
                <w:szCs w:val="22"/>
                <w:lang w:val="vi-VN"/>
              </w:rPr>
              <w:t>Quyết định số 2462/QĐ-UBND ngày 08/10/2019</w:t>
            </w:r>
          </w:p>
        </w:tc>
      </w:tr>
      <w:tr w:rsidR="00D029D4" w:rsidRPr="00DE0896" w:rsidTr="00D029D4">
        <w:trPr>
          <w:trHeight w:val="3303"/>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lastRenderedPageBreak/>
              <w:t>149</w:t>
            </w:r>
          </w:p>
        </w:tc>
        <w:tc>
          <w:tcPr>
            <w:tcW w:w="3686" w:type="dxa"/>
            <w:shd w:val="clear" w:color="auto" w:fill="auto"/>
            <w:vAlign w:val="center"/>
          </w:tcPr>
          <w:p w:rsidR="00D029D4" w:rsidRPr="00DE0896" w:rsidRDefault="00D029D4" w:rsidP="00D478A5">
            <w:pPr>
              <w:pStyle w:val="NormalWeb"/>
              <w:spacing w:before="0" w:beforeAutospacing="0" w:after="0" w:afterAutospacing="0"/>
              <w:rPr>
                <w:sz w:val="28"/>
                <w:szCs w:val="28"/>
              </w:rPr>
            </w:pPr>
            <w:r w:rsidRPr="00DE0896">
              <w:rPr>
                <w:spacing w:val="-4"/>
                <w:sz w:val="28"/>
                <w:szCs w:val="28"/>
              </w:rPr>
              <w:t>Hỗ trợ khôi phục sản xuất vùng bị thiệt hại do dịch bệnh</w:t>
            </w:r>
          </w:p>
        </w:tc>
        <w:tc>
          <w:tcPr>
            <w:tcW w:w="1417" w:type="dxa"/>
            <w:shd w:val="clear" w:color="auto" w:fill="auto"/>
            <w:vAlign w:val="center"/>
          </w:tcPr>
          <w:p w:rsidR="00D029D4" w:rsidRPr="00DE0896" w:rsidRDefault="00D029D4" w:rsidP="00491E73">
            <w:pPr>
              <w:pStyle w:val="NormalWeb"/>
              <w:spacing w:before="0" w:beforeAutospacing="0" w:after="0" w:afterAutospacing="0"/>
              <w:jc w:val="center"/>
              <w:rPr>
                <w:spacing w:val="-6"/>
                <w:sz w:val="28"/>
                <w:szCs w:val="28"/>
              </w:rPr>
            </w:pPr>
            <w:r>
              <w:rPr>
                <w:spacing w:val="-6"/>
                <w:sz w:val="28"/>
                <w:szCs w:val="28"/>
              </w:rPr>
              <w:t>2.002162</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shd w:val="clear" w:color="auto" w:fill="FFFFFF"/>
              <w:spacing w:after="0" w:line="340" w:lineRule="atLeast"/>
              <w:jc w:val="both"/>
              <w:rPr>
                <w:rFonts w:ascii="Times New Roman" w:hAnsi="Times New Roman"/>
                <w:sz w:val="16"/>
                <w:szCs w:val="16"/>
              </w:rPr>
            </w:pPr>
            <w:r w:rsidRPr="00DE0896">
              <w:rPr>
                <w:rFonts w:ascii="Times New Roman" w:hAnsi="Times New Roman"/>
                <w:sz w:val="16"/>
                <w:szCs w:val="16"/>
              </w:rPr>
              <w:t xml:space="preserve">- Cơ quan có thẩm quyền quyết định: </w:t>
            </w:r>
            <w:r w:rsidRPr="00DE0896">
              <w:rPr>
                <w:rFonts w:ascii="Times New Roman" w:hAnsi="Times New Roman"/>
                <w:sz w:val="16"/>
                <w:szCs w:val="16"/>
                <w:lang w:val="pt-BR"/>
              </w:rPr>
              <w:t>Uỷ ban nhân cấp xã.</w:t>
            </w:r>
          </w:p>
          <w:p w:rsidR="00D029D4" w:rsidRPr="00DE0896" w:rsidRDefault="00D029D4" w:rsidP="00D478A5">
            <w:pPr>
              <w:shd w:val="clear" w:color="auto" w:fill="FFFFFF"/>
              <w:spacing w:after="0" w:line="340" w:lineRule="atLeast"/>
              <w:jc w:val="both"/>
              <w:rPr>
                <w:rFonts w:ascii="Times New Roman" w:hAnsi="Times New Roman"/>
                <w:sz w:val="16"/>
                <w:szCs w:val="16"/>
              </w:rPr>
            </w:pPr>
            <w:r w:rsidRPr="00DE0896">
              <w:rPr>
                <w:rFonts w:ascii="Times New Roman" w:hAnsi="Times New Roman"/>
                <w:sz w:val="16"/>
                <w:szCs w:val="16"/>
              </w:rPr>
              <w:t xml:space="preserve">- Cơ quan trực tiếp thực hiện: </w:t>
            </w:r>
            <w:r w:rsidRPr="00DE0896">
              <w:rPr>
                <w:rFonts w:ascii="Times New Roman" w:hAnsi="Times New Roman"/>
                <w:sz w:val="16"/>
                <w:szCs w:val="16"/>
                <w:lang w:val="pt-BR"/>
              </w:rPr>
              <w:t>Uỷ ban nhân dân cấp xã</w:t>
            </w:r>
            <w:r w:rsidRPr="00DE0896">
              <w:rPr>
                <w:rFonts w:ascii="Times New Roman" w:hAnsi="Times New Roman"/>
                <w:sz w:val="16"/>
                <w:szCs w:val="16"/>
              </w:rPr>
              <w:t>.</w:t>
            </w:r>
          </w:p>
          <w:p w:rsidR="00D029D4" w:rsidRPr="00DE0896" w:rsidRDefault="00D029D4" w:rsidP="00D478A5">
            <w:pPr>
              <w:shd w:val="clear" w:color="auto" w:fill="FFFFFF"/>
              <w:spacing w:after="0" w:line="340" w:lineRule="atLeast"/>
              <w:jc w:val="both"/>
              <w:rPr>
                <w:rFonts w:ascii="Times New Roman" w:hAnsi="Times New Roman"/>
                <w:sz w:val="16"/>
                <w:szCs w:val="16"/>
              </w:rPr>
            </w:pPr>
            <w:r w:rsidRPr="00DE0896">
              <w:rPr>
                <w:rFonts w:ascii="Times New Roman" w:hAnsi="Times New Roman"/>
                <w:sz w:val="16"/>
                <w:szCs w:val="16"/>
              </w:rPr>
              <w:t>- Cơ quan phối hợp: Phòng Kinh tế, phòng Nông nghiệp và Phát triển nông thôn cấp huyện, thị xã trên địa bàn tỉnh Thừa Thiên Huế.</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lastRenderedPageBreak/>
              <w:t>150</w:t>
            </w:r>
          </w:p>
        </w:tc>
        <w:tc>
          <w:tcPr>
            <w:tcW w:w="3686" w:type="dxa"/>
            <w:shd w:val="clear" w:color="auto" w:fill="auto"/>
            <w:vAlign w:val="center"/>
          </w:tcPr>
          <w:p w:rsidR="00D029D4" w:rsidRPr="00DE0896" w:rsidRDefault="00D029D4" w:rsidP="00D478A5">
            <w:pPr>
              <w:rPr>
                <w:rFonts w:ascii="Times New Roman" w:hAnsi="Times New Roman"/>
                <w:sz w:val="28"/>
                <w:szCs w:val="28"/>
                <w:lang w:val="pt-BR"/>
              </w:rPr>
            </w:pPr>
            <w:r w:rsidRPr="00DE0896">
              <w:rPr>
                <w:rFonts w:ascii="Times New Roman" w:hAnsi="Times New Roman"/>
                <w:sz w:val="28"/>
                <w:szCs w:val="28"/>
                <w:lang w:val="pt-BR"/>
              </w:rPr>
              <w:t>Đăng ký kê khai số lượng chăn nuôi tập trung và nuôi trồng thủy sản ban đầu</w:t>
            </w:r>
          </w:p>
        </w:tc>
        <w:tc>
          <w:tcPr>
            <w:tcW w:w="1417" w:type="dxa"/>
            <w:shd w:val="clear" w:color="auto" w:fill="auto"/>
            <w:vAlign w:val="center"/>
          </w:tcPr>
          <w:p w:rsidR="00D029D4" w:rsidRPr="00DE0896" w:rsidRDefault="00D029D4" w:rsidP="00491E73">
            <w:pPr>
              <w:pStyle w:val="NormalWeb"/>
              <w:spacing w:before="0" w:beforeAutospacing="0" w:after="0" w:afterAutospacing="0"/>
              <w:jc w:val="center"/>
              <w:rPr>
                <w:spacing w:val="-6"/>
                <w:sz w:val="28"/>
                <w:szCs w:val="28"/>
              </w:rPr>
            </w:pPr>
            <w:r>
              <w:rPr>
                <w:spacing w:val="-6"/>
                <w:sz w:val="28"/>
                <w:szCs w:val="28"/>
              </w:rPr>
              <w:t>2.002163</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pStyle w:val="NormalWeb"/>
              <w:spacing w:before="0" w:beforeAutospacing="0" w:after="0" w:afterAutospacing="0"/>
              <w:rPr>
                <w:spacing w:val="-6"/>
                <w:sz w:val="32"/>
                <w:szCs w:val="28"/>
              </w:rPr>
            </w:pPr>
            <w:r w:rsidRPr="00DE0896">
              <w:rPr>
                <w:bCs/>
                <w:sz w:val="16"/>
                <w:szCs w:val="16"/>
              </w:rPr>
              <w:t>Ủỷ  ban nhân dân cấp xã</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spacing w:val="-6"/>
                <w:sz w:val="28"/>
                <w:szCs w:val="28"/>
                <w:lang w:val="vi-VN"/>
              </w:rPr>
            </w:pPr>
          </w:p>
        </w:tc>
        <w:tc>
          <w:tcPr>
            <w:tcW w:w="3686" w:type="dxa"/>
            <w:shd w:val="clear" w:color="auto" w:fill="auto"/>
            <w:vAlign w:val="center"/>
          </w:tcPr>
          <w:p w:rsidR="00D029D4" w:rsidRPr="00DE0896" w:rsidRDefault="00D029D4" w:rsidP="00D478A5">
            <w:pPr>
              <w:rPr>
                <w:rFonts w:ascii="Times New Roman" w:hAnsi="Times New Roman"/>
                <w:spacing w:val="-4"/>
                <w:sz w:val="28"/>
                <w:szCs w:val="28"/>
              </w:rPr>
            </w:pPr>
            <w:r w:rsidRPr="00DE0896">
              <w:rPr>
                <w:rFonts w:ascii="Times New Roman" w:hAnsi="Times New Roman"/>
                <w:b/>
                <w:sz w:val="28"/>
                <w:szCs w:val="28"/>
              </w:rPr>
              <w:t>Lĩnh vực P</w:t>
            </w:r>
            <w:r w:rsidRPr="00DE0896">
              <w:rPr>
                <w:rFonts w:ascii="Times New Roman" w:hAnsi="Times New Roman"/>
                <w:b/>
                <w:sz w:val="28"/>
                <w:szCs w:val="28"/>
                <w:lang w:val="vi-VN"/>
              </w:rPr>
              <w:t>C</w:t>
            </w:r>
            <w:r w:rsidRPr="00DE0896">
              <w:rPr>
                <w:rFonts w:ascii="Times New Roman" w:hAnsi="Times New Roman"/>
                <w:b/>
                <w:sz w:val="28"/>
                <w:szCs w:val="28"/>
              </w:rPr>
              <w:t xml:space="preserve"> thiên tai</w:t>
            </w:r>
            <w:r w:rsidRPr="00DE0896">
              <w:rPr>
                <w:rFonts w:ascii="Times New Roman" w:hAnsi="Times New Roman"/>
                <w:b/>
                <w:sz w:val="28"/>
                <w:szCs w:val="28"/>
                <w:lang w:val="vi-VN"/>
              </w:rPr>
              <w:t>: 02 TTHC liên thông</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199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151</w:t>
            </w:r>
          </w:p>
        </w:tc>
        <w:tc>
          <w:tcPr>
            <w:tcW w:w="3686" w:type="dxa"/>
            <w:shd w:val="clear" w:color="auto" w:fill="auto"/>
            <w:vAlign w:val="center"/>
          </w:tcPr>
          <w:p w:rsidR="00D029D4" w:rsidRPr="00DE0896" w:rsidRDefault="00D029D4" w:rsidP="00D478A5">
            <w:pPr>
              <w:rPr>
                <w:rFonts w:ascii="Times New Roman" w:hAnsi="Times New Roman"/>
                <w:sz w:val="28"/>
                <w:szCs w:val="28"/>
                <w:lang w:val="pt-BR"/>
              </w:rPr>
            </w:pPr>
            <w:r w:rsidRPr="00DE0896">
              <w:rPr>
                <w:rFonts w:ascii="Times New Roman" w:eastAsia="Times New Roman" w:hAnsi="Times New Roman"/>
                <w:sz w:val="28"/>
                <w:szCs w:val="28"/>
              </w:rPr>
              <w:t>Hỗ trợ khám chữa bệnh, trợ cấp tai nạn cho lực lượng xung kích phòng chống thiên tai cấp xã trong trường hợp chưa tham gia bảo hiểm y tế, bảo hiểm xã hội.</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1.010091</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widowControl w:val="0"/>
              <w:spacing w:after="0" w:line="240" w:lineRule="auto"/>
              <w:ind w:left="-68" w:right="5"/>
              <w:jc w:val="both"/>
              <w:rPr>
                <w:rFonts w:eastAsia="Times New Roman"/>
                <w:bCs/>
                <w:iCs/>
                <w:sz w:val="16"/>
                <w:szCs w:val="16"/>
              </w:rPr>
            </w:pPr>
            <w:r w:rsidRPr="00DE0896">
              <w:rPr>
                <w:rFonts w:eastAsia="Times New Roman"/>
                <w:b/>
                <w:bCs/>
                <w:iCs/>
                <w:sz w:val="16"/>
                <w:szCs w:val="16"/>
              </w:rPr>
              <w:t>- Cơ quan có thẩm quyền quyết định:</w:t>
            </w:r>
            <w:r w:rsidRPr="00DE0896">
              <w:rPr>
                <w:rFonts w:eastAsia="Times New Roman"/>
                <w:bCs/>
                <w:iCs/>
                <w:sz w:val="16"/>
                <w:szCs w:val="16"/>
              </w:rPr>
              <w:t xml:space="preserve"> Chủ tịch Ủy ban nhân dân cấp huyện quyết định hỗ trợ kinh phí khám bệnh, chữa bệnh, trợ cấp tai nạn cho đối tượng được hưởng.</w:t>
            </w:r>
          </w:p>
          <w:p w:rsidR="00D029D4" w:rsidRPr="00DE0896" w:rsidRDefault="00D029D4" w:rsidP="00D478A5">
            <w:pPr>
              <w:pStyle w:val="NormalWeb"/>
              <w:spacing w:before="0" w:beforeAutospacing="0" w:after="0" w:afterAutospacing="0"/>
              <w:rPr>
                <w:spacing w:val="-6"/>
                <w:sz w:val="32"/>
                <w:szCs w:val="28"/>
              </w:rPr>
            </w:pPr>
            <w:r w:rsidRPr="00DE0896">
              <w:rPr>
                <w:b/>
                <w:bCs/>
                <w:iCs/>
                <w:sz w:val="16"/>
                <w:szCs w:val="16"/>
              </w:rPr>
              <w:t>- Cơ quan thực hiện:</w:t>
            </w:r>
            <w:r w:rsidRPr="00DE0896">
              <w:rPr>
                <w:bCs/>
                <w:iCs/>
                <w:sz w:val="16"/>
                <w:szCs w:val="16"/>
              </w:rPr>
              <w:t xml:space="preserve"> Ủy ban nhân dân cấp xã</w:t>
            </w:r>
          </w:p>
        </w:tc>
        <w:tc>
          <w:tcPr>
            <w:tcW w:w="2551" w:type="dxa"/>
            <w:vMerge w:val="restart"/>
          </w:tcPr>
          <w:p w:rsidR="00D029D4" w:rsidRPr="00DE0896" w:rsidRDefault="00D029D4" w:rsidP="00D478A5">
            <w:pPr>
              <w:pStyle w:val="NormalWeb"/>
              <w:spacing w:before="0" w:beforeAutospacing="0" w:after="0" w:afterAutospacing="0"/>
              <w:jc w:val="center"/>
              <w:rPr>
                <w:spacing w:val="-6"/>
                <w:lang w:val="vi-VN"/>
              </w:rPr>
            </w:pPr>
            <w:r w:rsidRPr="00DE0896">
              <w:rPr>
                <w:spacing w:val="-6"/>
                <w:lang w:val="vi-VN"/>
              </w:rPr>
              <w:t>Quyết định số 2202/QĐ-UBND ngày 07/9/2021</w:t>
            </w:r>
          </w:p>
        </w:tc>
      </w:tr>
      <w:tr w:rsidR="00D029D4" w:rsidRPr="00DE0896" w:rsidTr="00D029D4">
        <w:trPr>
          <w:trHeight w:val="357"/>
        </w:trPr>
        <w:tc>
          <w:tcPr>
            <w:tcW w:w="675" w:type="dxa"/>
            <w:shd w:val="clear" w:color="auto" w:fill="auto"/>
            <w:vAlign w:val="center"/>
          </w:tcPr>
          <w:p w:rsidR="00D029D4" w:rsidRPr="00DE0896" w:rsidRDefault="00777DE1" w:rsidP="00D478A5">
            <w:pPr>
              <w:pStyle w:val="NormalWeb"/>
              <w:spacing w:before="0" w:beforeAutospacing="0" w:after="0" w:afterAutospacing="0"/>
              <w:jc w:val="center"/>
              <w:rPr>
                <w:spacing w:val="-6"/>
                <w:sz w:val="28"/>
                <w:szCs w:val="28"/>
              </w:rPr>
            </w:pPr>
            <w:r>
              <w:rPr>
                <w:spacing w:val="-6"/>
                <w:sz w:val="28"/>
                <w:szCs w:val="28"/>
              </w:rPr>
              <w:t>152</w:t>
            </w:r>
          </w:p>
        </w:tc>
        <w:tc>
          <w:tcPr>
            <w:tcW w:w="3686" w:type="dxa"/>
            <w:shd w:val="clear" w:color="auto" w:fill="auto"/>
            <w:vAlign w:val="center"/>
          </w:tcPr>
          <w:p w:rsidR="00D029D4" w:rsidRPr="00DE0896" w:rsidRDefault="00D029D4" w:rsidP="00D478A5">
            <w:pPr>
              <w:rPr>
                <w:rFonts w:ascii="Times New Roman" w:hAnsi="Times New Roman"/>
                <w:sz w:val="28"/>
                <w:szCs w:val="28"/>
                <w:lang w:val="pt-BR"/>
              </w:rPr>
            </w:pPr>
            <w:r w:rsidRPr="00DE0896">
              <w:rPr>
                <w:rFonts w:ascii="Times New Roman" w:eastAsia="Times New Roman" w:hAnsi="Times New Roman"/>
                <w:sz w:val="28"/>
                <w:szCs w:val="28"/>
              </w:rPr>
              <w:t xml:space="preserve">Trợ cấp tiền tuất, tai nạn (đối với trường hợp tai nạn suy giảm khả năng lao động từ 5% trở lên) cho lực lượng xung </w:t>
            </w:r>
            <w:r w:rsidRPr="00DE0896">
              <w:rPr>
                <w:rFonts w:ascii="Times New Roman" w:eastAsia="Times New Roman" w:hAnsi="Times New Roman"/>
                <w:sz w:val="28"/>
                <w:szCs w:val="28"/>
              </w:rPr>
              <w:lastRenderedPageBreak/>
              <w:t>kích phòng chống thiên tai cấp xã chưa tham gia bảo hiểm xã hội.</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lastRenderedPageBreak/>
              <w:t>1.010534</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spacing w:after="0" w:line="264" w:lineRule="auto"/>
              <w:jc w:val="both"/>
              <w:rPr>
                <w:rFonts w:eastAsia="Times New Roman"/>
                <w:sz w:val="16"/>
                <w:szCs w:val="16"/>
              </w:rPr>
            </w:pPr>
            <w:r w:rsidRPr="00DE0896">
              <w:rPr>
                <w:rFonts w:eastAsia="Times New Roman"/>
                <w:b/>
                <w:sz w:val="16"/>
                <w:szCs w:val="16"/>
              </w:rPr>
              <w:t xml:space="preserve">- Cơ quan có thẩm quyền quyết định: </w:t>
            </w:r>
            <w:r w:rsidRPr="00DE0896">
              <w:rPr>
                <w:rFonts w:eastAsia="Times New Roman"/>
                <w:sz w:val="16"/>
                <w:szCs w:val="16"/>
              </w:rPr>
              <w:t>Chủ tịch Ủy ban nhân dân cấp tỉnh quyết định trợ cấp tai nạn, bị chết cho đối tượng được trợ cấp;</w:t>
            </w:r>
          </w:p>
          <w:p w:rsidR="00D029D4" w:rsidRPr="00DE0896" w:rsidRDefault="00D029D4" w:rsidP="00D478A5">
            <w:pPr>
              <w:pStyle w:val="NormalWeb"/>
              <w:spacing w:before="0" w:beforeAutospacing="0" w:after="0" w:afterAutospacing="0"/>
              <w:rPr>
                <w:spacing w:val="-6"/>
                <w:sz w:val="32"/>
                <w:szCs w:val="28"/>
              </w:rPr>
            </w:pPr>
            <w:r w:rsidRPr="00DE0896">
              <w:rPr>
                <w:b/>
                <w:sz w:val="16"/>
                <w:szCs w:val="16"/>
              </w:rPr>
              <w:t xml:space="preserve">- Cơ quan thực hiện: </w:t>
            </w:r>
            <w:r w:rsidRPr="00DE0896">
              <w:rPr>
                <w:sz w:val="16"/>
                <w:szCs w:val="16"/>
              </w:rPr>
              <w:t>Ủy ban nhân dân cấp xã.</w:t>
            </w: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b/>
                <w:spacing w:val="-6"/>
                <w:sz w:val="28"/>
                <w:szCs w:val="28"/>
              </w:rPr>
            </w:pPr>
            <w:r w:rsidRPr="00DE0896">
              <w:rPr>
                <w:b/>
                <w:spacing w:val="-6"/>
                <w:sz w:val="28"/>
                <w:szCs w:val="28"/>
                <w:lang w:val="vi-VN"/>
              </w:rPr>
              <w:lastRenderedPageBreak/>
              <w:t>XXII</w:t>
            </w:r>
          </w:p>
        </w:tc>
        <w:tc>
          <w:tcPr>
            <w:tcW w:w="3686" w:type="dxa"/>
            <w:shd w:val="clear" w:color="auto" w:fill="auto"/>
            <w:vAlign w:val="center"/>
          </w:tcPr>
          <w:p w:rsidR="00D029D4" w:rsidRPr="00DE0896" w:rsidRDefault="00D029D4" w:rsidP="00D478A5">
            <w:pPr>
              <w:rPr>
                <w:rFonts w:ascii="Times New Roman" w:hAnsi="Times New Roman"/>
                <w:spacing w:val="-4"/>
                <w:sz w:val="28"/>
                <w:szCs w:val="28"/>
              </w:rPr>
            </w:pPr>
            <w:r w:rsidRPr="00DE0896">
              <w:rPr>
                <w:rFonts w:ascii="Times New Roman" w:hAnsi="Times New Roman"/>
                <w:b/>
                <w:sz w:val="28"/>
                <w:szCs w:val="28"/>
              </w:rPr>
              <w:t>Lĩnh vực Giải quyết tố cáo (01 TTHC) 01 quy trình thủ tục</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302F7E" w:rsidP="00D478A5">
            <w:pPr>
              <w:pStyle w:val="NormalWeb"/>
              <w:spacing w:before="0" w:beforeAutospacing="0" w:after="0" w:afterAutospacing="0"/>
              <w:jc w:val="center"/>
              <w:rPr>
                <w:spacing w:val="-6"/>
                <w:sz w:val="28"/>
                <w:szCs w:val="28"/>
              </w:rPr>
            </w:pPr>
            <w:r>
              <w:rPr>
                <w:spacing w:val="-6"/>
                <w:sz w:val="28"/>
                <w:szCs w:val="28"/>
              </w:rPr>
              <w:t>153</w:t>
            </w:r>
          </w:p>
        </w:tc>
        <w:tc>
          <w:tcPr>
            <w:tcW w:w="3686" w:type="dxa"/>
            <w:shd w:val="clear" w:color="auto" w:fill="auto"/>
            <w:vAlign w:val="center"/>
          </w:tcPr>
          <w:p w:rsidR="00D029D4" w:rsidRPr="00DE0896" w:rsidRDefault="00D029D4" w:rsidP="00D478A5">
            <w:pPr>
              <w:rPr>
                <w:rFonts w:ascii="Times New Roman" w:hAnsi="Times New Roman"/>
                <w:spacing w:val="-4"/>
                <w:sz w:val="28"/>
                <w:szCs w:val="28"/>
              </w:rPr>
            </w:pPr>
            <w:r w:rsidRPr="00DE0896">
              <w:rPr>
                <w:rFonts w:ascii="Times New Roman" w:hAnsi="Times New Roman"/>
                <w:sz w:val="28"/>
                <w:szCs w:val="28"/>
              </w:rPr>
              <w:t>Thủ tục giải quyết tố cáo</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Pr>
                <w:spacing w:val="-6"/>
                <w:sz w:val="28"/>
                <w:szCs w:val="28"/>
              </w:rPr>
              <w:t>2.002396</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shd w:val="clear" w:color="auto" w:fill="FFFFFF"/>
              <w:spacing w:before="120" w:after="120" w:line="240" w:lineRule="auto"/>
              <w:rPr>
                <w:rFonts w:ascii="Times New Roman" w:eastAsia="Times New Roman" w:hAnsi="Times New Roman"/>
                <w:sz w:val="16"/>
                <w:szCs w:val="16"/>
              </w:rPr>
            </w:pPr>
            <w:r w:rsidRPr="00DE0896">
              <w:rPr>
                <w:rFonts w:ascii="Times New Roman" w:eastAsia="Times New Roman" w:hAnsi="Times New Roman"/>
                <w:i/>
                <w:iCs/>
                <w:sz w:val="16"/>
                <w:szCs w:val="16"/>
              </w:rPr>
              <w:t>Cơ quan có thẩm quyền quyết định:</w:t>
            </w:r>
            <w:r w:rsidRPr="00DE0896">
              <w:rPr>
                <w:rFonts w:ascii="Times New Roman" w:eastAsia="Times New Roman" w:hAnsi="Times New Roman"/>
                <w:sz w:val="16"/>
                <w:szCs w:val="16"/>
              </w:rPr>
              <w:t> Chủ tịch UBND cấp xã</w:t>
            </w:r>
          </w:p>
          <w:p w:rsidR="00D029D4" w:rsidRPr="00DE0896" w:rsidRDefault="00D029D4" w:rsidP="00D478A5">
            <w:pPr>
              <w:shd w:val="clear" w:color="auto" w:fill="FFFFFF"/>
              <w:spacing w:before="120" w:after="120" w:line="240" w:lineRule="auto"/>
              <w:rPr>
                <w:rFonts w:ascii="Times New Roman" w:eastAsia="Times New Roman" w:hAnsi="Times New Roman"/>
                <w:sz w:val="16"/>
                <w:szCs w:val="16"/>
                <w:lang w:val="vi-VN"/>
              </w:rPr>
            </w:pPr>
            <w:r w:rsidRPr="00DE0896">
              <w:rPr>
                <w:rFonts w:ascii="Times New Roman" w:eastAsia="Times New Roman" w:hAnsi="Times New Roman"/>
                <w:i/>
                <w:iCs/>
                <w:sz w:val="16"/>
                <w:szCs w:val="16"/>
              </w:rPr>
              <w:t>- Cơ quan trực tiếp thực hiện:</w:t>
            </w:r>
            <w:r w:rsidRPr="00DE0896">
              <w:rPr>
                <w:rFonts w:ascii="Times New Roman" w:eastAsia="Times New Roman" w:hAnsi="Times New Roman"/>
                <w:sz w:val="16"/>
                <w:szCs w:val="16"/>
              </w:rPr>
              <w:t> UBND cấp xã.</w:t>
            </w:r>
          </w:p>
        </w:tc>
        <w:tc>
          <w:tcPr>
            <w:tcW w:w="2551" w:type="dxa"/>
            <w:vAlign w:val="center"/>
          </w:tcPr>
          <w:p w:rsidR="00D029D4" w:rsidRPr="00DE0896" w:rsidRDefault="00D029D4" w:rsidP="00D478A5">
            <w:pPr>
              <w:pStyle w:val="NormalWeb"/>
              <w:spacing w:before="0" w:beforeAutospacing="0" w:after="0" w:afterAutospacing="0"/>
              <w:jc w:val="center"/>
              <w:rPr>
                <w:spacing w:val="-6"/>
                <w:sz w:val="22"/>
                <w:szCs w:val="22"/>
                <w:lang w:val="vi-VN"/>
              </w:rPr>
            </w:pPr>
            <w:r w:rsidRPr="00DE0896">
              <w:rPr>
                <w:spacing w:val="-6"/>
                <w:sz w:val="22"/>
                <w:szCs w:val="22"/>
                <w:lang w:val="vi-VN"/>
              </w:rPr>
              <w:t>Quyết định số 3113/QĐ-UBND ngày 4/12/2019</w:t>
            </w: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b/>
                <w:spacing w:val="-6"/>
                <w:sz w:val="28"/>
                <w:szCs w:val="28"/>
              </w:rPr>
            </w:pPr>
            <w:r w:rsidRPr="00DE0896">
              <w:rPr>
                <w:b/>
                <w:spacing w:val="-6"/>
                <w:sz w:val="28"/>
                <w:szCs w:val="28"/>
                <w:lang w:val="vi-VN"/>
              </w:rPr>
              <w:t>XX</w:t>
            </w:r>
            <w:r w:rsidRPr="00DE0896">
              <w:rPr>
                <w:b/>
                <w:spacing w:val="-6"/>
                <w:sz w:val="28"/>
                <w:szCs w:val="28"/>
              </w:rPr>
              <w:t>III</w:t>
            </w:r>
          </w:p>
        </w:tc>
        <w:tc>
          <w:tcPr>
            <w:tcW w:w="3686" w:type="dxa"/>
            <w:shd w:val="clear" w:color="auto" w:fill="auto"/>
            <w:vAlign w:val="center"/>
          </w:tcPr>
          <w:p w:rsidR="00D029D4" w:rsidRPr="00DE0896" w:rsidRDefault="00D029D4" w:rsidP="00D478A5">
            <w:pPr>
              <w:rPr>
                <w:rFonts w:ascii="Times New Roman" w:hAnsi="Times New Roman"/>
                <w:spacing w:val="-4"/>
                <w:sz w:val="28"/>
                <w:szCs w:val="28"/>
              </w:rPr>
            </w:pPr>
            <w:r w:rsidRPr="00DE0896">
              <w:rPr>
                <w:rFonts w:ascii="Times New Roman" w:hAnsi="Times New Roman"/>
                <w:b/>
                <w:sz w:val="28"/>
                <w:szCs w:val="28"/>
              </w:rPr>
              <w:t>Lĩnh vực Trồng trọt (01 TTHC), 01 quy trình TTHC</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302F7E" w:rsidP="00D478A5">
            <w:pPr>
              <w:pStyle w:val="NormalWeb"/>
              <w:spacing w:before="0" w:beforeAutospacing="0" w:after="0" w:afterAutospacing="0"/>
              <w:jc w:val="center"/>
              <w:rPr>
                <w:spacing w:val="-6"/>
                <w:sz w:val="28"/>
                <w:szCs w:val="28"/>
              </w:rPr>
            </w:pPr>
            <w:r>
              <w:rPr>
                <w:spacing w:val="-6"/>
                <w:sz w:val="28"/>
                <w:szCs w:val="28"/>
              </w:rPr>
              <w:t>154</w:t>
            </w:r>
          </w:p>
        </w:tc>
        <w:tc>
          <w:tcPr>
            <w:tcW w:w="3686" w:type="dxa"/>
            <w:shd w:val="clear" w:color="auto" w:fill="auto"/>
            <w:vAlign w:val="center"/>
          </w:tcPr>
          <w:p w:rsidR="00D029D4" w:rsidRPr="00DE0896" w:rsidRDefault="00D029D4" w:rsidP="00D478A5">
            <w:pPr>
              <w:rPr>
                <w:rFonts w:ascii="Times New Roman" w:hAnsi="Times New Roman"/>
                <w:spacing w:val="-4"/>
                <w:sz w:val="28"/>
                <w:szCs w:val="28"/>
              </w:rPr>
            </w:pPr>
            <w:r w:rsidRPr="00DE0896">
              <w:rPr>
                <w:rFonts w:ascii="Times New Roman" w:hAnsi="Times New Roman"/>
                <w:sz w:val="28"/>
                <w:szCs w:val="28"/>
              </w:rPr>
              <w:t>Chuyển đổi cơ cấu cây trồng trên đất trồng lúa</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sidRPr="00DE0896">
              <w:rPr>
                <w:sz w:val="28"/>
                <w:szCs w:val="28"/>
              </w:rPr>
              <w:t>1.003530</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pStyle w:val="NormalWeb"/>
              <w:spacing w:after="0"/>
              <w:rPr>
                <w:spacing w:val="-6"/>
                <w:sz w:val="16"/>
                <w:szCs w:val="16"/>
              </w:rPr>
            </w:pPr>
            <w:r w:rsidRPr="00DE0896">
              <w:rPr>
                <w:spacing w:val="-6"/>
                <w:sz w:val="16"/>
                <w:szCs w:val="16"/>
              </w:rPr>
              <w:t>Ủy ban nhân dân xã,</w:t>
            </w:r>
            <w:r w:rsidRPr="00DE0896">
              <w:rPr>
                <w:spacing w:val="-6"/>
                <w:sz w:val="16"/>
                <w:szCs w:val="16"/>
                <w:lang w:val="vi-VN"/>
              </w:rPr>
              <w:t xml:space="preserve"> </w:t>
            </w:r>
            <w:r w:rsidRPr="00DE0896">
              <w:rPr>
                <w:spacing w:val="-6"/>
                <w:sz w:val="16"/>
                <w:szCs w:val="16"/>
              </w:rPr>
              <w:t>phường, thị trấn</w:t>
            </w:r>
          </w:p>
        </w:tc>
        <w:tc>
          <w:tcPr>
            <w:tcW w:w="2551" w:type="dxa"/>
          </w:tcPr>
          <w:p w:rsidR="00D029D4" w:rsidRPr="00DE0896" w:rsidRDefault="00D029D4" w:rsidP="00D478A5">
            <w:pPr>
              <w:pStyle w:val="NormalWeb"/>
              <w:spacing w:before="0" w:beforeAutospacing="0" w:after="0" w:afterAutospacing="0"/>
              <w:rPr>
                <w:spacing w:val="-6"/>
                <w:sz w:val="22"/>
                <w:szCs w:val="22"/>
                <w:lang w:val="vi-VN"/>
              </w:rPr>
            </w:pPr>
            <w:r w:rsidRPr="00DE0896">
              <w:rPr>
                <w:spacing w:val="-6"/>
                <w:sz w:val="22"/>
                <w:szCs w:val="22"/>
                <w:lang w:val="vi-VN"/>
              </w:rPr>
              <w:t>Quyết định số 967/QĐ-UBND ngày 14/4/2020</w:t>
            </w: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b/>
                <w:spacing w:val="-6"/>
                <w:sz w:val="28"/>
                <w:szCs w:val="28"/>
              </w:rPr>
            </w:pPr>
            <w:r w:rsidRPr="00DE0896">
              <w:rPr>
                <w:b/>
                <w:spacing w:val="-6"/>
                <w:sz w:val="28"/>
                <w:szCs w:val="28"/>
                <w:lang w:val="vi-VN"/>
              </w:rPr>
              <w:t>XX</w:t>
            </w:r>
            <w:r w:rsidRPr="00DE0896">
              <w:rPr>
                <w:b/>
                <w:spacing w:val="-6"/>
                <w:sz w:val="28"/>
                <w:szCs w:val="28"/>
              </w:rPr>
              <w:t>IV</w:t>
            </w:r>
          </w:p>
        </w:tc>
        <w:tc>
          <w:tcPr>
            <w:tcW w:w="3686" w:type="dxa"/>
            <w:shd w:val="clear" w:color="auto" w:fill="auto"/>
            <w:vAlign w:val="center"/>
          </w:tcPr>
          <w:p w:rsidR="00D029D4" w:rsidRPr="00DE0896" w:rsidRDefault="00D029D4" w:rsidP="00D478A5">
            <w:pPr>
              <w:rPr>
                <w:rFonts w:ascii="Times New Roman" w:hAnsi="Times New Roman"/>
                <w:spacing w:val="-4"/>
                <w:sz w:val="28"/>
                <w:szCs w:val="28"/>
              </w:rPr>
            </w:pPr>
            <w:r w:rsidRPr="00DE0896">
              <w:rPr>
                <w:rFonts w:ascii="Times New Roman" w:hAnsi="Times New Roman"/>
                <w:b/>
                <w:sz w:val="28"/>
                <w:szCs w:val="28"/>
              </w:rPr>
              <w:t>Lĩnh vực Chính quyền địa phương (01 TTHC Liên thông</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302F7E" w:rsidP="00D478A5">
            <w:pPr>
              <w:pStyle w:val="NormalWeb"/>
              <w:spacing w:before="0" w:beforeAutospacing="0" w:after="0" w:afterAutospacing="0"/>
              <w:jc w:val="center"/>
              <w:rPr>
                <w:spacing w:val="-6"/>
                <w:sz w:val="28"/>
                <w:szCs w:val="28"/>
              </w:rPr>
            </w:pPr>
            <w:r>
              <w:rPr>
                <w:spacing w:val="-6"/>
                <w:sz w:val="28"/>
                <w:szCs w:val="28"/>
              </w:rPr>
              <w:t>155</w:t>
            </w:r>
          </w:p>
        </w:tc>
        <w:tc>
          <w:tcPr>
            <w:tcW w:w="3686" w:type="dxa"/>
            <w:shd w:val="clear" w:color="auto" w:fill="auto"/>
            <w:vAlign w:val="center"/>
          </w:tcPr>
          <w:p w:rsidR="00D029D4" w:rsidRPr="00DE0896" w:rsidRDefault="00D029D4" w:rsidP="00D478A5">
            <w:pPr>
              <w:rPr>
                <w:rFonts w:ascii="Times New Roman" w:hAnsi="Times New Roman"/>
                <w:spacing w:val="-4"/>
                <w:sz w:val="28"/>
                <w:szCs w:val="28"/>
              </w:rPr>
            </w:pPr>
            <w:r w:rsidRPr="00DE0896">
              <w:rPr>
                <w:rFonts w:ascii="Times New Roman" w:hAnsi="Times New Roman"/>
                <w:sz w:val="28"/>
                <w:szCs w:val="28"/>
              </w:rPr>
              <w:t>Thủ tục thẩm định thành lập thôn mới, tổ dân phố mới</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r w:rsidRPr="00DE0896">
              <w:rPr>
                <w:sz w:val="26"/>
                <w:szCs w:val="26"/>
                <w:shd w:val="clear" w:color="auto" w:fill="FFFFFF"/>
              </w:rPr>
              <w:t>2.000465</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widowControl w:val="0"/>
              <w:spacing w:line="264" w:lineRule="auto"/>
              <w:jc w:val="both"/>
              <w:rPr>
                <w:sz w:val="16"/>
                <w:szCs w:val="16"/>
                <w:lang w:val="vi-VN"/>
              </w:rPr>
            </w:pPr>
            <w:r w:rsidRPr="00DE0896">
              <w:rPr>
                <w:sz w:val="16"/>
                <w:szCs w:val="16"/>
                <w:lang w:val="es-ES"/>
              </w:rPr>
              <w:t>Cơ quan trực tiếp thực hiện thủ tục hành chính: Ủy ban nhân dân cấp xã; Ủy ban nhân dân cấp huyện;</w:t>
            </w:r>
            <w:r w:rsidRPr="00DE0896">
              <w:rPr>
                <w:sz w:val="16"/>
                <w:szCs w:val="16"/>
                <w:lang w:val="vi-VN"/>
              </w:rPr>
              <w:t xml:space="preserve"> Sở Nội vụ (thẩm</w:t>
            </w:r>
            <w:r w:rsidRPr="00DE0896">
              <w:rPr>
                <w:sz w:val="16"/>
                <w:szCs w:val="16"/>
              </w:rPr>
              <w:t xml:space="preserve"> </w:t>
            </w:r>
            <w:r w:rsidRPr="00DE0896">
              <w:rPr>
                <w:sz w:val="16"/>
                <w:szCs w:val="16"/>
                <w:lang w:val="vi-VN"/>
              </w:rPr>
              <w:t xml:space="preserve">định) và </w:t>
            </w:r>
            <w:r w:rsidRPr="00DE0896">
              <w:rPr>
                <w:sz w:val="16"/>
                <w:szCs w:val="16"/>
                <w:lang w:val="es-ES"/>
              </w:rPr>
              <w:t>Ủy ban nhân dân</w:t>
            </w:r>
            <w:r w:rsidRPr="00DE0896">
              <w:rPr>
                <w:sz w:val="16"/>
                <w:szCs w:val="16"/>
                <w:lang w:val="vi-VN"/>
              </w:rPr>
              <w:t xml:space="preserve"> tỉnh.</w:t>
            </w:r>
          </w:p>
        </w:tc>
        <w:tc>
          <w:tcPr>
            <w:tcW w:w="2551" w:type="dxa"/>
          </w:tcPr>
          <w:p w:rsidR="00D029D4" w:rsidRPr="00DE0896" w:rsidRDefault="00D029D4" w:rsidP="00D478A5">
            <w:pPr>
              <w:pStyle w:val="NormalWeb"/>
              <w:spacing w:before="0" w:beforeAutospacing="0" w:after="0" w:afterAutospacing="0"/>
              <w:jc w:val="center"/>
              <w:rPr>
                <w:spacing w:val="-6"/>
                <w:sz w:val="22"/>
                <w:szCs w:val="22"/>
                <w:lang w:val="vi-VN"/>
              </w:rPr>
            </w:pPr>
            <w:r w:rsidRPr="00DE0896">
              <w:rPr>
                <w:spacing w:val="-6"/>
                <w:sz w:val="22"/>
                <w:szCs w:val="22"/>
                <w:lang w:val="vi-VN"/>
              </w:rPr>
              <w:t>Quyết định số 1032/QĐ-UBND ngày 21/4/2020</w:t>
            </w: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b/>
                <w:spacing w:val="-6"/>
                <w:sz w:val="28"/>
                <w:szCs w:val="28"/>
                <w:lang w:val="vi-VN"/>
              </w:rPr>
            </w:pPr>
            <w:r w:rsidRPr="00DE0896">
              <w:rPr>
                <w:b/>
                <w:spacing w:val="-6"/>
                <w:sz w:val="28"/>
                <w:szCs w:val="28"/>
                <w:lang w:val="vi-VN"/>
              </w:rPr>
              <w:t>XXV</w:t>
            </w:r>
          </w:p>
        </w:tc>
        <w:tc>
          <w:tcPr>
            <w:tcW w:w="3686" w:type="dxa"/>
            <w:shd w:val="clear" w:color="auto" w:fill="auto"/>
            <w:vAlign w:val="center"/>
          </w:tcPr>
          <w:p w:rsidR="00D029D4" w:rsidRPr="00DE0896" w:rsidRDefault="00D029D4" w:rsidP="00D478A5">
            <w:pPr>
              <w:rPr>
                <w:rFonts w:ascii="Times New Roman" w:hAnsi="Times New Roman"/>
                <w:spacing w:val="-4"/>
                <w:sz w:val="28"/>
                <w:szCs w:val="28"/>
              </w:rPr>
            </w:pPr>
            <w:r w:rsidRPr="00DE0896">
              <w:rPr>
                <w:rFonts w:ascii="Times New Roman" w:hAnsi="Times New Roman"/>
                <w:b/>
                <w:sz w:val="28"/>
                <w:szCs w:val="28"/>
              </w:rPr>
              <w:t>Lĩnh vực Việc làm  (03 TTHC Liên thông)</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302F7E" w:rsidP="00D478A5">
            <w:pPr>
              <w:pStyle w:val="NormalWeb"/>
              <w:spacing w:before="0" w:beforeAutospacing="0" w:after="0" w:afterAutospacing="0"/>
              <w:jc w:val="center"/>
              <w:rPr>
                <w:spacing w:val="-6"/>
                <w:sz w:val="28"/>
                <w:szCs w:val="28"/>
              </w:rPr>
            </w:pPr>
            <w:r>
              <w:rPr>
                <w:spacing w:val="-6"/>
                <w:sz w:val="28"/>
                <w:szCs w:val="28"/>
              </w:rPr>
              <w:t>156</w:t>
            </w:r>
          </w:p>
        </w:tc>
        <w:tc>
          <w:tcPr>
            <w:tcW w:w="3686" w:type="dxa"/>
            <w:shd w:val="clear" w:color="auto" w:fill="auto"/>
            <w:vAlign w:val="center"/>
          </w:tcPr>
          <w:p w:rsidR="00D029D4" w:rsidRPr="00A650D2" w:rsidRDefault="00D029D4" w:rsidP="00D478A5">
            <w:pPr>
              <w:spacing w:before="60" w:after="60" w:line="300" w:lineRule="exact"/>
              <w:rPr>
                <w:rFonts w:ascii="Times New Roman" w:hAnsi="Times New Roman"/>
                <w:sz w:val="28"/>
                <w:szCs w:val="28"/>
              </w:rPr>
            </w:pPr>
            <w:r w:rsidRPr="00A650D2">
              <w:rPr>
                <w:rFonts w:ascii="Times New Roman" w:hAnsi="Times New Roman"/>
                <w:bCs/>
                <w:color w:val="000000"/>
                <w:sz w:val="28"/>
                <w:szCs w:val="28"/>
              </w:rPr>
              <w:t xml:space="preserve">Hỗ trợ hộ kinh doanh có đăng ký kinh doanh và có trong danh bạ của cơ quan thuế gặp </w:t>
            </w:r>
            <w:r w:rsidRPr="00A650D2">
              <w:rPr>
                <w:rFonts w:ascii="Times New Roman" w:hAnsi="Times New Roman"/>
                <w:bCs/>
                <w:color w:val="000000"/>
                <w:sz w:val="28"/>
                <w:szCs w:val="28"/>
              </w:rPr>
              <w:lastRenderedPageBreak/>
              <w:t>khó khăn do đại dịch COVID-19</w:t>
            </w:r>
          </w:p>
        </w:tc>
        <w:tc>
          <w:tcPr>
            <w:tcW w:w="1417" w:type="dxa"/>
            <w:shd w:val="clear" w:color="auto" w:fill="auto"/>
            <w:vAlign w:val="center"/>
          </w:tcPr>
          <w:p w:rsidR="00D029D4" w:rsidRPr="00DE0896" w:rsidRDefault="00D029D4" w:rsidP="00D478A5">
            <w:pPr>
              <w:pStyle w:val="NormalWeb"/>
              <w:spacing w:before="0" w:beforeAutospacing="0" w:after="0" w:afterAutospacing="0"/>
              <w:rPr>
                <w:spacing w:val="-6"/>
                <w:sz w:val="28"/>
                <w:szCs w:val="28"/>
              </w:rPr>
            </w:pPr>
            <w:r w:rsidRPr="00DE0896">
              <w:rPr>
                <w:bCs/>
              </w:rPr>
              <w:lastRenderedPageBreak/>
              <w:t>1.008362</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tcPr>
          <w:p w:rsidR="00D029D4" w:rsidRPr="00DE0896" w:rsidRDefault="00D029D4" w:rsidP="00D478A5">
            <w:pPr>
              <w:spacing w:before="20" w:after="20"/>
              <w:ind w:left="57" w:right="57"/>
              <w:jc w:val="both"/>
              <w:rPr>
                <w:rFonts w:ascii="Times New Roman" w:hAnsi="Times New Roman"/>
                <w:sz w:val="16"/>
                <w:szCs w:val="16"/>
              </w:rPr>
            </w:pPr>
            <w:r w:rsidRPr="00DE0896">
              <w:rPr>
                <w:rFonts w:ascii="Times New Roman" w:hAnsi="Times New Roman"/>
                <w:sz w:val="16"/>
                <w:szCs w:val="16"/>
              </w:rPr>
              <w:t>- Cơ quan quyết định: Ủy ban nhân dân tỉnh;</w:t>
            </w:r>
          </w:p>
          <w:p w:rsidR="00D029D4" w:rsidRPr="00DE0896" w:rsidRDefault="00D029D4" w:rsidP="00D478A5">
            <w:pPr>
              <w:spacing w:before="20" w:after="20"/>
              <w:ind w:left="57" w:right="57"/>
              <w:jc w:val="both"/>
              <w:rPr>
                <w:rFonts w:ascii="Times New Roman" w:hAnsi="Times New Roman"/>
                <w:sz w:val="16"/>
                <w:szCs w:val="16"/>
              </w:rPr>
            </w:pPr>
            <w:r w:rsidRPr="00DE0896">
              <w:rPr>
                <w:rFonts w:ascii="Times New Roman" w:hAnsi="Times New Roman"/>
                <w:sz w:val="16"/>
                <w:szCs w:val="16"/>
              </w:rPr>
              <w:t>- Cơ quan trực tiếp, phối hợp thực hiện: UBND cấp xã; Chi cục Thuế cấp huyện; UBND cấp huyện; Sở Lao động – TBXH.</w:t>
            </w:r>
          </w:p>
          <w:p w:rsidR="00D029D4" w:rsidRPr="00DE0896" w:rsidRDefault="00D029D4" w:rsidP="00D478A5">
            <w:pPr>
              <w:pStyle w:val="NormalWeb"/>
              <w:spacing w:before="0" w:beforeAutospacing="0" w:after="0" w:afterAutospacing="0"/>
              <w:jc w:val="center"/>
              <w:rPr>
                <w:spacing w:val="-6"/>
                <w:sz w:val="16"/>
                <w:szCs w:val="16"/>
              </w:rPr>
            </w:pPr>
          </w:p>
        </w:tc>
        <w:tc>
          <w:tcPr>
            <w:tcW w:w="2551" w:type="dxa"/>
          </w:tcPr>
          <w:p w:rsidR="00D029D4" w:rsidRPr="008E4DD8" w:rsidRDefault="00D029D4" w:rsidP="008E4DD8">
            <w:pPr>
              <w:pStyle w:val="NormalWeb"/>
              <w:spacing w:before="0" w:beforeAutospacing="0" w:after="0" w:afterAutospacing="0"/>
              <w:jc w:val="center"/>
              <w:rPr>
                <w:spacing w:val="-6"/>
                <w:sz w:val="22"/>
                <w:szCs w:val="22"/>
              </w:rPr>
            </w:pPr>
            <w:r w:rsidRPr="00DE0896">
              <w:rPr>
                <w:spacing w:val="-6"/>
                <w:sz w:val="22"/>
                <w:szCs w:val="22"/>
                <w:lang w:val="vi-VN"/>
              </w:rPr>
              <w:lastRenderedPageBreak/>
              <w:t xml:space="preserve">Quyết định </w:t>
            </w:r>
            <w:r>
              <w:rPr>
                <w:spacing w:val="-6"/>
                <w:sz w:val="22"/>
                <w:szCs w:val="22"/>
              </w:rPr>
              <w:t>3206</w:t>
            </w:r>
            <w:r w:rsidRPr="00DE0896">
              <w:rPr>
                <w:spacing w:val="-6"/>
                <w:sz w:val="22"/>
                <w:szCs w:val="22"/>
                <w:lang w:val="vi-VN"/>
              </w:rPr>
              <w:t xml:space="preserve">/QĐ-UBND ngày </w:t>
            </w:r>
            <w:r>
              <w:rPr>
                <w:spacing w:val="-6"/>
                <w:sz w:val="22"/>
                <w:szCs w:val="22"/>
              </w:rPr>
              <w:t>07/12/2021</w:t>
            </w: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b/>
                <w:spacing w:val="-6"/>
                <w:sz w:val="28"/>
                <w:szCs w:val="28"/>
              </w:rPr>
            </w:pPr>
            <w:r w:rsidRPr="00DE0896">
              <w:rPr>
                <w:b/>
                <w:spacing w:val="-6"/>
                <w:sz w:val="28"/>
                <w:szCs w:val="28"/>
                <w:lang w:val="vi-VN"/>
              </w:rPr>
              <w:lastRenderedPageBreak/>
              <w:t>XXVI</w:t>
            </w:r>
          </w:p>
        </w:tc>
        <w:tc>
          <w:tcPr>
            <w:tcW w:w="3686" w:type="dxa"/>
            <w:shd w:val="clear" w:color="auto" w:fill="auto"/>
            <w:vAlign w:val="center"/>
          </w:tcPr>
          <w:p w:rsidR="00D029D4" w:rsidRPr="00DE0896" w:rsidRDefault="00D029D4" w:rsidP="00D478A5">
            <w:pPr>
              <w:rPr>
                <w:rFonts w:ascii="Times New Roman" w:hAnsi="Times New Roman"/>
                <w:b/>
                <w:sz w:val="28"/>
                <w:szCs w:val="28"/>
              </w:rPr>
            </w:pPr>
            <w:r w:rsidRPr="00DE0896">
              <w:rPr>
                <w:rFonts w:ascii="Times New Roman" w:hAnsi="Times New Roman"/>
                <w:b/>
                <w:sz w:val="28"/>
                <w:szCs w:val="28"/>
              </w:rPr>
              <w:t>Lĩnh vực Quy hoạch xây dựng  (01 TTHC Liên thông)</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1595"/>
        </w:trPr>
        <w:tc>
          <w:tcPr>
            <w:tcW w:w="675" w:type="dxa"/>
            <w:shd w:val="clear" w:color="auto" w:fill="auto"/>
            <w:vAlign w:val="center"/>
          </w:tcPr>
          <w:p w:rsidR="00D029D4" w:rsidRPr="00DE0896" w:rsidRDefault="00302F7E" w:rsidP="00D478A5">
            <w:pPr>
              <w:pStyle w:val="NormalWeb"/>
              <w:spacing w:before="0" w:beforeAutospacing="0" w:after="0" w:afterAutospacing="0"/>
              <w:jc w:val="center"/>
              <w:rPr>
                <w:spacing w:val="-6"/>
                <w:sz w:val="28"/>
                <w:szCs w:val="28"/>
              </w:rPr>
            </w:pPr>
            <w:r>
              <w:rPr>
                <w:spacing w:val="-6"/>
                <w:sz w:val="28"/>
                <w:szCs w:val="28"/>
              </w:rPr>
              <w:t>157</w:t>
            </w:r>
          </w:p>
        </w:tc>
        <w:tc>
          <w:tcPr>
            <w:tcW w:w="3686" w:type="dxa"/>
            <w:shd w:val="clear" w:color="auto" w:fill="auto"/>
            <w:vAlign w:val="center"/>
          </w:tcPr>
          <w:p w:rsidR="00D029D4" w:rsidRPr="00DE0896" w:rsidRDefault="00D029D4" w:rsidP="00D478A5">
            <w:pPr>
              <w:rPr>
                <w:rFonts w:ascii="Times New Roman" w:hAnsi="Times New Roman"/>
                <w:b/>
                <w:sz w:val="28"/>
                <w:szCs w:val="28"/>
              </w:rPr>
            </w:pPr>
            <w:r w:rsidRPr="00DE0896">
              <w:rPr>
                <w:rFonts w:ascii="Times New Roman" w:hAnsi="Times New Roman"/>
                <w:sz w:val="28"/>
                <w:szCs w:val="28"/>
              </w:rPr>
              <w:t>Cung cấp thông tin về Quy hoạch xây dựng thuộc thẩm quyền UBND cấp xã</w:t>
            </w:r>
          </w:p>
        </w:tc>
        <w:tc>
          <w:tcPr>
            <w:tcW w:w="1417" w:type="dxa"/>
            <w:shd w:val="clear" w:color="auto" w:fill="auto"/>
            <w:vAlign w:val="center"/>
          </w:tcPr>
          <w:p w:rsidR="00D029D4" w:rsidRPr="00DE0896" w:rsidRDefault="00D029D4" w:rsidP="00D478A5">
            <w:pPr>
              <w:pStyle w:val="NormalWeb"/>
              <w:spacing w:before="0" w:beforeAutospacing="0" w:after="0" w:afterAutospacing="0"/>
              <w:rPr>
                <w:spacing w:val="-6"/>
                <w:sz w:val="28"/>
                <w:szCs w:val="28"/>
              </w:rPr>
            </w:pPr>
            <w:r w:rsidRPr="00DE0896">
              <w:rPr>
                <w:bCs/>
              </w:rPr>
              <w:t>1.008456</w:t>
            </w: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spacing w:after="0" w:line="240" w:lineRule="auto"/>
              <w:jc w:val="both"/>
              <w:textAlignment w:val="baseline"/>
              <w:rPr>
                <w:spacing w:val="4"/>
                <w:sz w:val="16"/>
                <w:szCs w:val="16"/>
                <w:lang w:val="pt-BR"/>
              </w:rPr>
            </w:pPr>
            <w:r w:rsidRPr="00DE0896">
              <w:rPr>
                <w:i/>
                <w:spacing w:val="4"/>
                <w:sz w:val="16"/>
                <w:szCs w:val="16"/>
                <w:lang w:val="pt-BR"/>
              </w:rPr>
              <w:t xml:space="preserve"> Cơ quan có thẩm quyền quyết định theo quy định:</w:t>
            </w:r>
            <w:r w:rsidRPr="00DE0896">
              <w:rPr>
                <w:spacing w:val="4"/>
                <w:sz w:val="16"/>
                <w:szCs w:val="16"/>
                <w:lang w:val="pt-BR"/>
              </w:rPr>
              <w:t xml:space="preserve"> Chủ tịch UBND cấp huyện.</w:t>
            </w:r>
          </w:p>
          <w:p w:rsidR="00D029D4" w:rsidRPr="00DE0896" w:rsidRDefault="00D029D4" w:rsidP="00D478A5">
            <w:pPr>
              <w:spacing w:after="0" w:line="240" w:lineRule="auto"/>
              <w:jc w:val="both"/>
              <w:textAlignment w:val="baseline"/>
              <w:rPr>
                <w:spacing w:val="4"/>
                <w:sz w:val="16"/>
                <w:szCs w:val="16"/>
                <w:lang w:val="pt-BR"/>
              </w:rPr>
            </w:pPr>
            <w:r w:rsidRPr="00DE0896">
              <w:rPr>
                <w:i/>
                <w:spacing w:val="4"/>
                <w:sz w:val="16"/>
                <w:szCs w:val="16"/>
                <w:lang w:val="pt-BR"/>
              </w:rPr>
              <w:t xml:space="preserve">Cơ quan trực tiếp thực hiện: </w:t>
            </w:r>
            <w:r w:rsidRPr="00DE0896">
              <w:rPr>
                <w:spacing w:val="4"/>
                <w:sz w:val="16"/>
                <w:szCs w:val="16"/>
                <w:lang w:val="pt-BR"/>
              </w:rPr>
              <w:t>Cơ quan quản lý quy hoạch cấp huyện</w:t>
            </w:r>
          </w:p>
          <w:p w:rsidR="00D029D4" w:rsidRPr="00DE0896" w:rsidRDefault="00D029D4" w:rsidP="00D478A5">
            <w:pPr>
              <w:spacing w:after="0" w:line="240" w:lineRule="auto"/>
              <w:jc w:val="both"/>
              <w:textAlignment w:val="baseline"/>
              <w:rPr>
                <w:spacing w:val="4"/>
                <w:sz w:val="16"/>
                <w:szCs w:val="16"/>
                <w:lang w:val="pt-BR"/>
              </w:rPr>
            </w:pPr>
            <w:r w:rsidRPr="00DE0896">
              <w:rPr>
                <w:i/>
                <w:spacing w:val="4"/>
                <w:sz w:val="16"/>
                <w:szCs w:val="16"/>
                <w:lang w:val="pt-BR"/>
              </w:rPr>
              <w:t>Cơ quan phối hợp:</w:t>
            </w:r>
            <w:r w:rsidRPr="00DE0896">
              <w:rPr>
                <w:spacing w:val="4"/>
                <w:sz w:val="16"/>
                <w:szCs w:val="16"/>
                <w:lang w:val="pt-BR"/>
              </w:rPr>
              <w:t xml:space="preserve"> UBND cấp xã</w:t>
            </w:r>
          </w:p>
        </w:tc>
        <w:tc>
          <w:tcPr>
            <w:tcW w:w="2551" w:type="dxa"/>
          </w:tcPr>
          <w:p w:rsidR="00D029D4" w:rsidRPr="00DE0896" w:rsidRDefault="00D029D4" w:rsidP="00D478A5">
            <w:pPr>
              <w:pStyle w:val="NormalWeb"/>
              <w:spacing w:before="0" w:beforeAutospacing="0" w:after="0" w:afterAutospacing="0"/>
              <w:jc w:val="center"/>
              <w:rPr>
                <w:spacing w:val="-6"/>
                <w:sz w:val="22"/>
                <w:szCs w:val="22"/>
                <w:lang w:val="vi-VN"/>
              </w:rPr>
            </w:pPr>
            <w:r w:rsidRPr="00DE0896">
              <w:rPr>
                <w:spacing w:val="-6"/>
                <w:sz w:val="22"/>
                <w:szCs w:val="22"/>
                <w:lang w:val="vi-VN"/>
              </w:rPr>
              <w:t>Quyết định số 2487/QĐ-UBND ngày 25/9/2020</w:t>
            </w: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b/>
                <w:spacing w:val="-6"/>
                <w:sz w:val="26"/>
                <w:szCs w:val="26"/>
              </w:rPr>
            </w:pPr>
            <w:r w:rsidRPr="00DE0896">
              <w:rPr>
                <w:b/>
                <w:spacing w:val="-6"/>
                <w:sz w:val="26"/>
                <w:szCs w:val="26"/>
                <w:lang w:val="vi-VN"/>
              </w:rPr>
              <w:t>XX</w:t>
            </w:r>
            <w:r w:rsidRPr="00DE0896">
              <w:rPr>
                <w:b/>
                <w:spacing w:val="-6"/>
                <w:sz w:val="26"/>
                <w:szCs w:val="26"/>
              </w:rPr>
              <w:t>VII</w:t>
            </w:r>
          </w:p>
        </w:tc>
        <w:tc>
          <w:tcPr>
            <w:tcW w:w="3686" w:type="dxa"/>
            <w:shd w:val="clear" w:color="auto" w:fill="auto"/>
            <w:vAlign w:val="center"/>
          </w:tcPr>
          <w:p w:rsidR="00D029D4" w:rsidRPr="00DE0896" w:rsidRDefault="00D029D4" w:rsidP="00D478A5">
            <w:pPr>
              <w:rPr>
                <w:rFonts w:ascii="Times New Roman" w:hAnsi="Times New Roman"/>
                <w:b/>
                <w:sz w:val="28"/>
                <w:szCs w:val="28"/>
              </w:rPr>
            </w:pPr>
            <w:r w:rsidRPr="00DE0896">
              <w:rPr>
                <w:rFonts w:ascii="Times New Roman" w:hAnsi="Times New Roman"/>
                <w:b/>
                <w:sz w:val="28"/>
                <w:szCs w:val="28"/>
              </w:rPr>
              <w:t xml:space="preserve">Lĩnh vực </w:t>
            </w:r>
            <w:r w:rsidRPr="00DE0896">
              <w:rPr>
                <w:rFonts w:ascii="Times New Roman" w:hAnsi="Times New Roman"/>
                <w:b/>
                <w:sz w:val="28"/>
                <w:szCs w:val="28"/>
                <w:lang w:val="vi-VN"/>
              </w:rPr>
              <w:t>Thư viện: 03 TTHC; 03 Quy trình TT</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302F7E" w:rsidP="00D478A5">
            <w:pPr>
              <w:pStyle w:val="NormalWeb"/>
              <w:spacing w:before="0" w:beforeAutospacing="0" w:after="0" w:afterAutospacing="0"/>
              <w:jc w:val="center"/>
              <w:rPr>
                <w:spacing w:val="-6"/>
                <w:sz w:val="28"/>
                <w:szCs w:val="28"/>
              </w:rPr>
            </w:pPr>
            <w:r>
              <w:rPr>
                <w:spacing w:val="-6"/>
                <w:sz w:val="28"/>
                <w:szCs w:val="28"/>
              </w:rPr>
              <w:t>158</w:t>
            </w:r>
          </w:p>
        </w:tc>
        <w:tc>
          <w:tcPr>
            <w:tcW w:w="3686" w:type="dxa"/>
            <w:shd w:val="clear" w:color="auto" w:fill="auto"/>
            <w:vAlign w:val="center"/>
          </w:tcPr>
          <w:p w:rsidR="00D029D4" w:rsidRPr="00DE0896" w:rsidRDefault="00D029D4" w:rsidP="00D478A5">
            <w:pPr>
              <w:widowControl w:val="0"/>
              <w:spacing w:before="60" w:after="60"/>
              <w:ind w:left="109" w:right="99"/>
              <w:jc w:val="both"/>
              <w:rPr>
                <w:rFonts w:ascii="Times New Roman" w:hAnsi="Times New Roman"/>
                <w:bCs/>
                <w:sz w:val="28"/>
                <w:szCs w:val="28"/>
                <w:lang w:val="vi-VN"/>
              </w:rPr>
            </w:pPr>
            <w:r w:rsidRPr="00DE0896">
              <w:rPr>
                <w:rFonts w:ascii="Times New Roman" w:hAnsi="Times New Roman"/>
                <w:bCs/>
                <w:sz w:val="28"/>
                <w:szCs w:val="28"/>
                <w:lang w:val="vi-VN"/>
              </w:rPr>
              <w:t>T</w:t>
            </w:r>
            <w:r w:rsidRPr="00DE0896">
              <w:rPr>
                <w:rFonts w:ascii="Times New Roman" w:hAnsi="Times New Roman"/>
                <w:bCs/>
                <w:sz w:val="28"/>
                <w:szCs w:val="28"/>
                <w:lang w:val="fr-FR"/>
              </w:rPr>
              <w:t>hông báo thành lập thư viện đối với thư viện cộng đồng</w:t>
            </w:r>
            <w:r w:rsidRPr="00DE0896">
              <w:rPr>
                <w:rFonts w:ascii="Times New Roman" w:hAnsi="Times New Roman"/>
                <w:bCs/>
                <w:sz w:val="28"/>
                <w:szCs w:val="28"/>
                <w:lang w:val="vi-VN"/>
              </w:rPr>
              <w:t xml:space="preserve"> </w:t>
            </w:r>
          </w:p>
        </w:tc>
        <w:tc>
          <w:tcPr>
            <w:tcW w:w="1417" w:type="dxa"/>
            <w:shd w:val="clear" w:color="auto" w:fill="auto"/>
            <w:vAlign w:val="center"/>
          </w:tcPr>
          <w:p w:rsidR="00D029D4" w:rsidRPr="00DE0896" w:rsidRDefault="00567318" w:rsidP="00D478A5">
            <w:pPr>
              <w:pStyle w:val="NormalWeb"/>
              <w:spacing w:before="0" w:beforeAutospacing="0" w:after="0" w:afterAutospacing="0"/>
              <w:jc w:val="center"/>
              <w:rPr>
                <w:spacing w:val="-6"/>
                <w:sz w:val="28"/>
                <w:szCs w:val="28"/>
              </w:rPr>
            </w:pPr>
            <w:hyperlink r:id="rId36" w:history="1">
              <w:r w:rsidR="00D029D4" w:rsidRPr="00DE0896">
                <w:rPr>
                  <w:rStyle w:val="Hyperlink"/>
                  <w:bCs/>
                  <w:color w:val="auto"/>
                  <w:u w:val="none"/>
                  <w:bdr w:val="none" w:sz="0" w:space="0" w:color="auto" w:frame="1"/>
                  <w:shd w:val="clear" w:color="auto" w:fill="FFFFFF"/>
                </w:rPr>
                <w:t>1.008901</w:t>
              </w:r>
            </w:hyperlink>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widowControl w:val="0"/>
              <w:spacing w:line="264" w:lineRule="auto"/>
              <w:rPr>
                <w:rFonts w:ascii="Times New Roman" w:hAnsi="Times New Roman"/>
                <w:sz w:val="16"/>
                <w:szCs w:val="16"/>
              </w:rPr>
            </w:pPr>
            <w:r w:rsidRPr="00DE0896">
              <w:rPr>
                <w:rFonts w:ascii="Times New Roman" w:hAnsi="Times New Roman"/>
                <w:sz w:val="16"/>
                <w:szCs w:val="16"/>
                <w:lang w:val="vi-VN"/>
              </w:rPr>
              <w:t>Ủy ban nhân dân cấp xã.</w:t>
            </w:r>
          </w:p>
        </w:tc>
        <w:tc>
          <w:tcPr>
            <w:tcW w:w="2551" w:type="dxa"/>
            <w:vMerge w:val="restart"/>
            <w:vAlign w:val="center"/>
          </w:tcPr>
          <w:p w:rsidR="00D029D4" w:rsidRPr="00DE0896" w:rsidRDefault="00D029D4" w:rsidP="00D478A5">
            <w:pPr>
              <w:pStyle w:val="NormalWeb"/>
              <w:spacing w:before="0" w:beforeAutospacing="0" w:after="0" w:afterAutospacing="0"/>
              <w:jc w:val="center"/>
              <w:rPr>
                <w:spacing w:val="-6"/>
                <w:sz w:val="22"/>
                <w:szCs w:val="22"/>
                <w:lang w:val="vi-VN"/>
              </w:rPr>
            </w:pPr>
            <w:r w:rsidRPr="00DE0896">
              <w:rPr>
                <w:spacing w:val="-6"/>
                <w:sz w:val="22"/>
                <w:szCs w:val="22"/>
                <w:lang w:val="vi-VN"/>
              </w:rPr>
              <w:t>Quyết định số 2749/.QĐ-UBND ngày 30/10/2020</w:t>
            </w:r>
          </w:p>
        </w:tc>
      </w:tr>
      <w:tr w:rsidR="00D029D4" w:rsidRPr="00DE0896" w:rsidTr="00D029D4">
        <w:trPr>
          <w:trHeight w:val="357"/>
        </w:trPr>
        <w:tc>
          <w:tcPr>
            <w:tcW w:w="675" w:type="dxa"/>
            <w:shd w:val="clear" w:color="auto" w:fill="auto"/>
            <w:vAlign w:val="center"/>
          </w:tcPr>
          <w:p w:rsidR="00D029D4" w:rsidRPr="00DE0896" w:rsidRDefault="00302F7E" w:rsidP="00D478A5">
            <w:pPr>
              <w:pStyle w:val="NormalWeb"/>
              <w:spacing w:before="0" w:beforeAutospacing="0" w:after="0" w:afterAutospacing="0"/>
              <w:jc w:val="center"/>
              <w:rPr>
                <w:spacing w:val="-6"/>
                <w:sz w:val="28"/>
                <w:szCs w:val="28"/>
              </w:rPr>
            </w:pPr>
            <w:r>
              <w:rPr>
                <w:spacing w:val="-6"/>
                <w:sz w:val="28"/>
                <w:szCs w:val="28"/>
              </w:rPr>
              <w:t>159</w:t>
            </w:r>
          </w:p>
        </w:tc>
        <w:tc>
          <w:tcPr>
            <w:tcW w:w="3686" w:type="dxa"/>
            <w:shd w:val="clear" w:color="auto" w:fill="auto"/>
            <w:vAlign w:val="center"/>
          </w:tcPr>
          <w:p w:rsidR="00D029D4" w:rsidRPr="00DE0896" w:rsidRDefault="00D029D4" w:rsidP="00D478A5">
            <w:pPr>
              <w:widowControl w:val="0"/>
              <w:spacing w:before="60" w:after="60"/>
              <w:ind w:left="109" w:right="99"/>
              <w:jc w:val="both"/>
              <w:rPr>
                <w:rFonts w:ascii="Times New Roman" w:hAnsi="Times New Roman"/>
                <w:bCs/>
                <w:sz w:val="28"/>
                <w:szCs w:val="28"/>
                <w:lang w:val="vi-VN"/>
              </w:rPr>
            </w:pPr>
            <w:r w:rsidRPr="00DE0896">
              <w:rPr>
                <w:rFonts w:ascii="Times New Roman" w:hAnsi="Times New Roman"/>
                <w:bCs/>
                <w:sz w:val="28"/>
                <w:szCs w:val="28"/>
                <w:lang w:val="vi-VN"/>
              </w:rPr>
              <w:t>T</w:t>
            </w:r>
            <w:r w:rsidRPr="00DE0896">
              <w:rPr>
                <w:rFonts w:ascii="Times New Roman" w:hAnsi="Times New Roman"/>
                <w:bCs/>
                <w:sz w:val="28"/>
                <w:szCs w:val="28"/>
                <w:lang w:val="fr-FR"/>
              </w:rPr>
              <w:t>hông báo sáp nhập, hợp nhất, chia, tách thư viện đối với thư viện cộng đồng</w:t>
            </w:r>
            <w:r w:rsidRPr="00DE0896">
              <w:rPr>
                <w:rFonts w:ascii="Times New Roman" w:hAnsi="Times New Roman"/>
                <w:bCs/>
                <w:sz w:val="28"/>
                <w:szCs w:val="28"/>
                <w:lang w:val="vi-VN"/>
              </w:rPr>
              <w:t xml:space="preserve"> </w:t>
            </w:r>
          </w:p>
        </w:tc>
        <w:tc>
          <w:tcPr>
            <w:tcW w:w="1417" w:type="dxa"/>
            <w:shd w:val="clear" w:color="auto" w:fill="auto"/>
            <w:vAlign w:val="center"/>
          </w:tcPr>
          <w:p w:rsidR="00D029D4" w:rsidRPr="00DE0896" w:rsidRDefault="00D029D4" w:rsidP="00D478A5">
            <w:pPr>
              <w:pStyle w:val="NormalWeb"/>
              <w:spacing w:before="0" w:beforeAutospacing="0" w:after="0" w:afterAutospacing="0"/>
              <w:jc w:val="center"/>
              <w:rPr>
                <w:spacing w:val="-6"/>
                <w:sz w:val="28"/>
                <w:szCs w:val="28"/>
              </w:rPr>
            </w:pPr>
            <w:r w:rsidRPr="00DE0896">
              <w:rPr>
                <w:bCs/>
                <w:lang w:val="vi-VN"/>
              </w:rPr>
              <w:t>1.008902</w:t>
            </w:r>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widowControl w:val="0"/>
              <w:spacing w:line="264" w:lineRule="auto"/>
              <w:rPr>
                <w:rFonts w:ascii="Times New Roman" w:hAnsi="Times New Roman"/>
                <w:sz w:val="16"/>
                <w:szCs w:val="16"/>
              </w:rPr>
            </w:pPr>
            <w:r w:rsidRPr="00DE0896">
              <w:rPr>
                <w:rFonts w:ascii="Times New Roman" w:hAnsi="Times New Roman"/>
                <w:sz w:val="16"/>
                <w:szCs w:val="16"/>
                <w:lang w:val="vi-VN"/>
              </w:rPr>
              <w:t>Ủy ban nhân dân cấp xã.</w:t>
            </w:r>
          </w:p>
        </w:tc>
        <w:tc>
          <w:tcPr>
            <w:tcW w:w="2551" w:type="dxa"/>
            <w:vMerge/>
            <w:vAlign w:val="center"/>
          </w:tcPr>
          <w:p w:rsidR="00D029D4" w:rsidRPr="00DE0896" w:rsidRDefault="00D029D4" w:rsidP="00D478A5">
            <w:pPr>
              <w:pStyle w:val="NormalWeb"/>
              <w:spacing w:before="0" w:beforeAutospacing="0" w:after="0" w:afterAutospacing="0"/>
              <w:ind w:firstLine="567"/>
              <w:jc w:val="center"/>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302F7E" w:rsidP="00D478A5">
            <w:pPr>
              <w:pStyle w:val="NormalWeb"/>
              <w:spacing w:before="0" w:beforeAutospacing="0" w:after="0" w:afterAutospacing="0"/>
              <w:jc w:val="center"/>
              <w:rPr>
                <w:spacing w:val="-6"/>
                <w:sz w:val="28"/>
                <w:szCs w:val="28"/>
              </w:rPr>
            </w:pPr>
            <w:r>
              <w:rPr>
                <w:spacing w:val="-6"/>
                <w:sz w:val="28"/>
                <w:szCs w:val="28"/>
              </w:rPr>
              <w:t>160</w:t>
            </w:r>
          </w:p>
        </w:tc>
        <w:tc>
          <w:tcPr>
            <w:tcW w:w="3686" w:type="dxa"/>
            <w:shd w:val="clear" w:color="auto" w:fill="auto"/>
            <w:vAlign w:val="center"/>
          </w:tcPr>
          <w:p w:rsidR="00D029D4" w:rsidRPr="00DE0896" w:rsidRDefault="00D029D4" w:rsidP="00D478A5">
            <w:pPr>
              <w:widowControl w:val="0"/>
              <w:spacing w:before="60" w:after="60"/>
              <w:ind w:left="109" w:right="99"/>
              <w:jc w:val="both"/>
              <w:rPr>
                <w:rFonts w:ascii="Times New Roman" w:hAnsi="Times New Roman"/>
                <w:bCs/>
                <w:sz w:val="28"/>
                <w:szCs w:val="28"/>
                <w:lang w:val="vi-VN"/>
              </w:rPr>
            </w:pPr>
            <w:r w:rsidRPr="00DE0896">
              <w:rPr>
                <w:rFonts w:ascii="Times New Roman" w:hAnsi="Times New Roman"/>
                <w:bCs/>
                <w:sz w:val="28"/>
                <w:szCs w:val="28"/>
                <w:lang w:val="vi-VN"/>
              </w:rPr>
              <w:t>T</w:t>
            </w:r>
            <w:r w:rsidRPr="00DE0896">
              <w:rPr>
                <w:rFonts w:ascii="Times New Roman" w:hAnsi="Times New Roman"/>
                <w:bCs/>
                <w:sz w:val="28"/>
                <w:szCs w:val="28"/>
                <w:lang w:val="fr-FR"/>
              </w:rPr>
              <w:t xml:space="preserve">hông báo chấm dứt hoạt động thư viện cộng đồng </w:t>
            </w:r>
          </w:p>
        </w:tc>
        <w:tc>
          <w:tcPr>
            <w:tcW w:w="1417" w:type="dxa"/>
            <w:shd w:val="clear" w:color="auto" w:fill="auto"/>
            <w:vAlign w:val="center"/>
          </w:tcPr>
          <w:p w:rsidR="00D029D4" w:rsidRPr="00DE0896" w:rsidRDefault="00567318" w:rsidP="00D478A5">
            <w:pPr>
              <w:pStyle w:val="NormalWeb"/>
              <w:spacing w:before="0" w:beforeAutospacing="0" w:after="0" w:afterAutospacing="0"/>
              <w:jc w:val="center"/>
              <w:rPr>
                <w:spacing w:val="-6"/>
                <w:sz w:val="28"/>
                <w:szCs w:val="28"/>
              </w:rPr>
            </w:pPr>
            <w:hyperlink r:id="rId37" w:history="1">
              <w:r w:rsidR="00D029D4" w:rsidRPr="00DE0896">
                <w:rPr>
                  <w:rStyle w:val="Hyperlink"/>
                  <w:bCs/>
                  <w:color w:val="auto"/>
                  <w:u w:val="none"/>
                  <w:bdr w:val="none" w:sz="0" w:space="0" w:color="auto" w:frame="1"/>
                  <w:shd w:val="clear" w:color="auto" w:fill="FFFFFF"/>
                </w:rPr>
                <w:t>1.008903</w:t>
              </w:r>
            </w:hyperlink>
          </w:p>
        </w:tc>
        <w:tc>
          <w:tcPr>
            <w:tcW w:w="1701" w:type="dxa"/>
            <w:shd w:val="clear" w:color="auto" w:fill="auto"/>
          </w:tcPr>
          <w:p w:rsidR="00D029D4" w:rsidRPr="00DE0896"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E0896" w:rsidRDefault="00D029D4" w:rsidP="00D478A5">
            <w:pPr>
              <w:widowControl w:val="0"/>
              <w:spacing w:line="264" w:lineRule="auto"/>
              <w:rPr>
                <w:rFonts w:ascii="Times New Roman" w:hAnsi="Times New Roman"/>
                <w:sz w:val="16"/>
                <w:szCs w:val="16"/>
              </w:rPr>
            </w:pPr>
            <w:r w:rsidRPr="00DE0896">
              <w:rPr>
                <w:rFonts w:ascii="Times New Roman" w:hAnsi="Times New Roman"/>
                <w:sz w:val="16"/>
                <w:szCs w:val="16"/>
                <w:lang w:val="vi-VN"/>
              </w:rPr>
              <w:t>Ủy ban nhân dân cấp xã.</w:t>
            </w:r>
          </w:p>
          <w:p w:rsidR="00D029D4" w:rsidRPr="00DE0896" w:rsidRDefault="00D029D4" w:rsidP="00D478A5">
            <w:pPr>
              <w:pStyle w:val="NormalWeb"/>
              <w:spacing w:before="0" w:beforeAutospacing="0" w:after="0" w:afterAutospacing="0"/>
              <w:ind w:firstLine="567"/>
              <w:rPr>
                <w:spacing w:val="-6"/>
                <w:sz w:val="32"/>
                <w:szCs w:val="28"/>
              </w:rPr>
            </w:pPr>
          </w:p>
        </w:tc>
        <w:tc>
          <w:tcPr>
            <w:tcW w:w="2551" w:type="dxa"/>
            <w:vMerge/>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357"/>
        </w:trPr>
        <w:tc>
          <w:tcPr>
            <w:tcW w:w="675" w:type="dxa"/>
            <w:shd w:val="clear" w:color="auto" w:fill="auto"/>
            <w:vAlign w:val="center"/>
          </w:tcPr>
          <w:p w:rsidR="00D029D4" w:rsidRPr="00DE0896" w:rsidRDefault="00D029D4" w:rsidP="00D478A5">
            <w:pPr>
              <w:pStyle w:val="NormalWeb"/>
              <w:spacing w:before="0" w:beforeAutospacing="0" w:after="0" w:afterAutospacing="0"/>
              <w:jc w:val="center"/>
              <w:rPr>
                <w:b/>
                <w:spacing w:val="-6"/>
                <w:sz w:val="28"/>
                <w:szCs w:val="28"/>
              </w:rPr>
            </w:pPr>
            <w:r w:rsidRPr="00DE0896">
              <w:rPr>
                <w:b/>
                <w:spacing w:val="-6"/>
                <w:sz w:val="28"/>
                <w:szCs w:val="28"/>
                <w:lang w:val="vi-VN"/>
              </w:rPr>
              <w:t>XX</w:t>
            </w:r>
            <w:r w:rsidRPr="00DE0896">
              <w:rPr>
                <w:b/>
                <w:spacing w:val="-6"/>
                <w:sz w:val="28"/>
                <w:szCs w:val="28"/>
              </w:rPr>
              <w:t>VIII</w:t>
            </w:r>
          </w:p>
        </w:tc>
        <w:tc>
          <w:tcPr>
            <w:tcW w:w="3686" w:type="dxa"/>
            <w:shd w:val="clear" w:color="auto" w:fill="auto"/>
            <w:vAlign w:val="center"/>
          </w:tcPr>
          <w:p w:rsidR="00D029D4" w:rsidRPr="00DE0896" w:rsidRDefault="00D029D4" w:rsidP="00D478A5">
            <w:pPr>
              <w:rPr>
                <w:rFonts w:ascii="Times New Roman" w:hAnsi="Times New Roman"/>
                <w:b/>
                <w:sz w:val="28"/>
                <w:szCs w:val="28"/>
              </w:rPr>
            </w:pPr>
            <w:r w:rsidRPr="00DE0896">
              <w:rPr>
                <w:rFonts w:ascii="Times New Roman" w:hAnsi="Times New Roman"/>
                <w:b/>
                <w:sz w:val="28"/>
                <w:szCs w:val="28"/>
              </w:rPr>
              <w:t>Khoa học công nghệ</w:t>
            </w:r>
            <w:r w:rsidRPr="00DE0896">
              <w:rPr>
                <w:rFonts w:ascii="Times New Roman" w:hAnsi="Times New Roman"/>
                <w:b/>
                <w:sz w:val="28"/>
                <w:szCs w:val="28"/>
                <w:lang w:val="vi-VN"/>
              </w:rPr>
              <w:t>: 01 TTHC</w:t>
            </w:r>
          </w:p>
        </w:tc>
        <w:tc>
          <w:tcPr>
            <w:tcW w:w="1417" w:type="dxa"/>
            <w:shd w:val="clear" w:color="auto" w:fill="auto"/>
          </w:tcPr>
          <w:p w:rsidR="00D029D4" w:rsidRPr="00DE0896" w:rsidRDefault="00D029D4" w:rsidP="00D478A5">
            <w:pPr>
              <w:pStyle w:val="NormalWeb"/>
              <w:spacing w:before="0" w:beforeAutospacing="0" w:after="0" w:afterAutospacing="0"/>
              <w:jc w:val="both"/>
              <w:rPr>
                <w:spacing w:val="-6"/>
                <w:sz w:val="28"/>
                <w:szCs w:val="28"/>
              </w:rPr>
            </w:pPr>
          </w:p>
        </w:tc>
        <w:tc>
          <w:tcPr>
            <w:tcW w:w="1701" w:type="dxa"/>
            <w:shd w:val="clear" w:color="auto" w:fill="auto"/>
          </w:tcPr>
          <w:p w:rsidR="00D029D4" w:rsidRPr="00DE0896" w:rsidRDefault="00D029D4" w:rsidP="00D478A5">
            <w:pPr>
              <w:jc w:val="center"/>
              <w:rPr>
                <w:rFonts w:ascii="Times New Roman" w:hAnsi="Times New Roman"/>
                <w:sz w:val="28"/>
                <w:szCs w:val="28"/>
              </w:rPr>
            </w:pPr>
          </w:p>
        </w:tc>
        <w:tc>
          <w:tcPr>
            <w:tcW w:w="3686" w:type="dxa"/>
            <w:shd w:val="clear" w:color="auto" w:fill="auto"/>
          </w:tcPr>
          <w:p w:rsidR="00D029D4" w:rsidRPr="00DE0896" w:rsidRDefault="00D029D4" w:rsidP="00D478A5">
            <w:pPr>
              <w:pStyle w:val="NormalWeb"/>
              <w:spacing w:before="0" w:beforeAutospacing="0" w:after="0" w:afterAutospacing="0"/>
              <w:ind w:firstLine="567"/>
              <w:rPr>
                <w:spacing w:val="-6"/>
                <w:sz w:val="32"/>
                <w:szCs w:val="28"/>
              </w:rPr>
            </w:pPr>
          </w:p>
        </w:tc>
        <w:tc>
          <w:tcPr>
            <w:tcW w:w="2551" w:type="dxa"/>
          </w:tcPr>
          <w:p w:rsidR="00D029D4" w:rsidRPr="00DE0896" w:rsidRDefault="00D029D4" w:rsidP="00D478A5">
            <w:pPr>
              <w:pStyle w:val="NormalWeb"/>
              <w:spacing w:before="0" w:beforeAutospacing="0" w:after="0" w:afterAutospacing="0"/>
              <w:ind w:firstLine="567"/>
              <w:rPr>
                <w:spacing w:val="-6"/>
                <w:sz w:val="32"/>
                <w:szCs w:val="28"/>
              </w:rPr>
            </w:pPr>
          </w:p>
        </w:tc>
      </w:tr>
      <w:tr w:rsidR="00D029D4" w:rsidRPr="00DE0896" w:rsidTr="00D029D4">
        <w:trPr>
          <w:trHeight w:val="1309"/>
        </w:trPr>
        <w:tc>
          <w:tcPr>
            <w:tcW w:w="675" w:type="dxa"/>
            <w:shd w:val="clear" w:color="auto" w:fill="auto"/>
            <w:vAlign w:val="center"/>
          </w:tcPr>
          <w:p w:rsidR="00D029D4" w:rsidRPr="003C5216" w:rsidRDefault="00302F7E" w:rsidP="00D478A5">
            <w:pPr>
              <w:pStyle w:val="NormalWeb"/>
              <w:spacing w:before="0" w:beforeAutospacing="0" w:after="0" w:afterAutospacing="0"/>
              <w:jc w:val="center"/>
              <w:rPr>
                <w:spacing w:val="-6"/>
                <w:sz w:val="28"/>
                <w:szCs w:val="28"/>
              </w:rPr>
            </w:pPr>
            <w:r>
              <w:rPr>
                <w:spacing w:val="-6"/>
                <w:sz w:val="28"/>
                <w:szCs w:val="28"/>
              </w:rPr>
              <w:lastRenderedPageBreak/>
              <w:t>161</w:t>
            </w:r>
          </w:p>
        </w:tc>
        <w:tc>
          <w:tcPr>
            <w:tcW w:w="3686" w:type="dxa"/>
            <w:shd w:val="clear" w:color="auto" w:fill="auto"/>
            <w:vAlign w:val="center"/>
          </w:tcPr>
          <w:p w:rsidR="00D029D4" w:rsidRPr="00DE0896" w:rsidRDefault="00D029D4" w:rsidP="00D478A5">
            <w:pPr>
              <w:jc w:val="center"/>
              <w:rPr>
                <w:rFonts w:ascii="Times New Roman" w:hAnsi="Times New Roman"/>
                <w:b/>
                <w:sz w:val="28"/>
                <w:szCs w:val="28"/>
              </w:rPr>
            </w:pPr>
            <w:r w:rsidRPr="00DE0896">
              <w:rPr>
                <w:rFonts w:ascii="Times New Roman" w:hAnsi="Times New Roman"/>
                <w:sz w:val="28"/>
                <w:szCs w:val="28"/>
              </w:rPr>
              <w:t>Xác nhận hợp đồng tiếp cận nguồn gen và chia sẻ lợi ích</w:t>
            </w:r>
          </w:p>
        </w:tc>
        <w:tc>
          <w:tcPr>
            <w:tcW w:w="1417" w:type="dxa"/>
            <w:shd w:val="clear" w:color="auto" w:fill="auto"/>
            <w:vAlign w:val="center"/>
          </w:tcPr>
          <w:p w:rsidR="00D029D4" w:rsidRPr="00DE0896" w:rsidRDefault="00D029D4" w:rsidP="00D478A5">
            <w:pPr>
              <w:pStyle w:val="NormalWeb"/>
              <w:spacing w:before="0" w:beforeAutospacing="0" w:after="0" w:afterAutospacing="0"/>
              <w:jc w:val="center"/>
              <w:rPr>
                <w:spacing w:val="-6"/>
              </w:rPr>
            </w:pPr>
            <w:r w:rsidRPr="00DE0896">
              <w:t>1.009338</w:t>
            </w:r>
          </w:p>
        </w:tc>
        <w:tc>
          <w:tcPr>
            <w:tcW w:w="1701" w:type="dxa"/>
            <w:shd w:val="clear" w:color="auto" w:fill="auto"/>
          </w:tcPr>
          <w:p w:rsidR="00D029D4" w:rsidRPr="00DE0896" w:rsidRDefault="00EA6212" w:rsidP="00D478A5">
            <w:pPr>
              <w:jc w:val="center"/>
              <w:rPr>
                <w:rFonts w:ascii="Times New Roman" w:hAnsi="Times New Roman"/>
                <w:sz w:val="24"/>
                <w:szCs w:val="24"/>
              </w:rPr>
            </w:pPr>
            <w:r>
              <w:rPr>
                <w:rFonts w:ascii="Times New Roman" w:hAnsi="Times New Roman"/>
                <w:sz w:val="24"/>
                <w:szCs w:val="24"/>
              </w:rPr>
              <w:t>x</w:t>
            </w:r>
          </w:p>
        </w:tc>
        <w:tc>
          <w:tcPr>
            <w:tcW w:w="3686" w:type="dxa"/>
            <w:shd w:val="clear" w:color="auto" w:fill="auto"/>
          </w:tcPr>
          <w:p w:rsidR="00D029D4" w:rsidRPr="00DE0896" w:rsidRDefault="00D029D4" w:rsidP="00D478A5">
            <w:pPr>
              <w:pStyle w:val="NormalWeb"/>
              <w:spacing w:before="0" w:beforeAutospacing="0" w:after="0" w:afterAutospacing="0"/>
              <w:rPr>
                <w:spacing w:val="-6"/>
                <w:sz w:val="16"/>
                <w:szCs w:val="16"/>
              </w:rPr>
            </w:pPr>
            <w:r w:rsidRPr="00DE0896">
              <w:rPr>
                <w:sz w:val="16"/>
                <w:szCs w:val="16"/>
                <w:lang w:val="vi-VN"/>
              </w:rPr>
              <w:t>Ủy ban nhân dân cấp xã</w:t>
            </w:r>
          </w:p>
        </w:tc>
        <w:tc>
          <w:tcPr>
            <w:tcW w:w="2551" w:type="dxa"/>
          </w:tcPr>
          <w:p w:rsidR="00D029D4" w:rsidRPr="00DE0896" w:rsidRDefault="00D029D4" w:rsidP="00D478A5">
            <w:pPr>
              <w:pStyle w:val="NormalWeb"/>
              <w:spacing w:before="0" w:beforeAutospacing="0" w:after="0" w:afterAutospacing="0"/>
              <w:rPr>
                <w:spacing w:val="-6"/>
              </w:rPr>
            </w:pPr>
            <w:r w:rsidRPr="00DE0896">
              <w:rPr>
                <w:spacing w:val="-6"/>
              </w:rPr>
              <w:t>Quyết định số 2545/QĐ-UBND ngày 12/10/2021</w:t>
            </w:r>
          </w:p>
        </w:tc>
      </w:tr>
      <w:tr w:rsidR="00D029D4" w:rsidRPr="002D7E52" w:rsidTr="00D029D4">
        <w:trPr>
          <w:trHeight w:val="668"/>
        </w:trPr>
        <w:tc>
          <w:tcPr>
            <w:tcW w:w="675" w:type="dxa"/>
            <w:shd w:val="clear" w:color="auto" w:fill="auto"/>
            <w:vAlign w:val="center"/>
          </w:tcPr>
          <w:p w:rsidR="00D029D4" w:rsidRPr="002D7E52" w:rsidRDefault="00D029D4" w:rsidP="00D478A5">
            <w:pPr>
              <w:pStyle w:val="NormalWeb"/>
              <w:spacing w:before="0" w:beforeAutospacing="0" w:after="0" w:afterAutospacing="0"/>
              <w:jc w:val="center"/>
              <w:rPr>
                <w:b/>
                <w:spacing w:val="-6"/>
                <w:sz w:val="28"/>
                <w:szCs w:val="28"/>
              </w:rPr>
            </w:pPr>
            <w:r w:rsidRPr="002D7E52">
              <w:rPr>
                <w:b/>
                <w:spacing w:val="-6"/>
                <w:sz w:val="28"/>
                <w:szCs w:val="28"/>
              </w:rPr>
              <w:t>XXIX</w:t>
            </w:r>
          </w:p>
        </w:tc>
        <w:tc>
          <w:tcPr>
            <w:tcW w:w="3686" w:type="dxa"/>
            <w:shd w:val="clear" w:color="auto" w:fill="auto"/>
            <w:vAlign w:val="center"/>
          </w:tcPr>
          <w:p w:rsidR="00D029D4" w:rsidRPr="002D7E52" w:rsidRDefault="00D029D4" w:rsidP="002D7E52">
            <w:pPr>
              <w:rPr>
                <w:rFonts w:ascii="Times New Roman" w:hAnsi="Times New Roman"/>
                <w:b/>
                <w:sz w:val="28"/>
                <w:szCs w:val="28"/>
              </w:rPr>
            </w:pPr>
            <w:r w:rsidRPr="002D7E52">
              <w:rPr>
                <w:rFonts w:ascii="Times New Roman" w:hAnsi="Times New Roman"/>
                <w:b/>
                <w:sz w:val="28"/>
                <w:szCs w:val="28"/>
              </w:rPr>
              <w:t>Lĩnh vực: Môi trường</w:t>
            </w:r>
          </w:p>
        </w:tc>
        <w:tc>
          <w:tcPr>
            <w:tcW w:w="1417" w:type="dxa"/>
            <w:shd w:val="clear" w:color="auto" w:fill="auto"/>
            <w:vAlign w:val="center"/>
          </w:tcPr>
          <w:p w:rsidR="00D029D4" w:rsidRPr="002D7E52" w:rsidRDefault="00D029D4" w:rsidP="00D478A5">
            <w:pPr>
              <w:pStyle w:val="NormalWeb"/>
              <w:spacing w:before="0" w:beforeAutospacing="0" w:after="0" w:afterAutospacing="0"/>
              <w:jc w:val="center"/>
              <w:rPr>
                <w:b/>
              </w:rPr>
            </w:pPr>
          </w:p>
        </w:tc>
        <w:tc>
          <w:tcPr>
            <w:tcW w:w="1701" w:type="dxa"/>
            <w:shd w:val="clear" w:color="auto" w:fill="auto"/>
          </w:tcPr>
          <w:p w:rsidR="00D029D4" w:rsidRPr="002D7E52" w:rsidRDefault="00D029D4" w:rsidP="00D478A5">
            <w:pPr>
              <w:jc w:val="center"/>
              <w:rPr>
                <w:rFonts w:ascii="Times New Roman" w:hAnsi="Times New Roman"/>
                <w:b/>
                <w:sz w:val="24"/>
                <w:szCs w:val="24"/>
              </w:rPr>
            </w:pPr>
          </w:p>
        </w:tc>
        <w:tc>
          <w:tcPr>
            <w:tcW w:w="3686" w:type="dxa"/>
            <w:shd w:val="clear" w:color="auto" w:fill="auto"/>
          </w:tcPr>
          <w:p w:rsidR="00D029D4" w:rsidRPr="002D7E52" w:rsidRDefault="00D029D4" w:rsidP="00D478A5">
            <w:pPr>
              <w:pStyle w:val="NormalWeb"/>
              <w:spacing w:before="0" w:beforeAutospacing="0" w:after="0" w:afterAutospacing="0"/>
              <w:rPr>
                <w:b/>
                <w:sz w:val="16"/>
                <w:szCs w:val="16"/>
                <w:lang w:val="vi-VN"/>
              </w:rPr>
            </w:pPr>
          </w:p>
        </w:tc>
        <w:tc>
          <w:tcPr>
            <w:tcW w:w="2551" w:type="dxa"/>
          </w:tcPr>
          <w:p w:rsidR="00D029D4" w:rsidRPr="002D7E52" w:rsidRDefault="00D029D4" w:rsidP="00D478A5">
            <w:pPr>
              <w:pStyle w:val="NormalWeb"/>
              <w:spacing w:before="0" w:beforeAutospacing="0" w:after="0" w:afterAutospacing="0"/>
              <w:rPr>
                <w:b/>
                <w:spacing w:val="-6"/>
              </w:rPr>
            </w:pPr>
          </w:p>
        </w:tc>
      </w:tr>
      <w:tr w:rsidR="00D029D4" w:rsidRPr="00DE0896" w:rsidTr="00D029D4">
        <w:trPr>
          <w:trHeight w:val="706"/>
        </w:trPr>
        <w:tc>
          <w:tcPr>
            <w:tcW w:w="675" w:type="dxa"/>
            <w:shd w:val="clear" w:color="auto" w:fill="auto"/>
            <w:vAlign w:val="center"/>
          </w:tcPr>
          <w:p w:rsidR="00D029D4" w:rsidRDefault="00302F7E" w:rsidP="00D478A5">
            <w:pPr>
              <w:pStyle w:val="NormalWeb"/>
              <w:spacing w:before="0" w:beforeAutospacing="0" w:after="0" w:afterAutospacing="0"/>
              <w:jc w:val="center"/>
              <w:rPr>
                <w:spacing w:val="-6"/>
                <w:sz w:val="28"/>
                <w:szCs w:val="28"/>
              </w:rPr>
            </w:pPr>
            <w:r>
              <w:rPr>
                <w:spacing w:val="-6"/>
                <w:sz w:val="28"/>
                <w:szCs w:val="28"/>
              </w:rPr>
              <w:t>162</w:t>
            </w:r>
          </w:p>
        </w:tc>
        <w:tc>
          <w:tcPr>
            <w:tcW w:w="3686" w:type="dxa"/>
            <w:shd w:val="clear" w:color="auto" w:fill="auto"/>
            <w:vAlign w:val="center"/>
          </w:tcPr>
          <w:p w:rsidR="00D029D4" w:rsidRPr="00D56026" w:rsidRDefault="00D029D4" w:rsidP="00D56026">
            <w:pPr>
              <w:rPr>
                <w:rFonts w:ascii="Times New Roman" w:hAnsi="Times New Roman"/>
                <w:sz w:val="28"/>
                <w:szCs w:val="28"/>
              </w:rPr>
            </w:pPr>
            <w:r w:rsidRPr="00D56026">
              <w:rPr>
                <w:rFonts w:ascii="Times New Roman" w:hAnsi="Times New Roman"/>
                <w:sz w:val="28"/>
                <w:szCs w:val="28"/>
                <w:lang w:val="vi-VN"/>
              </w:rPr>
              <w:t>Tham vấn trong đánh giá tác động môi trường</w:t>
            </w:r>
            <w:r w:rsidRPr="00D56026">
              <w:rPr>
                <w:rFonts w:ascii="Times New Roman" w:hAnsi="Times New Roman"/>
                <w:sz w:val="28"/>
                <w:szCs w:val="28"/>
                <w:lang w:val="de-DE"/>
              </w:rPr>
              <w:t>.</w:t>
            </w:r>
          </w:p>
        </w:tc>
        <w:tc>
          <w:tcPr>
            <w:tcW w:w="1417" w:type="dxa"/>
            <w:shd w:val="clear" w:color="auto" w:fill="auto"/>
            <w:vAlign w:val="center"/>
          </w:tcPr>
          <w:p w:rsidR="00D029D4" w:rsidRPr="00F9398A" w:rsidRDefault="00D029D4" w:rsidP="00D478A5">
            <w:pPr>
              <w:pStyle w:val="NormalWeb"/>
              <w:spacing w:before="0" w:beforeAutospacing="0" w:after="0" w:afterAutospacing="0"/>
              <w:jc w:val="center"/>
            </w:pPr>
            <w:r w:rsidRPr="00F9398A">
              <w:rPr>
                <w:bCs/>
              </w:rPr>
              <w:t>1.010736</w:t>
            </w:r>
          </w:p>
        </w:tc>
        <w:tc>
          <w:tcPr>
            <w:tcW w:w="1701" w:type="dxa"/>
            <w:shd w:val="clear" w:color="auto" w:fill="auto"/>
          </w:tcPr>
          <w:p w:rsidR="00D029D4" w:rsidRPr="00DE0896" w:rsidRDefault="00EA6212" w:rsidP="00D478A5">
            <w:pPr>
              <w:jc w:val="center"/>
              <w:rPr>
                <w:rFonts w:ascii="Times New Roman" w:hAnsi="Times New Roman"/>
                <w:sz w:val="24"/>
                <w:szCs w:val="24"/>
              </w:rPr>
            </w:pPr>
            <w:r>
              <w:rPr>
                <w:rFonts w:ascii="Times New Roman" w:hAnsi="Times New Roman"/>
                <w:sz w:val="24"/>
                <w:szCs w:val="24"/>
              </w:rPr>
              <w:t>x</w:t>
            </w:r>
          </w:p>
        </w:tc>
        <w:tc>
          <w:tcPr>
            <w:tcW w:w="3686" w:type="dxa"/>
            <w:shd w:val="clear" w:color="auto" w:fill="auto"/>
            <w:vAlign w:val="center"/>
          </w:tcPr>
          <w:p w:rsidR="00D029D4" w:rsidRPr="00DE0896" w:rsidRDefault="00D029D4" w:rsidP="00D46B12">
            <w:pPr>
              <w:pStyle w:val="NormalWeb"/>
              <w:spacing w:before="0" w:beforeAutospacing="0" w:after="0" w:afterAutospacing="0"/>
              <w:rPr>
                <w:sz w:val="16"/>
                <w:szCs w:val="16"/>
                <w:lang w:val="vi-VN"/>
              </w:rPr>
            </w:pPr>
            <w:r w:rsidRPr="00DE0896">
              <w:rPr>
                <w:sz w:val="16"/>
                <w:szCs w:val="16"/>
                <w:lang w:val="vi-VN"/>
              </w:rPr>
              <w:t>Ủy ban nhân dân cấp xã</w:t>
            </w:r>
          </w:p>
        </w:tc>
        <w:tc>
          <w:tcPr>
            <w:tcW w:w="2551" w:type="dxa"/>
            <w:vMerge w:val="restart"/>
          </w:tcPr>
          <w:p w:rsidR="00D029D4" w:rsidRPr="00DE0896" w:rsidRDefault="00D029D4" w:rsidP="001A2F9F">
            <w:pPr>
              <w:pStyle w:val="NormalWeb"/>
              <w:spacing w:before="0" w:beforeAutospacing="0" w:after="0" w:afterAutospacing="0"/>
              <w:jc w:val="center"/>
              <w:rPr>
                <w:spacing w:val="-6"/>
              </w:rPr>
            </w:pPr>
            <w:r>
              <w:rPr>
                <w:spacing w:val="-6"/>
              </w:rPr>
              <w:t>Quyết định số 628/QĐ-UBND ngày 11/3/2022</w:t>
            </w:r>
          </w:p>
        </w:tc>
      </w:tr>
      <w:tr w:rsidR="00D029D4" w:rsidRPr="00DE0896" w:rsidTr="00D029D4">
        <w:trPr>
          <w:trHeight w:val="972"/>
        </w:trPr>
        <w:tc>
          <w:tcPr>
            <w:tcW w:w="675" w:type="dxa"/>
            <w:shd w:val="clear" w:color="auto" w:fill="auto"/>
            <w:vAlign w:val="center"/>
          </w:tcPr>
          <w:p w:rsidR="00D029D4" w:rsidRDefault="00D029D4" w:rsidP="00D478A5">
            <w:pPr>
              <w:pStyle w:val="NormalWeb"/>
              <w:spacing w:before="0" w:beforeAutospacing="0" w:after="0" w:afterAutospacing="0"/>
              <w:jc w:val="center"/>
              <w:rPr>
                <w:spacing w:val="-6"/>
                <w:sz w:val="28"/>
                <w:szCs w:val="28"/>
              </w:rPr>
            </w:pPr>
          </w:p>
        </w:tc>
        <w:tc>
          <w:tcPr>
            <w:tcW w:w="3686" w:type="dxa"/>
            <w:shd w:val="clear" w:color="auto" w:fill="auto"/>
            <w:vAlign w:val="center"/>
          </w:tcPr>
          <w:p w:rsidR="00D029D4" w:rsidRPr="00D56026" w:rsidRDefault="00D029D4" w:rsidP="00D56026">
            <w:pPr>
              <w:rPr>
                <w:rFonts w:ascii="Times New Roman" w:hAnsi="Times New Roman"/>
                <w:sz w:val="28"/>
                <w:szCs w:val="28"/>
              </w:rPr>
            </w:pPr>
            <w:r w:rsidRPr="00D56026">
              <w:rPr>
                <w:rFonts w:ascii="Times New Roman" w:hAnsi="Times New Roman"/>
                <w:sz w:val="28"/>
                <w:szCs w:val="28"/>
                <w:lang w:val="de-DE"/>
              </w:rPr>
              <w:t>Xác nhận Hợp đồng tiếp cận nguồn gen và chia sẻ lợi ích.</w:t>
            </w:r>
          </w:p>
        </w:tc>
        <w:tc>
          <w:tcPr>
            <w:tcW w:w="1417" w:type="dxa"/>
            <w:shd w:val="clear" w:color="auto" w:fill="auto"/>
            <w:vAlign w:val="center"/>
          </w:tcPr>
          <w:p w:rsidR="00D029D4" w:rsidRPr="00F9398A" w:rsidRDefault="00D029D4" w:rsidP="00D478A5">
            <w:pPr>
              <w:pStyle w:val="NormalWeb"/>
              <w:spacing w:before="0" w:beforeAutospacing="0" w:after="0" w:afterAutospacing="0"/>
              <w:jc w:val="center"/>
            </w:pPr>
            <w:r w:rsidRPr="00F9398A">
              <w:rPr>
                <w:bCs/>
                <w:lang w:val="de-DE"/>
              </w:rPr>
              <w:t>1.004082</w:t>
            </w:r>
          </w:p>
        </w:tc>
        <w:tc>
          <w:tcPr>
            <w:tcW w:w="1701" w:type="dxa"/>
            <w:shd w:val="clear" w:color="auto" w:fill="auto"/>
          </w:tcPr>
          <w:p w:rsidR="00D029D4" w:rsidRPr="00DE0896" w:rsidRDefault="00EA6212" w:rsidP="00D478A5">
            <w:pPr>
              <w:jc w:val="center"/>
              <w:rPr>
                <w:rFonts w:ascii="Times New Roman" w:hAnsi="Times New Roman"/>
                <w:sz w:val="24"/>
                <w:szCs w:val="24"/>
              </w:rPr>
            </w:pPr>
            <w:r>
              <w:rPr>
                <w:rFonts w:ascii="Times New Roman" w:hAnsi="Times New Roman"/>
                <w:sz w:val="24"/>
                <w:szCs w:val="24"/>
              </w:rPr>
              <w:t>x</w:t>
            </w:r>
          </w:p>
        </w:tc>
        <w:tc>
          <w:tcPr>
            <w:tcW w:w="3686" w:type="dxa"/>
            <w:shd w:val="clear" w:color="auto" w:fill="auto"/>
            <w:vAlign w:val="center"/>
          </w:tcPr>
          <w:p w:rsidR="00D029D4" w:rsidRPr="00DE0896" w:rsidRDefault="00D029D4" w:rsidP="00D46B12">
            <w:pPr>
              <w:pStyle w:val="NormalWeb"/>
              <w:spacing w:before="0" w:beforeAutospacing="0" w:after="0" w:afterAutospacing="0"/>
              <w:rPr>
                <w:sz w:val="16"/>
                <w:szCs w:val="16"/>
                <w:lang w:val="vi-VN"/>
              </w:rPr>
            </w:pPr>
            <w:r w:rsidRPr="00DE0896">
              <w:rPr>
                <w:sz w:val="16"/>
                <w:szCs w:val="16"/>
                <w:lang w:val="vi-VN"/>
              </w:rPr>
              <w:t>Ủy ban nhân dân cấp xã</w:t>
            </w:r>
          </w:p>
        </w:tc>
        <w:tc>
          <w:tcPr>
            <w:tcW w:w="2551" w:type="dxa"/>
            <w:vMerge/>
          </w:tcPr>
          <w:p w:rsidR="00D029D4" w:rsidRPr="00DE0896" w:rsidRDefault="00D029D4" w:rsidP="00D478A5">
            <w:pPr>
              <w:pStyle w:val="NormalWeb"/>
              <w:spacing w:before="0" w:beforeAutospacing="0" w:after="0" w:afterAutospacing="0"/>
              <w:rPr>
                <w:spacing w:val="-6"/>
              </w:rPr>
            </w:pPr>
          </w:p>
        </w:tc>
      </w:tr>
      <w:tr w:rsidR="00D029D4" w:rsidRPr="004B0C5F" w:rsidTr="00D029D4">
        <w:trPr>
          <w:trHeight w:val="972"/>
        </w:trPr>
        <w:tc>
          <w:tcPr>
            <w:tcW w:w="675" w:type="dxa"/>
            <w:shd w:val="clear" w:color="auto" w:fill="auto"/>
            <w:vAlign w:val="center"/>
          </w:tcPr>
          <w:p w:rsidR="00D029D4" w:rsidRPr="00D029D4" w:rsidRDefault="00D029D4" w:rsidP="00D478A5">
            <w:pPr>
              <w:pStyle w:val="NormalWeb"/>
              <w:spacing w:before="0" w:beforeAutospacing="0" w:after="0" w:afterAutospacing="0"/>
              <w:jc w:val="center"/>
              <w:rPr>
                <w:b/>
                <w:spacing w:val="-6"/>
                <w:sz w:val="28"/>
                <w:szCs w:val="28"/>
              </w:rPr>
            </w:pPr>
          </w:p>
        </w:tc>
        <w:tc>
          <w:tcPr>
            <w:tcW w:w="3686" w:type="dxa"/>
            <w:shd w:val="clear" w:color="auto" w:fill="auto"/>
            <w:vAlign w:val="center"/>
          </w:tcPr>
          <w:p w:rsidR="00D029D4" w:rsidRPr="00D029D4" w:rsidRDefault="00D029D4" w:rsidP="00D56026">
            <w:pPr>
              <w:rPr>
                <w:rFonts w:ascii="Times New Roman" w:hAnsi="Times New Roman"/>
                <w:b/>
                <w:sz w:val="28"/>
                <w:szCs w:val="28"/>
                <w:lang w:val="de-DE"/>
              </w:rPr>
            </w:pPr>
            <w:r w:rsidRPr="00D029D4">
              <w:rPr>
                <w:rFonts w:ascii="Times New Roman" w:hAnsi="Times New Roman"/>
                <w:b/>
                <w:sz w:val="28"/>
                <w:szCs w:val="28"/>
                <w:lang w:val="de-DE"/>
              </w:rPr>
              <w:t>Lĩnh vực: Phí Bảo vệ môi trường</w:t>
            </w:r>
          </w:p>
        </w:tc>
        <w:tc>
          <w:tcPr>
            <w:tcW w:w="1417" w:type="dxa"/>
            <w:shd w:val="clear" w:color="auto" w:fill="auto"/>
            <w:vAlign w:val="center"/>
          </w:tcPr>
          <w:p w:rsidR="00D029D4" w:rsidRPr="00D029D4" w:rsidRDefault="00D029D4" w:rsidP="00D478A5">
            <w:pPr>
              <w:pStyle w:val="NormalWeb"/>
              <w:spacing w:before="0" w:beforeAutospacing="0" w:after="0" w:afterAutospacing="0"/>
              <w:jc w:val="center"/>
              <w:rPr>
                <w:bCs/>
                <w:lang w:val="de-DE"/>
              </w:rPr>
            </w:pPr>
          </w:p>
        </w:tc>
        <w:tc>
          <w:tcPr>
            <w:tcW w:w="1701" w:type="dxa"/>
            <w:shd w:val="clear" w:color="auto" w:fill="auto"/>
          </w:tcPr>
          <w:p w:rsidR="00D029D4" w:rsidRPr="00D029D4" w:rsidRDefault="00D029D4" w:rsidP="00D478A5">
            <w:pPr>
              <w:jc w:val="center"/>
              <w:rPr>
                <w:rFonts w:ascii="Times New Roman" w:hAnsi="Times New Roman"/>
                <w:sz w:val="24"/>
                <w:szCs w:val="24"/>
              </w:rPr>
            </w:pPr>
          </w:p>
        </w:tc>
        <w:tc>
          <w:tcPr>
            <w:tcW w:w="3686" w:type="dxa"/>
            <w:shd w:val="clear" w:color="auto" w:fill="auto"/>
            <w:vAlign w:val="center"/>
          </w:tcPr>
          <w:p w:rsidR="00D029D4" w:rsidRPr="00D029D4" w:rsidRDefault="00D029D4" w:rsidP="00D46B12">
            <w:pPr>
              <w:pStyle w:val="NormalWeb"/>
              <w:spacing w:before="0" w:beforeAutospacing="0" w:after="0" w:afterAutospacing="0"/>
              <w:rPr>
                <w:sz w:val="16"/>
                <w:szCs w:val="16"/>
                <w:lang w:val="vi-VN"/>
              </w:rPr>
            </w:pPr>
          </w:p>
        </w:tc>
        <w:tc>
          <w:tcPr>
            <w:tcW w:w="2551" w:type="dxa"/>
          </w:tcPr>
          <w:p w:rsidR="00D029D4" w:rsidRPr="00D029D4" w:rsidRDefault="00D029D4" w:rsidP="00D478A5">
            <w:pPr>
              <w:pStyle w:val="NormalWeb"/>
              <w:spacing w:before="0" w:beforeAutospacing="0" w:after="0" w:afterAutospacing="0"/>
              <w:rPr>
                <w:spacing w:val="-6"/>
              </w:rPr>
            </w:pPr>
          </w:p>
        </w:tc>
      </w:tr>
      <w:tr w:rsidR="00D029D4" w:rsidRPr="004B0C5F" w:rsidTr="00D029D4">
        <w:trPr>
          <w:trHeight w:val="972"/>
        </w:trPr>
        <w:tc>
          <w:tcPr>
            <w:tcW w:w="675" w:type="dxa"/>
            <w:shd w:val="clear" w:color="auto" w:fill="auto"/>
            <w:vAlign w:val="center"/>
          </w:tcPr>
          <w:p w:rsidR="00D029D4" w:rsidRPr="00D029D4" w:rsidRDefault="00302F7E" w:rsidP="00D478A5">
            <w:pPr>
              <w:pStyle w:val="NormalWeb"/>
              <w:spacing w:before="0" w:beforeAutospacing="0" w:after="0" w:afterAutospacing="0"/>
              <w:jc w:val="center"/>
              <w:rPr>
                <w:spacing w:val="-6"/>
                <w:sz w:val="28"/>
                <w:szCs w:val="28"/>
              </w:rPr>
            </w:pPr>
            <w:r>
              <w:rPr>
                <w:spacing w:val="-6"/>
                <w:sz w:val="28"/>
                <w:szCs w:val="28"/>
              </w:rPr>
              <w:t>163</w:t>
            </w:r>
          </w:p>
        </w:tc>
        <w:tc>
          <w:tcPr>
            <w:tcW w:w="3686" w:type="dxa"/>
            <w:shd w:val="clear" w:color="auto" w:fill="auto"/>
            <w:vAlign w:val="center"/>
          </w:tcPr>
          <w:p w:rsidR="00D029D4" w:rsidRPr="00D029D4" w:rsidRDefault="00D029D4" w:rsidP="00D56026">
            <w:pPr>
              <w:rPr>
                <w:rFonts w:ascii="Times New Roman" w:hAnsi="Times New Roman"/>
                <w:sz w:val="28"/>
                <w:szCs w:val="28"/>
                <w:lang w:val="de-DE"/>
              </w:rPr>
            </w:pPr>
            <w:r w:rsidRPr="00D029D4">
              <w:rPr>
                <w:rFonts w:ascii="Times New Roman" w:hAnsi="Times New Roman"/>
                <w:sz w:val="28"/>
                <w:szCs w:val="28"/>
                <w:lang w:val="de-DE"/>
              </w:rPr>
              <w:t>Kê khai, thẩm định tờ khai phí bảo vệ môi trường đối với nước thải sinh hoạt</w:t>
            </w:r>
          </w:p>
        </w:tc>
        <w:tc>
          <w:tcPr>
            <w:tcW w:w="1417" w:type="dxa"/>
            <w:shd w:val="clear" w:color="auto" w:fill="auto"/>
            <w:vAlign w:val="center"/>
          </w:tcPr>
          <w:p w:rsidR="00D029D4" w:rsidRPr="00D029D4" w:rsidRDefault="00D029D4" w:rsidP="00D478A5">
            <w:pPr>
              <w:pStyle w:val="NormalWeb"/>
              <w:spacing w:before="0" w:beforeAutospacing="0" w:after="0" w:afterAutospacing="0"/>
              <w:jc w:val="center"/>
              <w:rPr>
                <w:bCs/>
                <w:lang w:val="de-DE"/>
              </w:rPr>
            </w:pPr>
          </w:p>
        </w:tc>
        <w:tc>
          <w:tcPr>
            <w:tcW w:w="1701" w:type="dxa"/>
            <w:shd w:val="clear" w:color="auto" w:fill="auto"/>
          </w:tcPr>
          <w:p w:rsidR="00D029D4" w:rsidRPr="00D029D4" w:rsidRDefault="00EA6212" w:rsidP="00D478A5">
            <w:pPr>
              <w:jc w:val="center"/>
              <w:rPr>
                <w:rFonts w:ascii="Times New Roman" w:hAnsi="Times New Roman"/>
                <w:sz w:val="24"/>
                <w:szCs w:val="24"/>
              </w:rPr>
            </w:pPr>
            <w:r>
              <w:rPr>
                <w:rFonts w:ascii="Times New Roman" w:hAnsi="Times New Roman"/>
                <w:sz w:val="24"/>
                <w:szCs w:val="24"/>
              </w:rPr>
              <w:t>x</w:t>
            </w:r>
          </w:p>
        </w:tc>
        <w:tc>
          <w:tcPr>
            <w:tcW w:w="3686" w:type="dxa"/>
            <w:shd w:val="clear" w:color="auto" w:fill="auto"/>
            <w:vAlign w:val="center"/>
          </w:tcPr>
          <w:p w:rsidR="00D029D4" w:rsidRPr="00D029D4" w:rsidRDefault="00D029D4" w:rsidP="00D46B12">
            <w:pPr>
              <w:pStyle w:val="NormalWeb"/>
              <w:spacing w:before="0" w:beforeAutospacing="0" w:after="0" w:afterAutospacing="0"/>
              <w:rPr>
                <w:sz w:val="16"/>
                <w:szCs w:val="16"/>
                <w:lang w:val="vi-VN"/>
              </w:rPr>
            </w:pPr>
            <w:r w:rsidRPr="00D029D4">
              <w:rPr>
                <w:sz w:val="16"/>
                <w:szCs w:val="16"/>
                <w:lang w:val="vi-VN"/>
              </w:rPr>
              <w:t>Ủy ban nhân dân cấp xã</w:t>
            </w:r>
          </w:p>
        </w:tc>
        <w:tc>
          <w:tcPr>
            <w:tcW w:w="2551" w:type="dxa"/>
          </w:tcPr>
          <w:p w:rsidR="00D029D4" w:rsidRPr="00D029D4" w:rsidRDefault="00D029D4" w:rsidP="00D478A5">
            <w:pPr>
              <w:pStyle w:val="NormalWeb"/>
              <w:spacing w:before="0" w:beforeAutospacing="0" w:after="0" w:afterAutospacing="0"/>
              <w:rPr>
                <w:spacing w:val="-6"/>
              </w:rPr>
            </w:pPr>
            <w:r w:rsidRPr="00D029D4">
              <w:rPr>
                <w:spacing w:val="-6"/>
              </w:rPr>
              <w:t>Quyết định số 2179/QĐ-UBND ngày 26/8/2020</w:t>
            </w:r>
          </w:p>
        </w:tc>
      </w:tr>
      <w:tr w:rsidR="00D029D4" w:rsidRPr="00DE0896" w:rsidTr="00D029D4">
        <w:trPr>
          <w:trHeight w:val="972"/>
        </w:trPr>
        <w:tc>
          <w:tcPr>
            <w:tcW w:w="675" w:type="dxa"/>
            <w:shd w:val="clear" w:color="auto" w:fill="auto"/>
            <w:vAlign w:val="center"/>
          </w:tcPr>
          <w:p w:rsidR="00D029D4" w:rsidRPr="00D029D4" w:rsidRDefault="00D029D4" w:rsidP="00D478A5">
            <w:pPr>
              <w:pStyle w:val="NormalWeb"/>
              <w:spacing w:before="0" w:beforeAutospacing="0" w:after="0" w:afterAutospacing="0"/>
              <w:jc w:val="center"/>
              <w:rPr>
                <w:b/>
                <w:spacing w:val="-6"/>
                <w:sz w:val="28"/>
                <w:szCs w:val="28"/>
              </w:rPr>
            </w:pPr>
            <w:r w:rsidRPr="00D029D4">
              <w:rPr>
                <w:b/>
                <w:spacing w:val="-6"/>
                <w:sz w:val="28"/>
                <w:szCs w:val="28"/>
              </w:rPr>
              <w:t>XXX</w:t>
            </w:r>
          </w:p>
        </w:tc>
        <w:tc>
          <w:tcPr>
            <w:tcW w:w="3686" w:type="dxa"/>
            <w:shd w:val="clear" w:color="auto" w:fill="auto"/>
            <w:vAlign w:val="center"/>
          </w:tcPr>
          <w:p w:rsidR="00D029D4" w:rsidRPr="00D029D4" w:rsidRDefault="00D029D4" w:rsidP="00D56026">
            <w:pPr>
              <w:rPr>
                <w:rFonts w:ascii="Times New Roman" w:hAnsi="Times New Roman"/>
                <w:b/>
                <w:sz w:val="28"/>
                <w:szCs w:val="28"/>
                <w:lang w:val="de-DE"/>
              </w:rPr>
            </w:pPr>
            <w:r w:rsidRPr="00D029D4">
              <w:rPr>
                <w:rFonts w:ascii="Times New Roman" w:hAnsi="Times New Roman"/>
                <w:b/>
                <w:sz w:val="28"/>
                <w:szCs w:val="28"/>
                <w:lang w:val="de-DE"/>
              </w:rPr>
              <w:t>Lĩnh vực: Xử lý đơn</w:t>
            </w:r>
          </w:p>
        </w:tc>
        <w:tc>
          <w:tcPr>
            <w:tcW w:w="1417" w:type="dxa"/>
            <w:shd w:val="clear" w:color="auto" w:fill="auto"/>
            <w:vAlign w:val="center"/>
          </w:tcPr>
          <w:p w:rsidR="00D029D4" w:rsidRPr="00D029D4" w:rsidRDefault="00D029D4" w:rsidP="00D478A5">
            <w:pPr>
              <w:pStyle w:val="NormalWeb"/>
              <w:spacing w:before="0" w:beforeAutospacing="0" w:after="0" w:afterAutospacing="0"/>
              <w:jc w:val="center"/>
              <w:rPr>
                <w:bCs/>
                <w:lang w:val="de-DE"/>
              </w:rPr>
            </w:pPr>
          </w:p>
        </w:tc>
        <w:tc>
          <w:tcPr>
            <w:tcW w:w="1701" w:type="dxa"/>
            <w:shd w:val="clear" w:color="auto" w:fill="auto"/>
          </w:tcPr>
          <w:p w:rsidR="00D029D4" w:rsidRPr="00D029D4" w:rsidRDefault="00D029D4" w:rsidP="00D478A5">
            <w:pPr>
              <w:jc w:val="center"/>
              <w:rPr>
                <w:rFonts w:ascii="Times New Roman" w:hAnsi="Times New Roman"/>
                <w:sz w:val="24"/>
                <w:szCs w:val="24"/>
              </w:rPr>
            </w:pPr>
          </w:p>
        </w:tc>
        <w:tc>
          <w:tcPr>
            <w:tcW w:w="3686" w:type="dxa"/>
            <w:shd w:val="clear" w:color="auto" w:fill="auto"/>
            <w:vAlign w:val="center"/>
          </w:tcPr>
          <w:p w:rsidR="00D029D4" w:rsidRPr="00D029D4" w:rsidRDefault="00D029D4" w:rsidP="00D46B12">
            <w:pPr>
              <w:pStyle w:val="NormalWeb"/>
              <w:spacing w:before="0" w:beforeAutospacing="0" w:after="0" w:afterAutospacing="0"/>
              <w:rPr>
                <w:sz w:val="16"/>
                <w:szCs w:val="16"/>
                <w:lang w:val="vi-VN"/>
              </w:rPr>
            </w:pPr>
          </w:p>
        </w:tc>
        <w:tc>
          <w:tcPr>
            <w:tcW w:w="2551" w:type="dxa"/>
          </w:tcPr>
          <w:p w:rsidR="00D029D4" w:rsidRPr="00D029D4" w:rsidRDefault="00D029D4" w:rsidP="00D478A5">
            <w:pPr>
              <w:pStyle w:val="NormalWeb"/>
              <w:spacing w:before="0" w:beforeAutospacing="0" w:after="0" w:afterAutospacing="0"/>
              <w:rPr>
                <w:spacing w:val="-6"/>
              </w:rPr>
            </w:pPr>
          </w:p>
        </w:tc>
      </w:tr>
      <w:tr w:rsidR="00D029D4" w:rsidRPr="00DE0896" w:rsidTr="00D029D4">
        <w:trPr>
          <w:trHeight w:val="972"/>
        </w:trPr>
        <w:tc>
          <w:tcPr>
            <w:tcW w:w="675" w:type="dxa"/>
            <w:shd w:val="clear" w:color="auto" w:fill="auto"/>
            <w:vAlign w:val="center"/>
          </w:tcPr>
          <w:p w:rsidR="00D029D4" w:rsidRPr="00D029D4" w:rsidRDefault="00302F7E" w:rsidP="00D478A5">
            <w:pPr>
              <w:pStyle w:val="NormalWeb"/>
              <w:spacing w:before="0" w:beforeAutospacing="0" w:after="0" w:afterAutospacing="0"/>
              <w:jc w:val="center"/>
              <w:rPr>
                <w:spacing w:val="-6"/>
                <w:sz w:val="28"/>
                <w:szCs w:val="28"/>
              </w:rPr>
            </w:pPr>
            <w:r>
              <w:rPr>
                <w:spacing w:val="-6"/>
                <w:sz w:val="28"/>
                <w:szCs w:val="28"/>
              </w:rPr>
              <w:t>164</w:t>
            </w:r>
          </w:p>
        </w:tc>
        <w:tc>
          <w:tcPr>
            <w:tcW w:w="3686" w:type="dxa"/>
            <w:shd w:val="clear" w:color="auto" w:fill="auto"/>
            <w:vAlign w:val="center"/>
          </w:tcPr>
          <w:p w:rsidR="00D029D4" w:rsidRPr="00D029D4" w:rsidRDefault="00D029D4" w:rsidP="00D56026">
            <w:pPr>
              <w:rPr>
                <w:rFonts w:ascii="Times New Roman" w:hAnsi="Times New Roman"/>
                <w:sz w:val="28"/>
                <w:szCs w:val="28"/>
                <w:lang w:val="de-DE"/>
              </w:rPr>
            </w:pPr>
            <w:r w:rsidRPr="00D029D4">
              <w:rPr>
                <w:rFonts w:ascii="Times New Roman" w:hAnsi="Times New Roman"/>
                <w:sz w:val="28"/>
                <w:szCs w:val="28"/>
              </w:rPr>
              <w:t>Thủ tục xử lý đơn tại cấp xã</w:t>
            </w:r>
          </w:p>
        </w:tc>
        <w:tc>
          <w:tcPr>
            <w:tcW w:w="1417" w:type="dxa"/>
            <w:shd w:val="clear" w:color="auto" w:fill="auto"/>
            <w:vAlign w:val="center"/>
          </w:tcPr>
          <w:p w:rsidR="00D029D4" w:rsidRPr="00D029D4" w:rsidRDefault="00567318" w:rsidP="00D478A5">
            <w:pPr>
              <w:pStyle w:val="NormalWeb"/>
              <w:spacing w:before="0" w:beforeAutospacing="0" w:after="0" w:afterAutospacing="0"/>
              <w:jc w:val="center"/>
              <w:rPr>
                <w:bCs/>
                <w:sz w:val="28"/>
                <w:szCs w:val="28"/>
                <w:lang w:val="de-DE"/>
              </w:rPr>
            </w:pPr>
            <w:hyperlink r:id="rId38" w:history="1">
              <w:r w:rsidR="00D029D4" w:rsidRPr="00D029D4">
                <w:rPr>
                  <w:rStyle w:val="Hyperlink"/>
                  <w:rFonts w:eastAsia="Calibri"/>
                  <w:color w:val="auto"/>
                  <w:sz w:val="28"/>
                  <w:szCs w:val="28"/>
                  <w:u w:val="none"/>
                  <w:bdr w:val="none" w:sz="0" w:space="0" w:color="auto" w:frame="1"/>
                </w:rPr>
                <w:t>2.001801</w:t>
              </w:r>
            </w:hyperlink>
          </w:p>
        </w:tc>
        <w:tc>
          <w:tcPr>
            <w:tcW w:w="1701" w:type="dxa"/>
            <w:shd w:val="clear" w:color="auto" w:fill="auto"/>
          </w:tcPr>
          <w:p w:rsidR="00D029D4" w:rsidRPr="00D029D4"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029D4" w:rsidRDefault="00D029D4" w:rsidP="00D46B12">
            <w:pPr>
              <w:pStyle w:val="NormalWeb"/>
              <w:spacing w:before="0" w:beforeAutospacing="0" w:after="0" w:afterAutospacing="0"/>
              <w:rPr>
                <w:sz w:val="22"/>
                <w:szCs w:val="22"/>
                <w:lang w:val="vi-VN"/>
              </w:rPr>
            </w:pPr>
            <w:r w:rsidRPr="00D029D4">
              <w:rPr>
                <w:sz w:val="22"/>
                <w:szCs w:val="22"/>
                <w:lang w:val="vi-VN"/>
              </w:rPr>
              <w:t>Ủy ban nhân dân cấp xã</w:t>
            </w:r>
          </w:p>
        </w:tc>
        <w:tc>
          <w:tcPr>
            <w:tcW w:w="2551" w:type="dxa"/>
          </w:tcPr>
          <w:p w:rsidR="00D029D4" w:rsidRPr="00D029D4" w:rsidRDefault="00D029D4" w:rsidP="00D478A5">
            <w:pPr>
              <w:pStyle w:val="NormalWeb"/>
              <w:spacing w:before="0" w:beforeAutospacing="0" w:after="0" w:afterAutospacing="0"/>
              <w:rPr>
                <w:spacing w:val="-6"/>
                <w:sz w:val="22"/>
                <w:szCs w:val="22"/>
              </w:rPr>
            </w:pPr>
            <w:r w:rsidRPr="00D029D4">
              <w:rPr>
                <w:spacing w:val="-6"/>
                <w:sz w:val="22"/>
                <w:szCs w:val="22"/>
              </w:rPr>
              <w:t>Quyết định số 1437/QĐ-UBND ngày 15/6/2022)</w:t>
            </w:r>
          </w:p>
        </w:tc>
      </w:tr>
      <w:tr w:rsidR="00D029D4" w:rsidRPr="00DE0896" w:rsidTr="00D029D4">
        <w:trPr>
          <w:trHeight w:val="972"/>
        </w:trPr>
        <w:tc>
          <w:tcPr>
            <w:tcW w:w="675" w:type="dxa"/>
            <w:shd w:val="clear" w:color="auto" w:fill="auto"/>
            <w:vAlign w:val="center"/>
          </w:tcPr>
          <w:p w:rsidR="00D029D4" w:rsidRPr="00D029D4" w:rsidRDefault="00D029D4" w:rsidP="00D478A5">
            <w:pPr>
              <w:pStyle w:val="NormalWeb"/>
              <w:spacing w:before="0" w:beforeAutospacing="0" w:after="0" w:afterAutospacing="0"/>
              <w:jc w:val="center"/>
              <w:rPr>
                <w:b/>
                <w:spacing w:val="-6"/>
                <w:sz w:val="28"/>
                <w:szCs w:val="28"/>
              </w:rPr>
            </w:pPr>
            <w:r w:rsidRPr="00D029D4">
              <w:rPr>
                <w:b/>
                <w:spacing w:val="-6"/>
                <w:sz w:val="28"/>
                <w:szCs w:val="28"/>
              </w:rPr>
              <w:t>XXXI</w:t>
            </w:r>
          </w:p>
        </w:tc>
        <w:tc>
          <w:tcPr>
            <w:tcW w:w="3686" w:type="dxa"/>
            <w:shd w:val="clear" w:color="auto" w:fill="auto"/>
            <w:vAlign w:val="center"/>
          </w:tcPr>
          <w:p w:rsidR="00D029D4" w:rsidRPr="00D029D4" w:rsidRDefault="00D029D4" w:rsidP="00D56026">
            <w:pPr>
              <w:rPr>
                <w:rFonts w:ascii="Times New Roman" w:hAnsi="Times New Roman"/>
                <w:b/>
                <w:sz w:val="28"/>
                <w:szCs w:val="28"/>
                <w:lang w:val="de-DE"/>
              </w:rPr>
            </w:pPr>
            <w:r w:rsidRPr="00D029D4">
              <w:rPr>
                <w:rFonts w:ascii="Times New Roman" w:hAnsi="Times New Roman"/>
                <w:b/>
                <w:sz w:val="28"/>
                <w:szCs w:val="28"/>
                <w:lang w:val="de-DE"/>
              </w:rPr>
              <w:t>Lĩnh vực Tiếp công dân</w:t>
            </w:r>
          </w:p>
        </w:tc>
        <w:tc>
          <w:tcPr>
            <w:tcW w:w="1417" w:type="dxa"/>
            <w:shd w:val="clear" w:color="auto" w:fill="auto"/>
            <w:vAlign w:val="center"/>
          </w:tcPr>
          <w:p w:rsidR="00D029D4" w:rsidRPr="00D029D4" w:rsidRDefault="00D029D4" w:rsidP="00D478A5">
            <w:pPr>
              <w:pStyle w:val="NormalWeb"/>
              <w:spacing w:before="0" w:beforeAutospacing="0" w:after="0" w:afterAutospacing="0"/>
              <w:jc w:val="center"/>
              <w:rPr>
                <w:bCs/>
                <w:sz w:val="28"/>
                <w:szCs w:val="28"/>
                <w:lang w:val="de-DE"/>
              </w:rPr>
            </w:pPr>
          </w:p>
        </w:tc>
        <w:tc>
          <w:tcPr>
            <w:tcW w:w="1701" w:type="dxa"/>
            <w:shd w:val="clear" w:color="auto" w:fill="auto"/>
          </w:tcPr>
          <w:p w:rsidR="00D029D4" w:rsidRPr="00D029D4" w:rsidRDefault="00D029D4" w:rsidP="00D478A5">
            <w:pPr>
              <w:jc w:val="center"/>
              <w:rPr>
                <w:rFonts w:ascii="Times New Roman" w:hAnsi="Times New Roman"/>
                <w:sz w:val="28"/>
                <w:szCs w:val="28"/>
              </w:rPr>
            </w:pPr>
          </w:p>
        </w:tc>
        <w:tc>
          <w:tcPr>
            <w:tcW w:w="3686" w:type="dxa"/>
            <w:shd w:val="clear" w:color="auto" w:fill="auto"/>
            <w:vAlign w:val="center"/>
          </w:tcPr>
          <w:p w:rsidR="00D029D4" w:rsidRPr="00D029D4" w:rsidRDefault="00D029D4" w:rsidP="00D46B12">
            <w:pPr>
              <w:pStyle w:val="NormalWeb"/>
              <w:spacing w:before="0" w:beforeAutospacing="0" w:after="0" w:afterAutospacing="0"/>
              <w:rPr>
                <w:sz w:val="22"/>
                <w:szCs w:val="22"/>
                <w:lang w:val="vi-VN"/>
              </w:rPr>
            </w:pPr>
          </w:p>
        </w:tc>
        <w:tc>
          <w:tcPr>
            <w:tcW w:w="2551" w:type="dxa"/>
          </w:tcPr>
          <w:p w:rsidR="00D029D4" w:rsidRPr="00D029D4" w:rsidRDefault="00D029D4" w:rsidP="00D478A5">
            <w:pPr>
              <w:pStyle w:val="NormalWeb"/>
              <w:spacing w:before="0" w:beforeAutospacing="0" w:after="0" w:afterAutospacing="0"/>
              <w:rPr>
                <w:spacing w:val="-6"/>
                <w:sz w:val="22"/>
                <w:szCs w:val="22"/>
              </w:rPr>
            </w:pPr>
          </w:p>
        </w:tc>
      </w:tr>
      <w:tr w:rsidR="00D029D4" w:rsidRPr="00DE0896" w:rsidTr="00D029D4">
        <w:trPr>
          <w:trHeight w:val="972"/>
        </w:trPr>
        <w:tc>
          <w:tcPr>
            <w:tcW w:w="675" w:type="dxa"/>
            <w:shd w:val="clear" w:color="auto" w:fill="auto"/>
            <w:vAlign w:val="center"/>
          </w:tcPr>
          <w:p w:rsidR="00D029D4" w:rsidRPr="00D029D4" w:rsidRDefault="00302F7E" w:rsidP="00D478A5">
            <w:pPr>
              <w:pStyle w:val="NormalWeb"/>
              <w:spacing w:before="0" w:beforeAutospacing="0" w:after="0" w:afterAutospacing="0"/>
              <w:jc w:val="center"/>
              <w:rPr>
                <w:spacing w:val="-6"/>
                <w:sz w:val="28"/>
                <w:szCs w:val="28"/>
              </w:rPr>
            </w:pPr>
            <w:r>
              <w:rPr>
                <w:spacing w:val="-6"/>
                <w:sz w:val="28"/>
                <w:szCs w:val="28"/>
              </w:rPr>
              <w:lastRenderedPageBreak/>
              <w:t>165</w:t>
            </w:r>
          </w:p>
        </w:tc>
        <w:tc>
          <w:tcPr>
            <w:tcW w:w="3686" w:type="dxa"/>
            <w:shd w:val="clear" w:color="auto" w:fill="auto"/>
            <w:vAlign w:val="center"/>
          </w:tcPr>
          <w:p w:rsidR="00D029D4" w:rsidRPr="00D029D4" w:rsidRDefault="00D029D4" w:rsidP="00D56026">
            <w:pPr>
              <w:rPr>
                <w:rFonts w:ascii="Times New Roman" w:hAnsi="Times New Roman"/>
                <w:sz w:val="28"/>
                <w:szCs w:val="28"/>
                <w:lang w:val="de-DE"/>
              </w:rPr>
            </w:pPr>
            <w:r w:rsidRPr="00D029D4">
              <w:rPr>
                <w:rFonts w:ascii="Times New Roman" w:hAnsi="Times New Roman"/>
                <w:sz w:val="28"/>
                <w:szCs w:val="28"/>
              </w:rPr>
              <w:t>Thủ tục tiếp công dân tại cấp xã</w:t>
            </w:r>
          </w:p>
        </w:tc>
        <w:tc>
          <w:tcPr>
            <w:tcW w:w="1417" w:type="dxa"/>
            <w:shd w:val="clear" w:color="auto" w:fill="auto"/>
            <w:vAlign w:val="center"/>
          </w:tcPr>
          <w:p w:rsidR="00D029D4" w:rsidRPr="00D029D4" w:rsidRDefault="00D029D4" w:rsidP="00D478A5">
            <w:pPr>
              <w:pStyle w:val="NormalWeb"/>
              <w:spacing w:before="0" w:beforeAutospacing="0" w:after="0" w:afterAutospacing="0"/>
              <w:jc w:val="center"/>
              <w:rPr>
                <w:bCs/>
                <w:sz w:val="28"/>
                <w:szCs w:val="28"/>
                <w:lang w:val="de-DE"/>
              </w:rPr>
            </w:pPr>
            <w:r w:rsidRPr="00D029D4">
              <w:rPr>
                <w:bCs/>
                <w:sz w:val="28"/>
                <w:szCs w:val="28"/>
              </w:rPr>
              <w:t>2.001909</w:t>
            </w:r>
          </w:p>
        </w:tc>
        <w:tc>
          <w:tcPr>
            <w:tcW w:w="1701" w:type="dxa"/>
            <w:shd w:val="clear" w:color="auto" w:fill="auto"/>
          </w:tcPr>
          <w:p w:rsidR="00D029D4" w:rsidRPr="00D029D4" w:rsidRDefault="00EA6212" w:rsidP="00D478A5">
            <w:pPr>
              <w:jc w:val="center"/>
              <w:rPr>
                <w:rFonts w:ascii="Times New Roman" w:hAnsi="Times New Roman"/>
                <w:sz w:val="28"/>
                <w:szCs w:val="28"/>
              </w:rPr>
            </w:pPr>
            <w:r>
              <w:rPr>
                <w:rFonts w:ascii="Times New Roman" w:hAnsi="Times New Roman"/>
                <w:sz w:val="28"/>
                <w:szCs w:val="28"/>
              </w:rPr>
              <w:t>x</w:t>
            </w:r>
          </w:p>
        </w:tc>
        <w:tc>
          <w:tcPr>
            <w:tcW w:w="3686" w:type="dxa"/>
            <w:shd w:val="clear" w:color="auto" w:fill="auto"/>
            <w:vAlign w:val="center"/>
          </w:tcPr>
          <w:p w:rsidR="00D029D4" w:rsidRPr="00D029D4" w:rsidRDefault="00D029D4" w:rsidP="00AF669A">
            <w:pPr>
              <w:pStyle w:val="NormalWeb"/>
              <w:spacing w:before="0" w:beforeAutospacing="0" w:after="0" w:afterAutospacing="0"/>
              <w:rPr>
                <w:sz w:val="22"/>
                <w:szCs w:val="22"/>
                <w:lang w:val="vi-VN"/>
              </w:rPr>
            </w:pPr>
            <w:r w:rsidRPr="00D029D4">
              <w:rPr>
                <w:sz w:val="22"/>
                <w:szCs w:val="22"/>
                <w:lang w:val="vi-VN"/>
              </w:rPr>
              <w:t>Ủy ban nhân dân cấp xã</w:t>
            </w:r>
          </w:p>
        </w:tc>
        <w:tc>
          <w:tcPr>
            <w:tcW w:w="2551" w:type="dxa"/>
          </w:tcPr>
          <w:p w:rsidR="00D029D4" w:rsidRPr="00D029D4" w:rsidRDefault="00D029D4" w:rsidP="00D478A5">
            <w:pPr>
              <w:pStyle w:val="NormalWeb"/>
              <w:spacing w:before="0" w:beforeAutospacing="0" w:after="0" w:afterAutospacing="0"/>
              <w:rPr>
                <w:spacing w:val="-6"/>
                <w:sz w:val="22"/>
                <w:szCs w:val="22"/>
              </w:rPr>
            </w:pPr>
            <w:r w:rsidRPr="00D029D4">
              <w:rPr>
                <w:spacing w:val="-6"/>
                <w:sz w:val="22"/>
                <w:szCs w:val="22"/>
              </w:rPr>
              <w:t>Quyết định số 1437/QĐ-UBND ngày 15/6/2022)</w:t>
            </w:r>
          </w:p>
        </w:tc>
      </w:tr>
    </w:tbl>
    <w:p w:rsidR="00512C8F" w:rsidRDefault="00512C8F" w:rsidP="00E6403A">
      <w:pPr>
        <w:rPr>
          <w:rFonts w:ascii="Times New Roman" w:hAnsi="Times New Roman"/>
          <w:b/>
          <w:sz w:val="24"/>
          <w:szCs w:val="24"/>
        </w:rPr>
      </w:pPr>
    </w:p>
    <w:p w:rsidR="00E6403A" w:rsidRPr="00E6403A" w:rsidRDefault="00E6403A" w:rsidP="00E6403A">
      <w:pPr>
        <w:rPr>
          <w:rFonts w:ascii="Times New Roman" w:hAnsi="Times New Roman"/>
          <w:b/>
          <w:bCs/>
          <w:color w:val="000000"/>
          <w:sz w:val="28"/>
          <w:szCs w:val="28"/>
        </w:rPr>
      </w:pPr>
      <w:r w:rsidRPr="00E6403A">
        <w:rPr>
          <w:rFonts w:ascii="Times New Roman" w:hAnsi="Times New Roman"/>
          <w:b/>
          <w:bCs/>
          <w:color w:val="000000"/>
          <w:sz w:val="28"/>
          <w:szCs w:val="28"/>
        </w:rPr>
        <w:t xml:space="preserve">2. Danh mục TTHC thuộc thẩm quyền giải quyết không </w:t>
      </w:r>
      <w:r w:rsidRPr="00E6403A">
        <w:rPr>
          <w:rFonts w:ascii="Times New Roman" w:hAnsi="Times New Roman"/>
          <w:b/>
          <w:color w:val="000000"/>
          <w:spacing w:val="-4"/>
          <w:sz w:val="28"/>
          <w:szCs w:val="28"/>
          <w:lang w:val="nl-NL"/>
        </w:rPr>
        <w:t>đưa vào tiếp nhận và trả kết quả tại Bộ phận Tiếp nhận và Trả kết quả hiện đại xã</w:t>
      </w:r>
    </w:p>
    <w:tbl>
      <w:tblPr>
        <w:tblW w:w="48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5172"/>
        <w:gridCol w:w="1565"/>
        <w:gridCol w:w="2127"/>
        <w:gridCol w:w="1994"/>
        <w:gridCol w:w="1977"/>
      </w:tblGrid>
      <w:tr w:rsidR="005D442D" w:rsidRPr="00E6403A" w:rsidTr="00E50AEF">
        <w:trPr>
          <w:trHeight w:val="145"/>
        </w:trPr>
        <w:tc>
          <w:tcPr>
            <w:tcW w:w="275" w:type="pct"/>
            <w:vAlign w:val="center"/>
          </w:tcPr>
          <w:p w:rsidR="00E6403A" w:rsidRPr="00E6403A" w:rsidRDefault="00E6403A" w:rsidP="002A7C43">
            <w:pPr>
              <w:widowControl w:val="0"/>
              <w:jc w:val="center"/>
              <w:rPr>
                <w:rFonts w:ascii="Times New Roman" w:hAnsi="Times New Roman"/>
                <w:b/>
                <w:color w:val="000000"/>
                <w:sz w:val="28"/>
                <w:szCs w:val="28"/>
              </w:rPr>
            </w:pPr>
            <w:r w:rsidRPr="00E6403A">
              <w:rPr>
                <w:rFonts w:ascii="Times New Roman" w:hAnsi="Times New Roman"/>
                <w:b/>
                <w:color w:val="000000"/>
                <w:sz w:val="28"/>
                <w:szCs w:val="28"/>
              </w:rPr>
              <w:t>STT</w:t>
            </w:r>
          </w:p>
        </w:tc>
        <w:tc>
          <w:tcPr>
            <w:tcW w:w="1904" w:type="pct"/>
            <w:vAlign w:val="center"/>
          </w:tcPr>
          <w:p w:rsidR="00E6403A" w:rsidRPr="00E6403A" w:rsidRDefault="00E6403A" w:rsidP="002A7C43">
            <w:pPr>
              <w:widowControl w:val="0"/>
              <w:jc w:val="center"/>
              <w:rPr>
                <w:rFonts w:ascii="Times New Roman" w:hAnsi="Times New Roman"/>
                <w:b/>
                <w:color w:val="000000"/>
                <w:sz w:val="28"/>
                <w:szCs w:val="28"/>
              </w:rPr>
            </w:pPr>
            <w:r w:rsidRPr="00E6403A">
              <w:rPr>
                <w:rFonts w:ascii="Times New Roman" w:hAnsi="Times New Roman"/>
                <w:b/>
                <w:color w:val="000000"/>
                <w:sz w:val="28"/>
                <w:szCs w:val="28"/>
              </w:rPr>
              <w:t>Tên TTHC</w:t>
            </w:r>
          </w:p>
        </w:tc>
        <w:tc>
          <w:tcPr>
            <w:tcW w:w="576" w:type="pct"/>
            <w:vAlign w:val="center"/>
          </w:tcPr>
          <w:p w:rsidR="00E6403A" w:rsidRPr="00E6403A" w:rsidRDefault="00E6403A" w:rsidP="002A7C43">
            <w:pPr>
              <w:widowControl w:val="0"/>
              <w:jc w:val="center"/>
              <w:rPr>
                <w:rFonts w:ascii="Times New Roman" w:hAnsi="Times New Roman"/>
                <w:b/>
                <w:color w:val="000000"/>
                <w:sz w:val="28"/>
                <w:szCs w:val="28"/>
              </w:rPr>
            </w:pPr>
            <w:r w:rsidRPr="00E6403A">
              <w:rPr>
                <w:rFonts w:ascii="Times New Roman" w:hAnsi="Times New Roman"/>
                <w:b/>
                <w:color w:val="000000"/>
                <w:sz w:val="28"/>
                <w:szCs w:val="28"/>
              </w:rPr>
              <w:t>Mã số TTHC</w:t>
            </w:r>
          </w:p>
        </w:tc>
        <w:tc>
          <w:tcPr>
            <w:tcW w:w="783" w:type="pct"/>
          </w:tcPr>
          <w:p w:rsidR="00E6403A" w:rsidRPr="00E6403A" w:rsidRDefault="00E6403A" w:rsidP="002A7C43">
            <w:pPr>
              <w:widowControl w:val="0"/>
              <w:jc w:val="center"/>
              <w:rPr>
                <w:rFonts w:ascii="Times New Roman" w:hAnsi="Times New Roman"/>
                <w:b/>
                <w:color w:val="000000"/>
                <w:sz w:val="28"/>
                <w:szCs w:val="28"/>
              </w:rPr>
            </w:pPr>
            <w:r w:rsidRPr="00E6403A">
              <w:rPr>
                <w:rFonts w:ascii="Times New Roman" w:hAnsi="Times New Roman"/>
                <w:b/>
                <w:color w:val="000000"/>
                <w:sz w:val="28"/>
                <w:szCs w:val="28"/>
              </w:rPr>
              <w:t>Cơ quan giải quyết</w:t>
            </w:r>
          </w:p>
        </w:tc>
        <w:tc>
          <w:tcPr>
            <w:tcW w:w="734" w:type="pct"/>
          </w:tcPr>
          <w:p w:rsidR="00E6403A" w:rsidRPr="00E6403A" w:rsidRDefault="00E6403A" w:rsidP="002A7C43">
            <w:pPr>
              <w:widowControl w:val="0"/>
              <w:jc w:val="center"/>
              <w:rPr>
                <w:rFonts w:ascii="Times New Roman" w:hAnsi="Times New Roman"/>
                <w:b/>
                <w:color w:val="000000"/>
                <w:sz w:val="28"/>
                <w:szCs w:val="28"/>
              </w:rPr>
            </w:pPr>
            <w:r w:rsidRPr="00E6403A">
              <w:rPr>
                <w:rFonts w:ascii="Times New Roman" w:hAnsi="Times New Roman"/>
                <w:b/>
                <w:color w:val="000000"/>
                <w:sz w:val="28"/>
                <w:szCs w:val="28"/>
              </w:rPr>
              <w:t>Lý do không đưa vào</w:t>
            </w:r>
            <w:r w:rsidRPr="00E6403A">
              <w:rPr>
                <w:rStyle w:val="EndnoteReference"/>
                <w:rFonts w:ascii="Times New Roman" w:hAnsi="Times New Roman"/>
                <w:b/>
                <w:color w:val="000000"/>
                <w:sz w:val="28"/>
                <w:szCs w:val="28"/>
              </w:rPr>
              <w:endnoteReference w:id="4"/>
            </w:r>
          </w:p>
        </w:tc>
        <w:tc>
          <w:tcPr>
            <w:tcW w:w="728" w:type="pct"/>
          </w:tcPr>
          <w:p w:rsidR="00E6403A" w:rsidRPr="00E6403A" w:rsidRDefault="00E6403A" w:rsidP="002A7C43">
            <w:pPr>
              <w:widowControl w:val="0"/>
              <w:jc w:val="center"/>
              <w:rPr>
                <w:rFonts w:ascii="Times New Roman" w:hAnsi="Times New Roman"/>
                <w:b/>
                <w:color w:val="000000"/>
                <w:sz w:val="28"/>
                <w:szCs w:val="28"/>
              </w:rPr>
            </w:pPr>
            <w:r w:rsidRPr="00E6403A">
              <w:rPr>
                <w:rFonts w:ascii="Times New Roman" w:hAnsi="Times New Roman"/>
                <w:b/>
                <w:color w:val="000000"/>
                <w:sz w:val="28"/>
                <w:szCs w:val="28"/>
              </w:rPr>
              <w:t>Số Quyết định công bố</w:t>
            </w:r>
          </w:p>
        </w:tc>
      </w:tr>
      <w:tr w:rsidR="005D442D" w:rsidRPr="00E6403A" w:rsidTr="00E50AEF">
        <w:trPr>
          <w:trHeight w:val="145"/>
        </w:trPr>
        <w:tc>
          <w:tcPr>
            <w:tcW w:w="275" w:type="pct"/>
            <w:vAlign w:val="center"/>
          </w:tcPr>
          <w:p w:rsidR="00E6403A" w:rsidRPr="00E6403A" w:rsidRDefault="00E6403A" w:rsidP="002A7C43">
            <w:pPr>
              <w:widowControl w:val="0"/>
              <w:jc w:val="center"/>
              <w:rPr>
                <w:rFonts w:ascii="Times New Roman" w:hAnsi="Times New Roman"/>
                <w:b/>
                <w:color w:val="000000"/>
                <w:sz w:val="28"/>
                <w:szCs w:val="28"/>
              </w:rPr>
            </w:pPr>
            <w:r w:rsidRPr="00E6403A">
              <w:rPr>
                <w:rFonts w:ascii="Times New Roman" w:hAnsi="Times New Roman"/>
                <w:b/>
                <w:bCs/>
                <w:color w:val="000000"/>
                <w:sz w:val="28"/>
                <w:szCs w:val="28"/>
              </w:rPr>
              <w:t>I</w:t>
            </w:r>
          </w:p>
        </w:tc>
        <w:tc>
          <w:tcPr>
            <w:tcW w:w="1904" w:type="pct"/>
            <w:vAlign w:val="center"/>
          </w:tcPr>
          <w:p w:rsidR="00E6403A" w:rsidRPr="00E6403A" w:rsidRDefault="00E6403A" w:rsidP="00DC22B3">
            <w:pPr>
              <w:widowControl w:val="0"/>
              <w:jc w:val="both"/>
              <w:rPr>
                <w:rFonts w:ascii="Times New Roman" w:hAnsi="Times New Roman"/>
                <w:b/>
                <w:color w:val="000000"/>
                <w:sz w:val="28"/>
                <w:szCs w:val="28"/>
              </w:rPr>
            </w:pPr>
            <w:r w:rsidRPr="00E6403A">
              <w:rPr>
                <w:rFonts w:ascii="Times New Roman" w:hAnsi="Times New Roman"/>
                <w:b/>
                <w:color w:val="000000"/>
                <w:sz w:val="28"/>
                <w:szCs w:val="28"/>
              </w:rPr>
              <w:t>Lĩnh vực</w:t>
            </w:r>
            <w:r w:rsidR="00DC22B3">
              <w:rPr>
                <w:rFonts w:ascii="Times New Roman" w:hAnsi="Times New Roman"/>
                <w:b/>
                <w:color w:val="000000"/>
                <w:sz w:val="28"/>
                <w:szCs w:val="28"/>
              </w:rPr>
              <w:t xml:space="preserve"> Hộ tịch</w:t>
            </w:r>
          </w:p>
        </w:tc>
        <w:tc>
          <w:tcPr>
            <w:tcW w:w="576" w:type="pct"/>
            <w:vAlign w:val="center"/>
          </w:tcPr>
          <w:p w:rsidR="00E6403A" w:rsidRPr="00E6403A" w:rsidRDefault="00E6403A" w:rsidP="002A7C43">
            <w:pPr>
              <w:widowControl w:val="0"/>
              <w:jc w:val="center"/>
              <w:rPr>
                <w:rFonts w:ascii="Times New Roman" w:hAnsi="Times New Roman"/>
                <w:b/>
                <w:color w:val="000000"/>
                <w:sz w:val="28"/>
                <w:szCs w:val="28"/>
              </w:rPr>
            </w:pPr>
          </w:p>
        </w:tc>
        <w:tc>
          <w:tcPr>
            <w:tcW w:w="783" w:type="pct"/>
          </w:tcPr>
          <w:p w:rsidR="00E6403A" w:rsidRPr="00E6403A" w:rsidRDefault="00E6403A" w:rsidP="002A7C43">
            <w:pPr>
              <w:widowControl w:val="0"/>
              <w:jc w:val="center"/>
              <w:rPr>
                <w:rFonts w:ascii="Times New Roman" w:hAnsi="Times New Roman"/>
                <w:b/>
                <w:color w:val="000000"/>
                <w:sz w:val="28"/>
                <w:szCs w:val="28"/>
              </w:rPr>
            </w:pPr>
          </w:p>
        </w:tc>
        <w:tc>
          <w:tcPr>
            <w:tcW w:w="734" w:type="pct"/>
          </w:tcPr>
          <w:p w:rsidR="00E6403A" w:rsidRPr="00E6403A" w:rsidRDefault="00E6403A" w:rsidP="002A7C43">
            <w:pPr>
              <w:widowControl w:val="0"/>
              <w:jc w:val="center"/>
              <w:rPr>
                <w:rFonts w:ascii="Times New Roman" w:hAnsi="Times New Roman"/>
                <w:b/>
                <w:color w:val="000000"/>
                <w:sz w:val="28"/>
                <w:szCs w:val="28"/>
              </w:rPr>
            </w:pPr>
          </w:p>
        </w:tc>
        <w:tc>
          <w:tcPr>
            <w:tcW w:w="728" w:type="pct"/>
          </w:tcPr>
          <w:p w:rsidR="00E6403A" w:rsidRPr="00E6403A" w:rsidRDefault="00E6403A" w:rsidP="002A7C43">
            <w:pPr>
              <w:widowControl w:val="0"/>
              <w:jc w:val="center"/>
              <w:rPr>
                <w:rFonts w:ascii="Times New Roman" w:hAnsi="Times New Roman"/>
                <w:b/>
                <w:color w:val="000000"/>
                <w:sz w:val="28"/>
                <w:szCs w:val="28"/>
              </w:rPr>
            </w:pPr>
          </w:p>
        </w:tc>
      </w:tr>
      <w:tr w:rsidR="00F2601F" w:rsidRPr="00E6403A" w:rsidTr="00E50AEF">
        <w:trPr>
          <w:trHeight w:val="145"/>
        </w:trPr>
        <w:tc>
          <w:tcPr>
            <w:tcW w:w="275" w:type="pct"/>
            <w:vAlign w:val="center"/>
          </w:tcPr>
          <w:p w:rsidR="00F2601F" w:rsidRPr="00E6403A" w:rsidRDefault="00F2601F" w:rsidP="002A7C43">
            <w:pPr>
              <w:widowControl w:val="0"/>
              <w:jc w:val="center"/>
              <w:rPr>
                <w:rFonts w:ascii="Times New Roman" w:hAnsi="Times New Roman"/>
                <w:color w:val="000000"/>
                <w:sz w:val="28"/>
                <w:szCs w:val="28"/>
              </w:rPr>
            </w:pPr>
            <w:r>
              <w:rPr>
                <w:rFonts w:ascii="Times New Roman" w:hAnsi="Times New Roman"/>
                <w:color w:val="000000"/>
                <w:sz w:val="28"/>
                <w:szCs w:val="28"/>
              </w:rPr>
              <w:t>1</w:t>
            </w:r>
          </w:p>
        </w:tc>
        <w:tc>
          <w:tcPr>
            <w:tcW w:w="1904" w:type="pct"/>
            <w:vAlign w:val="center"/>
          </w:tcPr>
          <w:p w:rsidR="00F2601F" w:rsidRPr="00D55F52" w:rsidRDefault="00F2601F" w:rsidP="002A7C43">
            <w:pPr>
              <w:pStyle w:val="NormalWeb"/>
              <w:spacing w:before="0" w:beforeAutospacing="0" w:after="0" w:afterAutospacing="0"/>
              <w:rPr>
                <w:spacing w:val="-6"/>
                <w:sz w:val="28"/>
                <w:szCs w:val="28"/>
                <w:lang w:val="vi-VN"/>
              </w:rPr>
            </w:pPr>
            <w:r w:rsidRPr="00D55F52">
              <w:rPr>
                <w:spacing w:val="-6"/>
                <w:sz w:val="28"/>
                <w:szCs w:val="28"/>
                <w:lang w:val="vi-VN"/>
              </w:rPr>
              <w:t>Đăng ký khai sinh có yếu tố nước ngoài tại Khu vực biên giới</w:t>
            </w:r>
          </w:p>
        </w:tc>
        <w:tc>
          <w:tcPr>
            <w:tcW w:w="576" w:type="pct"/>
            <w:vAlign w:val="center"/>
          </w:tcPr>
          <w:p w:rsidR="00F2601F" w:rsidRPr="001C57AF" w:rsidRDefault="00567318" w:rsidP="002A7C43">
            <w:pPr>
              <w:pStyle w:val="NormalWeb"/>
              <w:spacing w:before="0" w:beforeAutospacing="0" w:after="0" w:afterAutospacing="0"/>
              <w:jc w:val="center"/>
              <w:rPr>
                <w:color w:val="000000" w:themeColor="text1"/>
                <w:spacing w:val="-6"/>
                <w:sz w:val="28"/>
                <w:szCs w:val="28"/>
                <w:lang w:val="vi-VN"/>
              </w:rPr>
            </w:pPr>
            <w:hyperlink r:id="rId39" w:history="1">
              <w:r w:rsidR="00F2601F" w:rsidRPr="001C57AF">
                <w:rPr>
                  <w:bCs/>
                </w:rPr>
                <w:t>1.000110</w:t>
              </w:r>
            </w:hyperlink>
          </w:p>
        </w:tc>
        <w:tc>
          <w:tcPr>
            <w:tcW w:w="783" w:type="pct"/>
          </w:tcPr>
          <w:p w:rsidR="00F2601F" w:rsidRPr="00E6403A" w:rsidRDefault="00F2601F" w:rsidP="002A7C43">
            <w:pPr>
              <w:widowControl w:val="0"/>
              <w:jc w:val="center"/>
              <w:rPr>
                <w:rFonts w:ascii="Times New Roman" w:hAnsi="Times New Roman"/>
                <w:b/>
                <w:color w:val="000000"/>
                <w:sz w:val="28"/>
                <w:szCs w:val="28"/>
              </w:rPr>
            </w:pPr>
          </w:p>
        </w:tc>
        <w:tc>
          <w:tcPr>
            <w:tcW w:w="734" w:type="pct"/>
            <w:vMerge w:val="restart"/>
            <w:vAlign w:val="center"/>
          </w:tcPr>
          <w:p w:rsidR="00F2601F" w:rsidRPr="00E6403A" w:rsidRDefault="00F2601F" w:rsidP="00F2601F">
            <w:pPr>
              <w:widowControl w:val="0"/>
              <w:jc w:val="center"/>
              <w:rPr>
                <w:rFonts w:ascii="Times New Roman" w:hAnsi="Times New Roman"/>
                <w:b/>
                <w:color w:val="000000"/>
                <w:sz w:val="28"/>
                <w:szCs w:val="28"/>
              </w:rPr>
            </w:pPr>
            <w:r>
              <w:rPr>
                <w:spacing w:val="-6"/>
                <w:sz w:val="16"/>
                <w:szCs w:val="16"/>
              </w:rPr>
              <w:t xml:space="preserve">Không đưa vào tiếp nhận tại BP TN &amp; TKQ xã Lộc Sơn </w:t>
            </w:r>
            <w:r w:rsidRPr="00C1138B">
              <w:rPr>
                <w:spacing w:val="-6"/>
                <w:sz w:val="16"/>
                <w:szCs w:val="16"/>
              </w:rPr>
              <w:t>do</w:t>
            </w:r>
            <w:r>
              <w:rPr>
                <w:spacing w:val="-6"/>
                <w:sz w:val="16"/>
                <w:szCs w:val="16"/>
              </w:rPr>
              <w:t xml:space="preserve"> nội dung  TTHC ghi: </w:t>
            </w:r>
            <w:r w:rsidRPr="00C1138B">
              <w:rPr>
                <w:spacing w:val="-6"/>
                <w:sz w:val="16"/>
                <w:szCs w:val="16"/>
              </w:rPr>
              <w:t xml:space="preserve"> cơ quan có thẩm quyền là  </w:t>
            </w:r>
            <w:r w:rsidRPr="00C1138B">
              <w:rPr>
                <w:spacing w:val="-4"/>
                <w:sz w:val="16"/>
                <w:szCs w:val="16"/>
                <w:lang w:val="nl-NL"/>
              </w:rPr>
              <w:t>Ủy ban nhân dân cấp xã ở khu vực biên giới nơi thường trú của người cha hoặc người mẹ là công dân Việt Nam. Nhưng Lộc Sơn là xã không thuộc khu vục biên giưới</w:t>
            </w:r>
          </w:p>
        </w:tc>
        <w:tc>
          <w:tcPr>
            <w:tcW w:w="728" w:type="pct"/>
            <w:vMerge w:val="restart"/>
            <w:vAlign w:val="center"/>
          </w:tcPr>
          <w:p w:rsidR="00F2601F" w:rsidRPr="00F2601F" w:rsidRDefault="00F2601F" w:rsidP="00F2601F">
            <w:pPr>
              <w:widowControl w:val="0"/>
              <w:jc w:val="center"/>
              <w:rPr>
                <w:rFonts w:ascii="Times New Roman" w:hAnsi="Times New Roman"/>
                <w:b/>
                <w:color w:val="000000"/>
                <w:sz w:val="24"/>
                <w:szCs w:val="24"/>
              </w:rPr>
            </w:pPr>
            <w:r w:rsidRPr="00F2601F">
              <w:rPr>
                <w:rFonts w:ascii="Times New Roman" w:hAnsi="Times New Roman"/>
                <w:spacing w:val="-6"/>
                <w:sz w:val="24"/>
                <w:szCs w:val="24"/>
              </w:rPr>
              <w:t>Quyết định 3226/QĐ-UBND ngày 22/12/2020</w:t>
            </w:r>
          </w:p>
        </w:tc>
      </w:tr>
      <w:tr w:rsidR="00F2601F" w:rsidRPr="00E6403A" w:rsidTr="00E50AEF">
        <w:trPr>
          <w:trHeight w:val="145"/>
        </w:trPr>
        <w:tc>
          <w:tcPr>
            <w:tcW w:w="275" w:type="pct"/>
            <w:vAlign w:val="center"/>
          </w:tcPr>
          <w:p w:rsidR="00F2601F" w:rsidRPr="00E6403A" w:rsidRDefault="00F2601F" w:rsidP="002A7C43">
            <w:pPr>
              <w:widowControl w:val="0"/>
              <w:jc w:val="center"/>
              <w:rPr>
                <w:rFonts w:ascii="Times New Roman" w:hAnsi="Times New Roman"/>
                <w:color w:val="000000"/>
                <w:sz w:val="28"/>
                <w:szCs w:val="28"/>
              </w:rPr>
            </w:pPr>
            <w:r>
              <w:rPr>
                <w:rFonts w:ascii="Times New Roman" w:hAnsi="Times New Roman"/>
                <w:color w:val="000000"/>
                <w:sz w:val="28"/>
                <w:szCs w:val="28"/>
              </w:rPr>
              <w:t>2</w:t>
            </w:r>
          </w:p>
        </w:tc>
        <w:tc>
          <w:tcPr>
            <w:tcW w:w="1904" w:type="pct"/>
            <w:vAlign w:val="center"/>
          </w:tcPr>
          <w:p w:rsidR="00F2601F" w:rsidRPr="00D55F52" w:rsidRDefault="00F2601F" w:rsidP="002A7C43">
            <w:pPr>
              <w:pStyle w:val="NormalWeb"/>
              <w:spacing w:before="0" w:beforeAutospacing="0" w:after="0" w:afterAutospacing="0"/>
              <w:rPr>
                <w:spacing w:val="-6"/>
                <w:sz w:val="28"/>
                <w:szCs w:val="28"/>
              </w:rPr>
            </w:pPr>
            <w:r w:rsidRPr="00D55F52">
              <w:rPr>
                <w:spacing w:val="-6"/>
                <w:sz w:val="28"/>
                <w:szCs w:val="28"/>
                <w:lang w:val="vi-VN"/>
              </w:rPr>
              <w:t>Đăng ký kết hôn có yếu tố nước ngoài tại Khu vực biên giới</w:t>
            </w:r>
          </w:p>
        </w:tc>
        <w:tc>
          <w:tcPr>
            <w:tcW w:w="576" w:type="pct"/>
            <w:vAlign w:val="center"/>
          </w:tcPr>
          <w:p w:rsidR="00F2601F" w:rsidRPr="001C57AF" w:rsidRDefault="00567318" w:rsidP="002A7C43">
            <w:pPr>
              <w:pStyle w:val="NormalWeb"/>
              <w:spacing w:before="0" w:beforeAutospacing="0" w:after="0" w:afterAutospacing="0"/>
              <w:jc w:val="center"/>
              <w:rPr>
                <w:color w:val="000000" w:themeColor="text1"/>
                <w:spacing w:val="-6"/>
                <w:sz w:val="28"/>
                <w:szCs w:val="28"/>
              </w:rPr>
            </w:pPr>
            <w:hyperlink r:id="rId40" w:history="1">
              <w:r w:rsidR="00F2601F" w:rsidRPr="001C57AF">
                <w:rPr>
                  <w:bCs/>
                </w:rPr>
                <w:t>1.000094</w:t>
              </w:r>
            </w:hyperlink>
          </w:p>
        </w:tc>
        <w:tc>
          <w:tcPr>
            <w:tcW w:w="783" w:type="pct"/>
          </w:tcPr>
          <w:p w:rsidR="00F2601F" w:rsidRPr="00E6403A" w:rsidRDefault="00F2601F" w:rsidP="002A7C43">
            <w:pPr>
              <w:widowControl w:val="0"/>
              <w:jc w:val="center"/>
              <w:rPr>
                <w:rFonts w:ascii="Times New Roman" w:hAnsi="Times New Roman"/>
                <w:b/>
                <w:color w:val="000000"/>
                <w:sz w:val="28"/>
                <w:szCs w:val="28"/>
              </w:rPr>
            </w:pPr>
          </w:p>
        </w:tc>
        <w:tc>
          <w:tcPr>
            <w:tcW w:w="734" w:type="pct"/>
            <w:vMerge/>
          </w:tcPr>
          <w:p w:rsidR="00F2601F" w:rsidRPr="00E6403A" w:rsidRDefault="00F2601F" w:rsidP="002A7C43">
            <w:pPr>
              <w:widowControl w:val="0"/>
              <w:jc w:val="center"/>
              <w:rPr>
                <w:rFonts w:ascii="Times New Roman" w:hAnsi="Times New Roman"/>
                <w:b/>
                <w:color w:val="000000"/>
                <w:sz w:val="28"/>
                <w:szCs w:val="28"/>
              </w:rPr>
            </w:pPr>
          </w:p>
        </w:tc>
        <w:tc>
          <w:tcPr>
            <w:tcW w:w="728" w:type="pct"/>
            <w:vMerge/>
          </w:tcPr>
          <w:p w:rsidR="00F2601F" w:rsidRPr="00E6403A" w:rsidRDefault="00F2601F" w:rsidP="002A7C43">
            <w:pPr>
              <w:widowControl w:val="0"/>
              <w:jc w:val="center"/>
              <w:rPr>
                <w:rFonts w:ascii="Times New Roman" w:hAnsi="Times New Roman"/>
                <w:b/>
                <w:color w:val="000000"/>
                <w:sz w:val="28"/>
                <w:szCs w:val="28"/>
              </w:rPr>
            </w:pPr>
          </w:p>
        </w:tc>
      </w:tr>
      <w:tr w:rsidR="00F2601F" w:rsidRPr="00E6403A" w:rsidTr="00E50AEF">
        <w:trPr>
          <w:trHeight w:val="145"/>
        </w:trPr>
        <w:tc>
          <w:tcPr>
            <w:tcW w:w="275" w:type="pct"/>
            <w:vAlign w:val="center"/>
          </w:tcPr>
          <w:p w:rsidR="00F2601F" w:rsidRPr="002147D4" w:rsidRDefault="00F2601F" w:rsidP="002A7C43">
            <w:pPr>
              <w:widowControl w:val="0"/>
              <w:jc w:val="center"/>
              <w:rPr>
                <w:rFonts w:ascii="Times New Roman" w:hAnsi="Times New Roman"/>
                <w:color w:val="000000"/>
                <w:sz w:val="28"/>
                <w:szCs w:val="28"/>
              </w:rPr>
            </w:pPr>
            <w:r w:rsidRPr="002147D4">
              <w:rPr>
                <w:rFonts w:ascii="Times New Roman" w:hAnsi="Times New Roman"/>
                <w:color w:val="000000"/>
                <w:sz w:val="28"/>
                <w:szCs w:val="28"/>
              </w:rPr>
              <w:t>3</w:t>
            </w:r>
          </w:p>
        </w:tc>
        <w:tc>
          <w:tcPr>
            <w:tcW w:w="1904" w:type="pct"/>
            <w:vAlign w:val="center"/>
          </w:tcPr>
          <w:p w:rsidR="00F2601F" w:rsidRPr="00D55F52" w:rsidRDefault="00F2601F" w:rsidP="002A7C43">
            <w:pPr>
              <w:pStyle w:val="NormalWeb"/>
              <w:spacing w:before="0" w:beforeAutospacing="0" w:after="0" w:afterAutospacing="0"/>
              <w:rPr>
                <w:spacing w:val="-6"/>
                <w:sz w:val="28"/>
                <w:szCs w:val="28"/>
              </w:rPr>
            </w:pPr>
            <w:r w:rsidRPr="00D55F52">
              <w:rPr>
                <w:spacing w:val="-6"/>
                <w:sz w:val="28"/>
                <w:szCs w:val="28"/>
                <w:lang w:val="vi-VN"/>
              </w:rPr>
              <w:t>Đăng ký  nhận cha, mẹ, con có yếu tố nước ngoài tại Khu vực biên giới</w:t>
            </w:r>
          </w:p>
        </w:tc>
        <w:tc>
          <w:tcPr>
            <w:tcW w:w="576" w:type="pct"/>
            <w:vAlign w:val="center"/>
          </w:tcPr>
          <w:p w:rsidR="00F2601F" w:rsidRPr="001C57AF" w:rsidRDefault="00567318" w:rsidP="002A7C43">
            <w:pPr>
              <w:pStyle w:val="NormalWeb"/>
              <w:spacing w:before="0" w:beforeAutospacing="0" w:after="0" w:afterAutospacing="0"/>
              <w:jc w:val="center"/>
              <w:rPr>
                <w:color w:val="000000" w:themeColor="text1"/>
                <w:spacing w:val="-6"/>
                <w:sz w:val="28"/>
                <w:szCs w:val="28"/>
              </w:rPr>
            </w:pPr>
            <w:hyperlink r:id="rId41" w:history="1">
              <w:r w:rsidR="00F2601F" w:rsidRPr="001C57AF">
                <w:rPr>
                  <w:bCs/>
                </w:rPr>
                <w:t>1.000080</w:t>
              </w:r>
            </w:hyperlink>
          </w:p>
        </w:tc>
        <w:tc>
          <w:tcPr>
            <w:tcW w:w="783" w:type="pct"/>
          </w:tcPr>
          <w:p w:rsidR="00F2601F" w:rsidRPr="00E6403A" w:rsidRDefault="00F2601F" w:rsidP="002A7C43">
            <w:pPr>
              <w:widowControl w:val="0"/>
              <w:jc w:val="center"/>
              <w:rPr>
                <w:rFonts w:ascii="Times New Roman" w:hAnsi="Times New Roman"/>
                <w:b/>
                <w:color w:val="000000"/>
                <w:sz w:val="28"/>
                <w:szCs w:val="28"/>
              </w:rPr>
            </w:pPr>
          </w:p>
        </w:tc>
        <w:tc>
          <w:tcPr>
            <w:tcW w:w="734" w:type="pct"/>
            <w:vMerge/>
          </w:tcPr>
          <w:p w:rsidR="00F2601F" w:rsidRPr="00E6403A" w:rsidRDefault="00F2601F" w:rsidP="002A7C43">
            <w:pPr>
              <w:widowControl w:val="0"/>
              <w:jc w:val="center"/>
              <w:rPr>
                <w:rFonts w:ascii="Times New Roman" w:hAnsi="Times New Roman"/>
                <w:b/>
                <w:color w:val="000000"/>
                <w:sz w:val="28"/>
                <w:szCs w:val="28"/>
              </w:rPr>
            </w:pPr>
          </w:p>
        </w:tc>
        <w:tc>
          <w:tcPr>
            <w:tcW w:w="728" w:type="pct"/>
            <w:vMerge/>
          </w:tcPr>
          <w:p w:rsidR="00F2601F" w:rsidRPr="00E6403A" w:rsidRDefault="00F2601F" w:rsidP="002A7C43">
            <w:pPr>
              <w:widowControl w:val="0"/>
              <w:jc w:val="center"/>
              <w:rPr>
                <w:rFonts w:ascii="Times New Roman" w:hAnsi="Times New Roman"/>
                <w:b/>
                <w:color w:val="000000"/>
                <w:sz w:val="28"/>
                <w:szCs w:val="28"/>
              </w:rPr>
            </w:pPr>
          </w:p>
        </w:tc>
      </w:tr>
      <w:tr w:rsidR="00F2601F" w:rsidRPr="00E6403A" w:rsidTr="00E50AEF">
        <w:trPr>
          <w:trHeight w:val="145"/>
        </w:trPr>
        <w:tc>
          <w:tcPr>
            <w:tcW w:w="275" w:type="pct"/>
            <w:vAlign w:val="center"/>
          </w:tcPr>
          <w:p w:rsidR="00F2601F" w:rsidRPr="002147D4" w:rsidRDefault="00F2601F" w:rsidP="002A7C43">
            <w:pPr>
              <w:widowControl w:val="0"/>
              <w:jc w:val="center"/>
              <w:rPr>
                <w:rFonts w:ascii="Times New Roman" w:hAnsi="Times New Roman"/>
                <w:color w:val="000000"/>
                <w:sz w:val="28"/>
                <w:szCs w:val="28"/>
              </w:rPr>
            </w:pPr>
            <w:r w:rsidRPr="002147D4">
              <w:rPr>
                <w:rFonts w:ascii="Times New Roman" w:hAnsi="Times New Roman"/>
                <w:color w:val="000000"/>
                <w:sz w:val="28"/>
                <w:szCs w:val="28"/>
              </w:rPr>
              <w:t>4</w:t>
            </w:r>
          </w:p>
        </w:tc>
        <w:tc>
          <w:tcPr>
            <w:tcW w:w="1904" w:type="pct"/>
            <w:vAlign w:val="center"/>
          </w:tcPr>
          <w:p w:rsidR="00F2601F" w:rsidRPr="00D55F52" w:rsidRDefault="00F2601F" w:rsidP="002A7C43">
            <w:pPr>
              <w:pStyle w:val="NormalWeb"/>
              <w:spacing w:before="0" w:beforeAutospacing="0" w:after="0" w:afterAutospacing="0"/>
              <w:rPr>
                <w:spacing w:val="-6"/>
                <w:sz w:val="28"/>
                <w:szCs w:val="28"/>
              </w:rPr>
            </w:pPr>
            <w:r w:rsidRPr="00D55F52">
              <w:rPr>
                <w:spacing w:val="-6"/>
                <w:sz w:val="28"/>
                <w:szCs w:val="28"/>
                <w:lang w:val="vi-VN"/>
              </w:rPr>
              <w:t>Đăng ký khai tử có yếu tố nước ngoài tại Khu vực biên giới</w:t>
            </w:r>
          </w:p>
        </w:tc>
        <w:tc>
          <w:tcPr>
            <w:tcW w:w="576" w:type="pct"/>
            <w:vAlign w:val="center"/>
          </w:tcPr>
          <w:p w:rsidR="00F2601F" w:rsidRPr="001C57AF" w:rsidRDefault="00567318" w:rsidP="002A7C43">
            <w:pPr>
              <w:pStyle w:val="NormalWeb"/>
              <w:spacing w:before="0" w:beforeAutospacing="0" w:after="0" w:afterAutospacing="0"/>
              <w:jc w:val="center"/>
              <w:rPr>
                <w:color w:val="000000" w:themeColor="text1"/>
                <w:spacing w:val="-6"/>
                <w:sz w:val="28"/>
                <w:szCs w:val="28"/>
              </w:rPr>
            </w:pPr>
            <w:hyperlink r:id="rId42" w:history="1">
              <w:r w:rsidR="00F2601F" w:rsidRPr="001C57AF">
                <w:rPr>
                  <w:bCs/>
                </w:rPr>
                <w:t>1.004827</w:t>
              </w:r>
            </w:hyperlink>
          </w:p>
        </w:tc>
        <w:tc>
          <w:tcPr>
            <w:tcW w:w="783" w:type="pct"/>
          </w:tcPr>
          <w:p w:rsidR="00F2601F" w:rsidRPr="00E6403A" w:rsidRDefault="00F2601F" w:rsidP="002A7C43">
            <w:pPr>
              <w:widowControl w:val="0"/>
              <w:jc w:val="center"/>
              <w:rPr>
                <w:rFonts w:ascii="Times New Roman" w:hAnsi="Times New Roman"/>
                <w:b/>
                <w:color w:val="000000"/>
                <w:sz w:val="28"/>
                <w:szCs w:val="28"/>
              </w:rPr>
            </w:pPr>
          </w:p>
        </w:tc>
        <w:tc>
          <w:tcPr>
            <w:tcW w:w="734" w:type="pct"/>
            <w:vMerge/>
          </w:tcPr>
          <w:p w:rsidR="00F2601F" w:rsidRPr="00E6403A" w:rsidRDefault="00F2601F" w:rsidP="002A7C43">
            <w:pPr>
              <w:widowControl w:val="0"/>
              <w:jc w:val="center"/>
              <w:rPr>
                <w:rFonts w:ascii="Times New Roman" w:hAnsi="Times New Roman"/>
                <w:b/>
                <w:color w:val="000000"/>
                <w:sz w:val="28"/>
                <w:szCs w:val="28"/>
              </w:rPr>
            </w:pPr>
          </w:p>
        </w:tc>
        <w:tc>
          <w:tcPr>
            <w:tcW w:w="728" w:type="pct"/>
            <w:vMerge/>
          </w:tcPr>
          <w:p w:rsidR="00F2601F" w:rsidRPr="00E6403A" w:rsidRDefault="00F2601F" w:rsidP="002A7C43">
            <w:pPr>
              <w:widowControl w:val="0"/>
              <w:jc w:val="center"/>
              <w:rPr>
                <w:rFonts w:ascii="Times New Roman" w:hAnsi="Times New Roman"/>
                <w:b/>
                <w:color w:val="000000"/>
                <w:sz w:val="28"/>
                <w:szCs w:val="28"/>
              </w:rPr>
            </w:pPr>
          </w:p>
        </w:tc>
      </w:tr>
      <w:tr w:rsidR="005D442D" w:rsidRPr="00E6403A" w:rsidTr="00E50AEF">
        <w:trPr>
          <w:trHeight w:val="145"/>
        </w:trPr>
        <w:tc>
          <w:tcPr>
            <w:tcW w:w="275" w:type="pct"/>
            <w:vAlign w:val="center"/>
          </w:tcPr>
          <w:p w:rsidR="00C1138B" w:rsidRPr="00E6403A" w:rsidRDefault="00C1138B" w:rsidP="002A7C43">
            <w:pPr>
              <w:widowControl w:val="0"/>
              <w:jc w:val="center"/>
              <w:rPr>
                <w:rFonts w:ascii="Times New Roman" w:hAnsi="Times New Roman"/>
                <w:b/>
                <w:color w:val="000000"/>
                <w:sz w:val="28"/>
                <w:szCs w:val="28"/>
              </w:rPr>
            </w:pPr>
            <w:r w:rsidRPr="00E6403A">
              <w:rPr>
                <w:rFonts w:ascii="Times New Roman" w:hAnsi="Times New Roman"/>
                <w:b/>
                <w:bCs/>
                <w:color w:val="000000"/>
                <w:sz w:val="28"/>
                <w:szCs w:val="28"/>
              </w:rPr>
              <w:t>II</w:t>
            </w:r>
          </w:p>
        </w:tc>
        <w:tc>
          <w:tcPr>
            <w:tcW w:w="1904" w:type="pct"/>
            <w:vAlign w:val="center"/>
          </w:tcPr>
          <w:p w:rsidR="00C1138B" w:rsidRPr="00E6403A" w:rsidRDefault="00C1138B" w:rsidP="002A7C43">
            <w:pPr>
              <w:widowControl w:val="0"/>
              <w:jc w:val="both"/>
              <w:rPr>
                <w:rFonts w:ascii="Times New Roman" w:hAnsi="Times New Roman"/>
                <w:b/>
                <w:color w:val="000000"/>
                <w:sz w:val="28"/>
                <w:szCs w:val="28"/>
              </w:rPr>
            </w:pPr>
            <w:r w:rsidRPr="00E6403A">
              <w:rPr>
                <w:rFonts w:ascii="Times New Roman" w:hAnsi="Times New Roman"/>
                <w:b/>
                <w:bCs/>
                <w:color w:val="000000"/>
                <w:sz w:val="28"/>
                <w:szCs w:val="28"/>
              </w:rPr>
              <w:t>Lĩnh vự</w:t>
            </w:r>
            <w:r w:rsidR="00D55F52">
              <w:rPr>
                <w:rFonts w:ascii="Times New Roman" w:hAnsi="Times New Roman"/>
                <w:b/>
                <w:bCs/>
                <w:color w:val="000000"/>
                <w:sz w:val="28"/>
                <w:szCs w:val="28"/>
              </w:rPr>
              <w:t>c Q</w:t>
            </w:r>
            <w:r w:rsidR="009C0EBD">
              <w:rPr>
                <w:rFonts w:ascii="Times New Roman" w:hAnsi="Times New Roman"/>
                <w:b/>
                <w:bCs/>
                <w:color w:val="000000"/>
                <w:sz w:val="28"/>
                <w:szCs w:val="28"/>
              </w:rPr>
              <w:t>u</w:t>
            </w:r>
            <w:r w:rsidR="00D55F52">
              <w:rPr>
                <w:rFonts w:ascii="Times New Roman" w:hAnsi="Times New Roman"/>
                <w:b/>
                <w:bCs/>
                <w:color w:val="000000"/>
                <w:sz w:val="28"/>
                <w:szCs w:val="28"/>
              </w:rPr>
              <w:t>ân sự</w:t>
            </w:r>
          </w:p>
        </w:tc>
        <w:tc>
          <w:tcPr>
            <w:tcW w:w="576" w:type="pct"/>
            <w:vAlign w:val="center"/>
          </w:tcPr>
          <w:p w:rsidR="00C1138B" w:rsidRPr="00E6403A" w:rsidRDefault="00C1138B" w:rsidP="002A7C43">
            <w:pPr>
              <w:widowControl w:val="0"/>
              <w:jc w:val="center"/>
              <w:rPr>
                <w:rFonts w:ascii="Times New Roman" w:hAnsi="Times New Roman"/>
                <w:b/>
                <w:color w:val="000000"/>
                <w:sz w:val="28"/>
                <w:szCs w:val="28"/>
              </w:rPr>
            </w:pPr>
          </w:p>
        </w:tc>
        <w:tc>
          <w:tcPr>
            <w:tcW w:w="783" w:type="pct"/>
          </w:tcPr>
          <w:p w:rsidR="00C1138B" w:rsidRPr="00E6403A" w:rsidRDefault="00C1138B" w:rsidP="002A7C43">
            <w:pPr>
              <w:widowControl w:val="0"/>
              <w:jc w:val="center"/>
              <w:rPr>
                <w:rFonts w:ascii="Times New Roman" w:hAnsi="Times New Roman"/>
                <w:b/>
                <w:color w:val="000000"/>
                <w:sz w:val="28"/>
                <w:szCs w:val="28"/>
              </w:rPr>
            </w:pPr>
          </w:p>
        </w:tc>
        <w:tc>
          <w:tcPr>
            <w:tcW w:w="734" w:type="pct"/>
          </w:tcPr>
          <w:p w:rsidR="00C1138B" w:rsidRPr="00E6403A" w:rsidRDefault="00C1138B" w:rsidP="002A7C43">
            <w:pPr>
              <w:widowControl w:val="0"/>
              <w:jc w:val="center"/>
              <w:rPr>
                <w:rFonts w:ascii="Times New Roman" w:hAnsi="Times New Roman"/>
                <w:b/>
                <w:color w:val="000000"/>
                <w:sz w:val="28"/>
                <w:szCs w:val="28"/>
              </w:rPr>
            </w:pPr>
          </w:p>
        </w:tc>
        <w:tc>
          <w:tcPr>
            <w:tcW w:w="728" w:type="pct"/>
          </w:tcPr>
          <w:p w:rsidR="00C1138B" w:rsidRPr="00E6403A" w:rsidRDefault="00C1138B" w:rsidP="002A7C43">
            <w:pPr>
              <w:widowControl w:val="0"/>
              <w:jc w:val="center"/>
              <w:rPr>
                <w:rFonts w:ascii="Times New Roman" w:hAnsi="Times New Roman"/>
                <w:b/>
                <w:color w:val="000000"/>
                <w:sz w:val="28"/>
                <w:szCs w:val="28"/>
              </w:rPr>
            </w:pPr>
          </w:p>
        </w:tc>
      </w:tr>
      <w:tr w:rsidR="002616BD" w:rsidRPr="00E6403A" w:rsidTr="00E50AEF">
        <w:trPr>
          <w:trHeight w:val="145"/>
        </w:trPr>
        <w:tc>
          <w:tcPr>
            <w:tcW w:w="275" w:type="pct"/>
            <w:vAlign w:val="center"/>
          </w:tcPr>
          <w:p w:rsidR="002616BD" w:rsidRPr="00E6403A" w:rsidRDefault="002616BD" w:rsidP="002A7C43">
            <w:pPr>
              <w:widowControl w:val="0"/>
              <w:jc w:val="center"/>
              <w:rPr>
                <w:rFonts w:ascii="Times New Roman" w:hAnsi="Times New Roman"/>
                <w:b/>
                <w:bCs/>
                <w:color w:val="000000"/>
                <w:sz w:val="28"/>
                <w:szCs w:val="28"/>
              </w:rPr>
            </w:pPr>
          </w:p>
        </w:tc>
        <w:tc>
          <w:tcPr>
            <w:tcW w:w="2480" w:type="pct"/>
            <w:gridSpan w:val="2"/>
            <w:vAlign w:val="center"/>
          </w:tcPr>
          <w:p w:rsidR="002616BD" w:rsidRPr="00E6403A" w:rsidRDefault="002616BD" w:rsidP="002A7C43">
            <w:pPr>
              <w:widowControl w:val="0"/>
              <w:jc w:val="center"/>
              <w:rPr>
                <w:rFonts w:ascii="Times New Roman" w:hAnsi="Times New Roman"/>
                <w:b/>
                <w:color w:val="000000"/>
                <w:sz w:val="28"/>
                <w:szCs w:val="28"/>
              </w:rPr>
            </w:pPr>
            <w:r w:rsidRPr="00881A68">
              <w:rPr>
                <w:rFonts w:ascii="Times New Roman" w:hAnsi="Times New Roman"/>
                <w:b/>
                <w:color w:val="000000" w:themeColor="text1"/>
                <w:sz w:val="28"/>
                <w:szCs w:val="28"/>
              </w:rPr>
              <w:t>TTHC thuộc thẩm quyền của BCH QS tỉnh (14 TTHC LIÊN THÔNG)</w:t>
            </w:r>
          </w:p>
        </w:tc>
        <w:tc>
          <w:tcPr>
            <w:tcW w:w="783" w:type="pct"/>
          </w:tcPr>
          <w:p w:rsidR="002616BD" w:rsidRPr="00E6403A" w:rsidRDefault="002616BD" w:rsidP="002A7C43">
            <w:pPr>
              <w:widowControl w:val="0"/>
              <w:jc w:val="center"/>
              <w:rPr>
                <w:rFonts w:ascii="Times New Roman" w:hAnsi="Times New Roman"/>
                <w:b/>
                <w:color w:val="000000"/>
                <w:sz w:val="28"/>
                <w:szCs w:val="28"/>
              </w:rPr>
            </w:pPr>
          </w:p>
        </w:tc>
        <w:tc>
          <w:tcPr>
            <w:tcW w:w="734" w:type="pct"/>
          </w:tcPr>
          <w:p w:rsidR="002616BD" w:rsidRPr="00E9410E" w:rsidRDefault="00E9410E" w:rsidP="002A7C43">
            <w:pPr>
              <w:widowControl w:val="0"/>
              <w:jc w:val="center"/>
              <w:rPr>
                <w:rFonts w:ascii="Times New Roman" w:hAnsi="Times New Roman"/>
                <w:b/>
                <w:i/>
                <w:color w:val="000000"/>
                <w:sz w:val="24"/>
                <w:szCs w:val="24"/>
              </w:rPr>
            </w:pPr>
            <w:r w:rsidRPr="00E9410E">
              <w:rPr>
                <w:rFonts w:ascii="Times New Roman" w:hAnsi="Times New Roman"/>
                <w:b/>
                <w:i/>
                <w:color w:val="000000"/>
                <w:sz w:val="24"/>
                <w:szCs w:val="24"/>
              </w:rPr>
              <w:t xml:space="preserve">Theo tính chất đặc thù ngành </w:t>
            </w:r>
          </w:p>
        </w:tc>
        <w:tc>
          <w:tcPr>
            <w:tcW w:w="728" w:type="pct"/>
          </w:tcPr>
          <w:p w:rsidR="002616BD" w:rsidRPr="00873C67" w:rsidRDefault="002616BD" w:rsidP="002A7C43">
            <w:pPr>
              <w:pStyle w:val="NormalWeb"/>
              <w:spacing w:before="0" w:beforeAutospacing="0" w:after="0" w:afterAutospacing="0"/>
              <w:jc w:val="center"/>
              <w:rPr>
                <w:color w:val="FF0000"/>
                <w:spacing w:val="-6"/>
                <w:sz w:val="22"/>
                <w:szCs w:val="22"/>
                <w:lang w:val="vi-VN"/>
              </w:rPr>
            </w:pPr>
            <w:r w:rsidRPr="00873C67">
              <w:rPr>
                <w:spacing w:val="-6"/>
                <w:sz w:val="22"/>
                <w:szCs w:val="22"/>
                <w:lang w:val="vi-VN"/>
              </w:rPr>
              <w:t>Quyết định số 892/QĐ-UBND ngày 04/4/2020</w:t>
            </w:r>
          </w:p>
        </w:tc>
      </w:tr>
      <w:tr w:rsidR="002616BD" w:rsidRPr="00E6403A" w:rsidTr="00E50AEF">
        <w:trPr>
          <w:trHeight w:val="145"/>
        </w:trPr>
        <w:tc>
          <w:tcPr>
            <w:tcW w:w="275" w:type="pct"/>
            <w:vAlign w:val="center"/>
          </w:tcPr>
          <w:p w:rsidR="002616BD" w:rsidRPr="00E6403A" w:rsidRDefault="002616BD" w:rsidP="002A7C43">
            <w:pPr>
              <w:widowControl w:val="0"/>
              <w:jc w:val="center"/>
              <w:rPr>
                <w:rFonts w:ascii="Times New Roman" w:hAnsi="Times New Roman"/>
                <w:b/>
                <w:bCs/>
                <w:color w:val="000000"/>
                <w:sz w:val="28"/>
                <w:szCs w:val="28"/>
              </w:rPr>
            </w:pPr>
          </w:p>
        </w:tc>
        <w:tc>
          <w:tcPr>
            <w:tcW w:w="1904" w:type="pct"/>
            <w:vAlign w:val="center"/>
          </w:tcPr>
          <w:p w:rsidR="002616BD" w:rsidRPr="00881A68" w:rsidRDefault="002616BD" w:rsidP="002A7C43">
            <w:pPr>
              <w:rPr>
                <w:rFonts w:ascii="Times New Roman" w:hAnsi="Times New Roman"/>
                <w:color w:val="000000" w:themeColor="text1"/>
                <w:spacing w:val="-4"/>
                <w:sz w:val="28"/>
                <w:szCs w:val="28"/>
              </w:rPr>
            </w:pPr>
            <w:r w:rsidRPr="00881A68">
              <w:rPr>
                <w:rFonts w:ascii="Times New Roman" w:hAnsi="Times New Roman"/>
                <w:b/>
                <w:color w:val="000000" w:themeColor="text1"/>
                <w:sz w:val="28"/>
                <w:szCs w:val="28"/>
              </w:rPr>
              <w:t>Lĩnh vực động viên quân đội</w:t>
            </w:r>
          </w:p>
        </w:tc>
        <w:tc>
          <w:tcPr>
            <w:tcW w:w="576" w:type="pct"/>
            <w:vAlign w:val="center"/>
          </w:tcPr>
          <w:p w:rsidR="002616BD" w:rsidRPr="00E6403A" w:rsidRDefault="002616BD" w:rsidP="002A7C43">
            <w:pPr>
              <w:widowControl w:val="0"/>
              <w:jc w:val="center"/>
              <w:rPr>
                <w:rFonts w:ascii="Times New Roman" w:hAnsi="Times New Roman"/>
                <w:b/>
                <w:color w:val="000000"/>
                <w:sz w:val="28"/>
                <w:szCs w:val="28"/>
              </w:rPr>
            </w:pPr>
          </w:p>
        </w:tc>
        <w:tc>
          <w:tcPr>
            <w:tcW w:w="783" w:type="pct"/>
          </w:tcPr>
          <w:p w:rsidR="002616BD" w:rsidRPr="00E6403A" w:rsidRDefault="002616BD" w:rsidP="002A7C43">
            <w:pPr>
              <w:widowControl w:val="0"/>
              <w:jc w:val="center"/>
              <w:rPr>
                <w:rFonts w:ascii="Times New Roman" w:hAnsi="Times New Roman"/>
                <w:b/>
                <w:color w:val="000000"/>
                <w:sz w:val="28"/>
                <w:szCs w:val="28"/>
              </w:rPr>
            </w:pPr>
          </w:p>
        </w:tc>
        <w:tc>
          <w:tcPr>
            <w:tcW w:w="734" w:type="pct"/>
          </w:tcPr>
          <w:p w:rsidR="002616BD" w:rsidRPr="00E6403A" w:rsidRDefault="002616BD" w:rsidP="002A7C43">
            <w:pPr>
              <w:widowControl w:val="0"/>
              <w:jc w:val="center"/>
              <w:rPr>
                <w:rFonts w:ascii="Times New Roman" w:hAnsi="Times New Roman"/>
                <w:b/>
                <w:color w:val="000000"/>
                <w:sz w:val="28"/>
                <w:szCs w:val="28"/>
              </w:rPr>
            </w:pPr>
          </w:p>
        </w:tc>
        <w:tc>
          <w:tcPr>
            <w:tcW w:w="728" w:type="pct"/>
          </w:tcPr>
          <w:p w:rsidR="002616BD" w:rsidRPr="00E6403A" w:rsidRDefault="002616BD" w:rsidP="002A7C43">
            <w:pPr>
              <w:widowControl w:val="0"/>
              <w:jc w:val="center"/>
              <w:rPr>
                <w:rFonts w:ascii="Times New Roman" w:hAnsi="Times New Roman"/>
                <w:b/>
                <w:color w:val="000000"/>
                <w:sz w:val="28"/>
                <w:szCs w:val="28"/>
              </w:rPr>
            </w:pP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r>
              <w:rPr>
                <w:rFonts w:ascii="Times New Roman" w:hAnsi="Times New Roman"/>
                <w:b/>
                <w:bCs/>
                <w:color w:val="000000"/>
                <w:sz w:val="28"/>
                <w:szCs w:val="28"/>
              </w:rPr>
              <w:t>5</w:t>
            </w:r>
          </w:p>
        </w:tc>
        <w:tc>
          <w:tcPr>
            <w:tcW w:w="1904" w:type="pct"/>
            <w:vAlign w:val="center"/>
          </w:tcPr>
          <w:p w:rsidR="00FB58EC" w:rsidRPr="00D30EE4" w:rsidRDefault="00FB58EC" w:rsidP="00FB58EC">
            <w:pPr>
              <w:widowControl w:val="0"/>
              <w:spacing w:before="60" w:after="60"/>
              <w:ind w:right="99"/>
              <w:jc w:val="both"/>
              <w:rPr>
                <w:rFonts w:ascii="Times New Roman" w:hAnsi="Times New Roman"/>
                <w:color w:val="000000" w:themeColor="text1"/>
                <w:sz w:val="28"/>
                <w:szCs w:val="28"/>
              </w:rPr>
            </w:pPr>
            <w:r w:rsidRPr="00D30EE4">
              <w:rPr>
                <w:rFonts w:ascii="Times New Roman" w:hAnsi="Times New Roman"/>
                <w:color w:val="000000" w:themeColor="text1"/>
                <w:sz w:val="28"/>
                <w:szCs w:val="28"/>
              </w:rPr>
              <w:t xml:space="preserve">Đăng ký tạm vắng đối với phương tiện kỹ thuật đã sắp xếp trong kế hoạch bổ sung </w:t>
            </w:r>
            <w:r w:rsidRPr="00D30EE4">
              <w:rPr>
                <w:rFonts w:ascii="Times New Roman" w:hAnsi="Times New Roman"/>
                <w:color w:val="000000" w:themeColor="text1"/>
                <w:sz w:val="28"/>
                <w:szCs w:val="28"/>
              </w:rPr>
              <w:lastRenderedPageBreak/>
              <w:t xml:space="preserve">cho lực lượng thường trực của quân đội </w:t>
            </w:r>
            <w:r w:rsidRPr="00D30EE4">
              <w:rPr>
                <w:rFonts w:ascii="Times New Roman" w:hAnsi="Times New Roman"/>
                <w:i/>
                <w:color w:val="000000" w:themeColor="text1"/>
                <w:sz w:val="28"/>
                <w:szCs w:val="28"/>
              </w:rPr>
              <w:t>(chủ phương tiện là cá nhân)</w:t>
            </w:r>
          </w:p>
        </w:tc>
        <w:tc>
          <w:tcPr>
            <w:tcW w:w="576" w:type="pct"/>
            <w:vAlign w:val="center"/>
          </w:tcPr>
          <w:p w:rsidR="00FB58EC" w:rsidRPr="00E6403A" w:rsidRDefault="00FB58EC" w:rsidP="00FB58EC">
            <w:pPr>
              <w:widowControl w:val="0"/>
              <w:jc w:val="center"/>
              <w:rPr>
                <w:rFonts w:ascii="Times New Roman" w:hAnsi="Times New Roman"/>
                <w:b/>
                <w:color w:val="000000"/>
                <w:sz w:val="28"/>
                <w:szCs w:val="28"/>
              </w:rPr>
            </w:pPr>
          </w:p>
        </w:tc>
        <w:tc>
          <w:tcPr>
            <w:tcW w:w="783" w:type="pct"/>
          </w:tcPr>
          <w:p w:rsidR="00FB58EC" w:rsidRPr="00026A5B" w:rsidRDefault="00FB58EC" w:rsidP="00FB58EC">
            <w:pPr>
              <w:autoSpaceDE w:val="0"/>
              <w:autoSpaceDN w:val="0"/>
              <w:adjustRightInd w:val="0"/>
              <w:spacing w:after="0" w:line="240" w:lineRule="auto"/>
              <w:jc w:val="both"/>
              <w:rPr>
                <w:color w:val="000000"/>
                <w:sz w:val="16"/>
                <w:szCs w:val="16"/>
              </w:rPr>
            </w:pPr>
            <w:r w:rsidRPr="00026A5B">
              <w:rPr>
                <w:color w:val="000000"/>
                <w:sz w:val="16"/>
                <w:szCs w:val="16"/>
              </w:rPr>
              <w:t>- Cơ quan có thẩm quyền quyết định: Ban Chỉ huy quân sự cấp xã;</w:t>
            </w:r>
          </w:p>
          <w:p w:rsidR="00FB58EC" w:rsidRPr="001A3C8D" w:rsidRDefault="00FB58EC" w:rsidP="00FB58EC">
            <w:pPr>
              <w:autoSpaceDE w:val="0"/>
              <w:autoSpaceDN w:val="0"/>
              <w:adjustRightInd w:val="0"/>
              <w:spacing w:after="0" w:line="240" w:lineRule="auto"/>
              <w:jc w:val="both"/>
              <w:rPr>
                <w:color w:val="000000"/>
                <w:sz w:val="16"/>
                <w:szCs w:val="16"/>
                <w:lang w:val="vi-VN"/>
              </w:rPr>
            </w:pPr>
            <w:r w:rsidRPr="00026A5B">
              <w:rPr>
                <w:color w:val="000000"/>
                <w:sz w:val="16"/>
                <w:szCs w:val="16"/>
              </w:rPr>
              <w:t>- Cơ quan thực hiện: Ban Chỉ huy quân sự cấp xã.</w:t>
            </w:r>
          </w:p>
        </w:tc>
        <w:tc>
          <w:tcPr>
            <w:tcW w:w="734" w:type="pct"/>
          </w:tcPr>
          <w:p w:rsidR="00FB58EC" w:rsidRPr="001A3C8D" w:rsidRDefault="00FB58EC" w:rsidP="00FB58EC">
            <w:pPr>
              <w:autoSpaceDE w:val="0"/>
              <w:autoSpaceDN w:val="0"/>
              <w:adjustRightInd w:val="0"/>
              <w:spacing w:before="60" w:line="288" w:lineRule="auto"/>
              <w:jc w:val="both"/>
              <w:rPr>
                <w:color w:val="000000"/>
                <w:sz w:val="16"/>
                <w:szCs w:val="16"/>
                <w:lang w:val="vi-VN"/>
              </w:rPr>
            </w:pPr>
          </w:p>
        </w:tc>
        <w:tc>
          <w:tcPr>
            <w:tcW w:w="728" w:type="pct"/>
          </w:tcPr>
          <w:p w:rsidR="00FB58EC" w:rsidRPr="00E6403A" w:rsidRDefault="00FB58EC" w:rsidP="00FB58EC">
            <w:pPr>
              <w:widowControl w:val="0"/>
              <w:jc w:val="center"/>
              <w:rPr>
                <w:rFonts w:ascii="Times New Roman" w:hAnsi="Times New Roman"/>
                <w:b/>
                <w:color w:val="000000"/>
                <w:sz w:val="28"/>
                <w:szCs w:val="28"/>
              </w:rPr>
            </w:pP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r>
              <w:rPr>
                <w:rFonts w:ascii="Times New Roman" w:hAnsi="Times New Roman"/>
                <w:b/>
                <w:bCs/>
                <w:color w:val="000000"/>
                <w:sz w:val="28"/>
                <w:szCs w:val="28"/>
              </w:rPr>
              <w:lastRenderedPageBreak/>
              <w:t>6</w:t>
            </w:r>
          </w:p>
        </w:tc>
        <w:tc>
          <w:tcPr>
            <w:tcW w:w="1904" w:type="pct"/>
            <w:vAlign w:val="center"/>
          </w:tcPr>
          <w:p w:rsidR="00FB58EC" w:rsidRPr="00D30EE4" w:rsidRDefault="00FB58EC" w:rsidP="00FB58EC">
            <w:pPr>
              <w:widowControl w:val="0"/>
              <w:spacing w:before="60" w:after="60"/>
              <w:ind w:right="99"/>
              <w:jc w:val="both"/>
              <w:rPr>
                <w:rFonts w:ascii="Times New Roman" w:hAnsi="Times New Roman"/>
                <w:color w:val="000000" w:themeColor="text1"/>
                <w:sz w:val="28"/>
                <w:szCs w:val="28"/>
              </w:rPr>
            </w:pPr>
            <w:r w:rsidRPr="00D30EE4">
              <w:rPr>
                <w:rFonts w:ascii="Times New Roman" w:hAnsi="Times New Roman"/>
                <w:color w:val="000000" w:themeColor="text1"/>
                <w:sz w:val="28"/>
                <w:szCs w:val="28"/>
              </w:rPr>
              <w:t xml:space="preserve">Xóa đăng ký tạm vắng đối với phương tiện kỹ thuật đã sắp xếp trong kế hoạch bổ sung cho lực lượng thường trực của quân đội </w:t>
            </w:r>
            <w:r w:rsidRPr="00D30EE4">
              <w:rPr>
                <w:rFonts w:ascii="Times New Roman" w:hAnsi="Times New Roman"/>
                <w:i/>
                <w:color w:val="000000" w:themeColor="text1"/>
                <w:sz w:val="28"/>
                <w:szCs w:val="28"/>
              </w:rPr>
              <w:t>(chủ phương tiện là cá nhân)</w:t>
            </w:r>
          </w:p>
        </w:tc>
        <w:tc>
          <w:tcPr>
            <w:tcW w:w="576" w:type="pct"/>
            <w:vAlign w:val="center"/>
          </w:tcPr>
          <w:p w:rsidR="00FB58EC" w:rsidRPr="00E6403A" w:rsidRDefault="00FB58EC" w:rsidP="00FB58EC">
            <w:pPr>
              <w:widowControl w:val="0"/>
              <w:jc w:val="center"/>
              <w:rPr>
                <w:rFonts w:ascii="Times New Roman" w:hAnsi="Times New Roman"/>
                <w:b/>
                <w:color w:val="000000"/>
                <w:sz w:val="28"/>
                <w:szCs w:val="28"/>
              </w:rPr>
            </w:pPr>
          </w:p>
        </w:tc>
        <w:tc>
          <w:tcPr>
            <w:tcW w:w="783" w:type="pct"/>
          </w:tcPr>
          <w:p w:rsidR="00FB58EC" w:rsidRPr="00026A5B" w:rsidRDefault="00FB58EC" w:rsidP="00FB58EC">
            <w:pPr>
              <w:autoSpaceDE w:val="0"/>
              <w:autoSpaceDN w:val="0"/>
              <w:adjustRightInd w:val="0"/>
              <w:spacing w:after="0" w:line="240" w:lineRule="auto"/>
              <w:jc w:val="both"/>
              <w:rPr>
                <w:color w:val="000000"/>
                <w:sz w:val="16"/>
                <w:szCs w:val="16"/>
              </w:rPr>
            </w:pPr>
            <w:r w:rsidRPr="00026A5B">
              <w:rPr>
                <w:color w:val="000000"/>
                <w:sz w:val="16"/>
                <w:szCs w:val="16"/>
              </w:rPr>
              <w:t>+ Cơ quan có thẩm quyền quyết định: Ban Chỉ huy quân sự cấp xã;</w:t>
            </w:r>
          </w:p>
          <w:p w:rsidR="00FB58EC" w:rsidRPr="000E2833" w:rsidRDefault="00FB58EC" w:rsidP="00FB58EC">
            <w:pPr>
              <w:autoSpaceDE w:val="0"/>
              <w:autoSpaceDN w:val="0"/>
              <w:adjustRightInd w:val="0"/>
              <w:spacing w:after="0" w:line="240" w:lineRule="auto"/>
              <w:jc w:val="both"/>
              <w:rPr>
                <w:color w:val="000000"/>
                <w:sz w:val="16"/>
                <w:szCs w:val="16"/>
                <w:lang w:val="vi-VN"/>
              </w:rPr>
            </w:pPr>
            <w:r w:rsidRPr="00026A5B">
              <w:rPr>
                <w:color w:val="000000"/>
                <w:sz w:val="16"/>
                <w:szCs w:val="16"/>
              </w:rPr>
              <w:t>+ Cơ quan thực hiện: Ban Chỉ huy quân sự cấp xã.</w:t>
            </w:r>
          </w:p>
        </w:tc>
        <w:tc>
          <w:tcPr>
            <w:tcW w:w="734" w:type="pct"/>
          </w:tcPr>
          <w:p w:rsidR="00FB58EC" w:rsidRPr="000E2833" w:rsidRDefault="00FB58EC" w:rsidP="00FB58EC">
            <w:pPr>
              <w:autoSpaceDE w:val="0"/>
              <w:autoSpaceDN w:val="0"/>
              <w:adjustRightInd w:val="0"/>
              <w:spacing w:before="60" w:line="288" w:lineRule="auto"/>
              <w:jc w:val="both"/>
              <w:rPr>
                <w:color w:val="000000"/>
                <w:sz w:val="16"/>
                <w:szCs w:val="16"/>
                <w:lang w:val="vi-VN"/>
              </w:rPr>
            </w:pPr>
          </w:p>
        </w:tc>
        <w:tc>
          <w:tcPr>
            <w:tcW w:w="728" w:type="pct"/>
          </w:tcPr>
          <w:p w:rsidR="00FB58EC" w:rsidRPr="00E6403A" w:rsidRDefault="00FB58EC" w:rsidP="00FB58EC">
            <w:pPr>
              <w:widowControl w:val="0"/>
              <w:jc w:val="center"/>
              <w:rPr>
                <w:rFonts w:ascii="Times New Roman" w:hAnsi="Times New Roman"/>
                <w:b/>
                <w:color w:val="000000"/>
                <w:sz w:val="28"/>
                <w:szCs w:val="28"/>
              </w:rPr>
            </w:pP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p>
        </w:tc>
        <w:tc>
          <w:tcPr>
            <w:tcW w:w="1904" w:type="pct"/>
            <w:vAlign w:val="center"/>
          </w:tcPr>
          <w:p w:rsidR="00FB58EC" w:rsidRPr="00D30EE4" w:rsidRDefault="00FB58EC" w:rsidP="00FB58EC">
            <w:pPr>
              <w:rPr>
                <w:rFonts w:ascii="Times New Roman" w:hAnsi="Times New Roman"/>
                <w:color w:val="000000" w:themeColor="text1"/>
                <w:spacing w:val="-4"/>
                <w:sz w:val="28"/>
                <w:szCs w:val="28"/>
              </w:rPr>
            </w:pPr>
            <w:r w:rsidRPr="00D30EE4">
              <w:rPr>
                <w:rFonts w:ascii="Times New Roman" w:hAnsi="Times New Roman"/>
                <w:b/>
                <w:color w:val="000000" w:themeColor="text1"/>
                <w:sz w:val="28"/>
                <w:szCs w:val="28"/>
              </w:rPr>
              <w:t>Lĩnh vực Bảo hiểm xã hội</w:t>
            </w:r>
          </w:p>
        </w:tc>
        <w:tc>
          <w:tcPr>
            <w:tcW w:w="576" w:type="pct"/>
            <w:vAlign w:val="center"/>
          </w:tcPr>
          <w:p w:rsidR="00FB58EC" w:rsidRPr="00E6403A" w:rsidRDefault="00FB58EC" w:rsidP="00FB58EC">
            <w:pPr>
              <w:widowControl w:val="0"/>
              <w:jc w:val="center"/>
              <w:rPr>
                <w:rFonts w:ascii="Times New Roman" w:hAnsi="Times New Roman"/>
                <w:b/>
                <w:color w:val="000000"/>
                <w:sz w:val="28"/>
                <w:szCs w:val="28"/>
              </w:rPr>
            </w:pPr>
          </w:p>
        </w:tc>
        <w:tc>
          <w:tcPr>
            <w:tcW w:w="783" w:type="pct"/>
          </w:tcPr>
          <w:p w:rsidR="00FB58EC" w:rsidRPr="00C32F1C" w:rsidRDefault="00FB58EC" w:rsidP="00FB58EC">
            <w:pPr>
              <w:pStyle w:val="NormalWeb"/>
              <w:spacing w:before="0" w:beforeAutospacing="0" w:after="0" w:afterAutospacing="0"/>
              <w:ind w:firstLine="567"/>
              <w:rPr>
                <w:color w:val="FF0000"/>
                <w:spacing w:val="-6"/>
                <w:sz w:val="32"/>
                <w:szCs w:val="28"/>
              </w:rPr>
            </w:pPr>
          </w:p>
        </w:tc>
        <w:tc>
          <w:tcPr>
            <w:tcW w:w="734" w:type="pct"/>
          </w:tcPr>
          <w:p w:rsidR="00FB58EC" w:rsidRPr="00C32F1C" w:rsidRDefault="00FB58EC" w:rsidP="00FB58EC">
            <w:pPr>
              <w:pStyle w:val="NormalWeb"/>
              <w:spacing w:before="0" w:beforeAutospacing="0" w:after="0" w:afterAutospacing="0"/>
              <w:ind w:firstLine="567"/>
              <w:rPr>
                <w:color w:val="FF0000"/>
                <w:spacing w:val="-6"/>
                <w:sz w:val="32"/>
                <w:szCs w:val="28"/>
              </w:rPr>
            </w:pPr>
          </w:p>
        </w:tc>
        <w:tc>
          <w:tcPr>
            <w:tcW w:w="728" w:type="pct"/>
          </w:tcPr>
          <w:p w:rsidR="00FB58EC" w:rsidRPr="00E6403A" w:rsidRDefault="00FB58EC" w:rsidP="00FB58EC">
            <w:pPr>
              <w:widowControl w:val="0"/>
              <w:jc w:val="center"/>
              <w:rPr>
                <w:rFonts w:ascii="Times New Roman" w:hAnsi="Times New Roman"/>
                <w:b/>
                <w:color w:val="000000"/>
                <w:sz w:val="28"/>
                <w:szCs w:val="28"/>
              </w:rPr>
            </w:pP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r>
              <w:rPr>
                <w:rFonts w:ascii="Times New Roman" w:hAnsi="Times New Roman"/>
                <w:b/>
                <w:bCs/>
                <w:color w:val="000000"/>
                <w:sz w:val="28"/>
                <w:szCs w:val="28"/>
              </w:rPr>
              <w:t>7</w:t>
            </w:r>
          </w:p>
        </w:tc>
        <w:tc>
          <w:tcPr>
            <w:tcW w:w="1904" w:type="pct"/>
            <w:vAlign w:val="center"/>
          </w:tcPr>
          <w:p w:rsidR="00FB58EC" w:rsidRDefault="00FB58EC" w:rsidP="00FB58EC">
            <w:pPr>
              <w:rPr>
                <w:rFonts w:ascii="Times New Roman" w:hAnsi="Times New Roman"/>
                <w:color w:val="000000" w:themeColor="text1"/>
                <w:sz w:val="28"/>
                <w:szCs w:val="28"/>
                <w:lang w:val="vi-VN"/>
              </w:rPr>
            </w:pPr>
          </w:p>
          <w:p w:rsidR="00FB58EC" w:rsidRPr="00D30EE4" w:rsidRDefault="00FB58EC" w:rsidP="00FB58EC">
            <w:pPr>
              <w:rPr>
                <w:rFonts w:ascii="Times New Roman" w:hAnsi="Times New Roman"/>
                <w:color w:val="000000" w:themeColor="text1"/>
                <w:spacing w:val="-4"/>
                <w:sz w:val="28"/>
                <w:szCs w:val="28"/>
              </w:rPr>
            </w:pPr>
            <w:r w:rsidRPr="00D30EE4">
              <w:rPr>
                <w:rFonts w:ascii="Times New Roman" w:hAnsi="Times New Roman"/>
                <w:color w:val="000000" w:themeColor="text1"/>
                <w:sz w:val="28"/>
                <w:szCs w:val="28"/>
              </w:rPr>
              <w:t>Giải quyết chế độ hưu trí hằng tháng đối với sĩ quan, quân nhân chuyên nghiêp, hạ sĩ quan, binh sĩ trực tiếp tham gia kháng chiến chống Mỹ cứu nước nhập ngũ từ ngày 30/4/1975 trở vê trước, có đủ 20 năm trở lên phục vụ trong quân đội đã phục viên, xuất ngũ trước ngày 01/4/2000</w:t>
            </w:r>
          </w:p>
        </w:tc>
        <w:tc>
          <w:tcPr>
            <w:tcW w:w="576" w:type="pct"/>
            <w:vAlign w:val="center"/>
          </w:tcPr>
          <w:p w:rsidR="00FB58EC" w:rsidRPr="00E6403A" w:rsidRDefault="00FB58EC" w:rsidP="00FB58EC">
            <w:pPr>
              <w:widowControl w:val="0"/>
              <w:jc w:val="center"/>
              <w:rPr>
                <w:rFonts w:ascii="Times New Roman" w:hAnsi="Times New Roman"/>
                <w:b/>
                <w:color w:val="000000"/>
                <w:sz w:val="28"/>
                <w:szCs w:val="28"/>
              </w:rPr>
            </w:pPr>
          </w:p>
        </w:tc>
        <w:tc>
          <w:tcPr>
            <w:tcW w:w="783" w:type="pct"/>
          </w:tcPr>
          <w:p w:rsidR="00FB58EC" w:rsidRDefault="00FB58EC" w:rsidP="00FB58EC">
            <w:pPr>
              <w:autoSpaceDE w:val="0"/>
              <w:autoSpaceDN w:val="0"/>
              <w:adjustRightInd w:val="0"/>
              <w:spacing w:after="0" w:line="240" w:lineRule="auto"/>
              <w:jc w:val="both"/>
              <w:rPr>
                <w:rFonts w:ascii="Times New Roman" w:hAnsi="Times New Roman"/>
                <w:color w:val="000000"/>
                <w:sz w:val="16"/>
                <w:szCs w:val="16"/>
                <w:lang w:val="vi-VN"/>
              </w:rPr>
            </w:pPr>
          </w:p>
          <w:p w:rsidR="00FB58EC" w:rsidRPr="0014576E" w:rsidRDefault="00FB58EC" w:rsidP="00FB58EC">
            <w:pPr>
              <w:autoSpaceDE w:val="0"/>
              <w:autoSpaceDN w:val="0"/>
              <w:adjustRightInd w:val="0"/>
              <w:spacing w:after="0" w:line="240" w:lineRule="auto"/>
              <w:jc w:val="both"/>
              <w:rPr>
                <w:rFonts w:ascii="Times New Roman" w:hAnsi="Times New Roman"/>
                <w:color w:val="000000"/>
                <w:sz w:val="16"/>
                <w:szCs w:val="16"/>
              </w:rPr>
            </w:pPr>
            <w:r w:rsidRPr="0014576E">
              <w:rPr>
                <w:rFonts w:ascii="Times New Roman" w:hAnsi="Times New Roman"/>
                <w:color w:val="000000"/>
                <w:sz w:val="16"/>
                <w:szCs w:val="16"/>
              </w:rPr>
              <w:t>- Cơ quan có thẩm quyền quyết định: Bảo hiểm xã hội Bộ Quốc phòng.</w:t>
            </w:r>
          </w:p>
          <w:p w:rsidR="00FB58EC" w:rsidRPr="0014576E" w:rsidRDefault="00FB58EC" w:rsidP="00FB58EC">
            <w:pPr>
              <w:autoSpaceDE w:val="0"/>
              <w:autoSpaceDN w:val="0"/>
              <w:adjustRightInd w:val="0"/>
              <w:spacing w:after="0" w:line="240" w:lineRule="auto"/>
              <w:jc w:val="both"/>
              <w:rPr>
                <w:rFonts w:ascii="Times New Roman" w:hAnsi="Times New Roman"/>
                <w:color w:val="000000"/>
                <w:spacing w:val="-8"/>
                <w:sz w:val="16"/>
                <w:szCs w:val="16"/>
              </w:rPr>
            </w:pPr>
            <w:r w:rsidRPr="0014576E">
              <w:rPr>
                <w:rFonts w:ascii="Times New Roman" w:hAnsi="Times New Roman"/>
                <w:color w:val="000000"/>
                <w:spacing w:val="-6"/>
                <w:sz w:val="16"/>
                <w:szCs w:val="16"/>
              </w:rPr>
              <w:t xml:space="preserve">- </w:t>
            </w:r>
            <w:r w:rsidRPr="0014576E">
              <w:rPr>
                <w:rFonts w:ascii="Times New Roman" w:hAnsi="Times New Roman"/>
                <w:color w:val="000000"/>
                <w:spacing w:val="-8"/>
                <w:sz w:val="16"/>
                <w:szCs w:val="16"/>
              </w:rPr>
              <w:t>Cơ quan trực tiếp thực hiện TTHC: Ban Chỉ huy quân sự xã, phường, thị trấn.</w:t>
            </w:r>
          </w:p>
          <w:p w:rsidR="00FB58EC" w:rsidRPr="0014576E" w:rsidRDefault="00FB58EC" w:rsidP="00FB58EC">
            <w:pPr>
              <w:autoSpaceDE w:val="0"/>
              <w:autoSpaceDN w:val="0"/>
              <w:adjustRightInd w:val="0"/>
              <w:spacing w:after="0" w:line="240" w:lineRule="auto"/>
              <w:jc w:val="both"/>
              <w:rPr>
                <w:color w:val="000000"/>
                <w:sz w:val="16"/>
                <w:szCs w:val="16"/>
                <w:lang w:val="vi-VN"/>
              </w:rPr>
            </w:pPr>
            <w:r w:rsidRPr="0014576E">
              <w:rPr>
                <w:rFonts w:ascii="Times New Roman" w:hAnsi="Times New Roman"/>
                <w:color w:val="000000"/>
                <w:sz w:val="16"/>
                <w:szCs w:val="16"/>
              </w:rPr>
              <w:t>- Cơ quan phối hợp: Cơ quan chỉ huy quân sự các cấp huyện; tỉnh; quân khu; BTL Thủ đô Hà Nội.</w:t>
            </w:r>
          </w:p>
        </w:tc>
        <w:tc>
          <w:tcPr>
            <w:tcW w:w="734" w:type="pct"/>
          </w:tcPr>
          <w:p w:rsidR="00FB58EC" w:rsidRPr="0014576E" w:rsidRDefault="00FB58EC" w:rsidP="00FB58EC">
            <w:pPr>
              <w:autoSpaceDE w:val="0"/>
              <w:autoSpaceDN w:val="0"/>
              <w:adjustRightInd w:val="0"/>
              <w:spacing w:after="0" w:line="240" w:lineRule="auto"/>
              <w:jc w:val="both"/>
              <w:rPr>
                <w:color w:val="000000"/>
                <w:sz w:val="16"/>
                <w:szCs w:val="16"/>
                <w:lang w:val="vi-VN"/>
              </w:rPr>
            </w:pPr>
          </w:p>
        </w:tc>
        <w:tc>
          <w:tcPr>
            <w:tcW w:w="728" w:type="pct"/>
          </w:tcPr>
          <w:p w:rsidR="00FB58EC" w:rsidRPr="00E6403A" w:rsidRDefault="00FB58EC" w:rsidP="00FB58EC">
            <w:pPr>
              <w:widowControl w:val="0"/>
              <w:jc w:val="center"/>
              <w:rPr>
                <w:rFonts w:ascii="Times New Roman" w:hAnsi="Times New Roman"/>
                <w:b/>
                <w:color w:val="000000"/>
                <w:sz w:val="28"/>
                <w:szCs w:val="28"/>
              </w:rPr>
            </w:pP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p>
        </w:tc>
        <w:tc>
          <w:tcPr>
            <w:tcW w:w="1904" w:type="pct"/>
            <w:vAlign w:val="center"/>
          </w:tcPr>
          <w:p w:rsidR="00FB58EC" w:rsidRPr="00D30EE4" w:rsidRDefault="00FB58EC" w:rsidP="00FB58EC">
            <w:pPr>
              <w:rPr>
                <w:rFonts w:ascii="Times New Roman" w:hAnsi="Times New Roman"/>
                <w:color w:val="000000" w:themeColor="text1"/>
                <w:spacing w:val="-4"/>
                <w:sz w:val="28"/>
                <w:szCs w:val="28"/>
              </w:rPr>
            </w:pPr>
            <w:r w:rsidRPr="00D30EE4">
              <w:rPr>
                <w:rFonts w:ascii="Times New Roman" w:hAnsi="Times New Roman"/>
                <w:b/>
                <w:color w:val="000000" w:themeColor="text1"/>
                <w:sz w:val="28"/>
                <w:szCs w:val="28"/>
              </w:rPr>
              <w:t>Lĩnh vực Dân quân tư vệ</w:t>
            </w:r>
          </w:p>
        </w:tc>
        <w:tc>
          <w:tcPr>
            <w:tcW w:w="576" w:type="pct"/>
            <w:vAlign w:val="center"/>
          </w:tcPr>
          <w:p w:rsidR="00FB58EC" w:rsidRPr="00E6403A" w:rsidRDefault="00FB58EC" w:rsidP="00FB58EC">
            <w:pPr>
              <w:widowControl w:val="0"/>
              <w:jc w:val="center"/>
              <w:rPr>
                <w:rFonts w:ascii="Times New Roman" w:hAnsi="Times New Roman"/>
                <w:b/>
                <w:color w:val="000000"/>
                <w:sz w:val="28"/>
                <w:szCs w:val="28"/>
              </w:rPr>
            </w:pPr>
          </w:p>
        </w:tc>
        <w:tc>
          <w:tcPr>
            <w:tcW w:w="783" w:type="pct"/>
          </w:tcPr>
          <w:p w:rsidR="00FB58EC" w:rsidRPr="00C32F1C" w:rsidRDefault="00FB58EC" w:rsidP="00FB58EC">
            <w:pPr>
              <w:pStyle w:val="NormalWeb"/>
              <w:spacing w:before="0" w:beforeAutospacing="0" w:after="0" w:afterAutospacing="0"/>
              <w:ind w:firstLine="567"/>
              <w:rPr>
                <w:color w:val="FF0000"/>
                <w:spacing w:val="-6"/>
                <w:sz w:val="32"/>
                <w:szCs w:val="28"/>
              </w:rPr>
            </w:pPr>
          </w:p>
        </w:tc>
        <w:tc>
          <w:tcPr>
            <w:tcW w:w="734" w:type="pct"/>
          </w:tcPr>
          <w:p w:rsidR="00FB58EC" w:rsidRPr="00C32F1C" w:rsidRDefault="00FB58EC" w:rsidP="00FB58EC">
            <w:pPr>
              <w:pStyle w:val="NormalWeb"/>
              <w:spacing w:before="0" w:beforeAutospacing="0" w:after="0" w:afterAutospacing="0"/>
              <w:ind w:firstLine="567"/>
              <w:rPr>
                <w:color w:val="FF0000"/>
                <w:spacing w:val="-6"/>
                <w:sz w:val="32"/>
                <w:szCs w:val="28"/>
              </w:rPr>
            </w:pPr>
          </w:p>
        </w:tc>
        <w:tc>
          <w:tcPr>
            <w:tcW w:w="728" w:type="pct"/>
          </w:tcPr>
          <w:p w:rsidR="00FB58EC" w:rsidRPr="00E6403A" w:rsidRDefault="00FB58EC" w:rsidP="00FB58EC">
            <w:pPr>
              <w:widowControl w:val="0"/>
              <w:jc w:val="center"/>
              <w:rPr>
                <w:rFonts w:ascii="Times New Roman" w:hAnsi="Times New Roman"/>
                <w:b/>
                <w:color w:val="000000"/>
                <w:sz w:val="28"/>
                <w:szCs w:val="28"/>
              </w:rPr>
            </w:pP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r>
              <w:rPr>
                <w:rFonts w:ascii="Times New Roman" w:hAnsi="Times New Roman"/>
                <w:b/>
                <w:bCs/>
                <w:color w:val="000000"/>
                <w:sz w:val="28"/>
                <w:szCs w:val="28"/>
              </w:rPr>
              <w:t>8</w:t>
            </w:r>
          </w:p>
        </w:tc>
        <w:tc>
          <w:tcPr>
            <w:tcW w:w="1904" w:type="pct"/>
            <w:vAlign w:val="center"/>
          </w:tcPr>
          <w:p w:rsidR="00FB58EC" w:rsidRPr="00D30EE4" w:rsidRDefault="00FB58EC" w:rsidP="00FB58EC">
            <w:pPr>
              <w:widowControl w:val="0"/>
              <w:spacing w:before="60" w:after="60"/>
              <w:ind w:left="109" w:right="99"/>
              <w:jc w:val="both"/>
              <w:rPr>
                <w:rFonts w:ascii="Times New Roman" w:hAnsi="Times New Roman"/>
                <w:color w:val="000000" w:themeColor="text1"/>
                <w:sz w:val="28"/>
                <w:szCs w:val="28"/>
              </w:rPr>
            </w:pPr>
            <w:r w:rsidRPr="00D30EE4">
              <w:rPr>
                <w:rFonts w:ascii="Times New Roman" w:hAnsi="Times New Roman"/>
                <w:color w:val="000000" w:themeColor="text1"/>
                <w:sz w:val="28"/>
                <w:szCs w:val="28"/>
              </w:rPr>
              <w:t>Trợ cấp đối với dân quân bị ốm hoặc đối với thân nhân khi dân quân bị ốm dẫn đến chết</w:t>
            </w:r>
          </w:p>
        </w:tc>
        <w:tc>
          <w:tcPr>
            <w:tcW w:w="576" w:type="pct"/>
            <w:vAlign w:val="center"/>
          </w:tcPr>
          <w:p w:rsidR="00FB58EC" w:rsidRPr="00E6403A" w:rsidRDefault="00FB58EC" w:rsidP="00FB58EC">
            <w:pPr>
              <w:widowControl w:val="0"/>
              <w:jc w:val="center"/>
              <w:rPr>
                <w:rFonts w:ascii="Times New Roman" w:hAnsi="Times New Roman"/>
                <w:b/>
                <w:color w:val="000000"/>
                <w:sz w:val="28"/>
                <w:szCs w:val="28"/>
              </w:rPr>
            </w:pPr>
          </w:p>
        </w:tc>
        <w:tc>
          <w:tcPr>
            <w:tcW w:w="783" w:type="pct"/>
          </w:tcPr>
          <w:p w:rsidR="00FB58EC" w:rsidRPr="00E84115" w:rsidRDefault="00FB58EC" w:rsidP="00FB58EC">
            <w:pPr>
              <w:autoSpaceDE w:val="0"/>
              <w:autoSpaceDN w:val="0"/>
              <w:adjustRightInd w:val="0"/>
              <w:spacing w:after="0" w:line="240" w:lineRule="auto"/>
              <w:jc w:val="both"/>
              <w:rPr>
                <w:color w:val="000000"/>
                <w:spacing w:val="-6"/>
                <w:sz w:val="16"/>
                <w:szCs w:val="16"/>
              </w:rPr>
            </w:pPr>
            <w:r w:rsidRPr="00E84115">
              <w:rPr>
                <w:color w:val="000000"/>
                <w:spacing w:val="-6"/>
                <w:sz w:val="16"/>
                <w:szCs w:val="16"/>
              </w:rPr>
              <w:t>- Cơ quan có thẩm quyền quyết định: Chủ tịch Ủy ban nhân dân cấp huyện.</w:t>
            </w:r>
          </w:p>
          <w:p w:rsidR="00FB58EC" w:rsidRPr="00E84115" w:rsidRDefault="00FB58EC" w:rsidP="00FB58EC">
            <w:pPr>
              <w:autoSpaceDE w:val="0"/>
              <w:autoSpaceDN w:val="0"/>
              <w:adjustRightInd w:val="0"/>
              <w:spacing w:after="0" w:line="240" w:lineRule="auto"/>
              <w:jc w:val="both"/>
              <w:rPr>
                <w:color w:val="000000"/>
                <w:sz w:val="16"/>
                <w:szCs w:val="16"/>
              </w:rPr>
            </w:pPr>
            <w:r w:rsidRPr="00E84115">
              <w:rPr>
                <w:color w:val="000000"/>
                <w:sz w:val="16"/>
                <w:szCs w:val="16"/>
              </w:rPr>
              <w:t>- Cơ quan hoặc người có thẩm quyền được ủy quyền hoặc phân cấp thực hiện: Không.</w:t>
            </w:r>
          </w:p>
          <w:p w:rsidR="00FB58EC" w:rsidRPr="00E84115" w:rsidRDefault="00FB58EC" w:rsidP="00FB58EC">
            <w:pPr>
              <w:autoSpaceDE w:val="0"/>
              <w:autoSpaceDN w:val="0"/>
              <w:adjustRightInd w:val="0"/>
              <w:spacing w:after="0" w:line="240" w:lineRule="auto"/>
              <w:jc w:val="both"/>
              <w:rPr>
                <w:color w:val="000000"/>
                <w:sz w:val="16"/>
                <w:szCs w:val="16"/>
              </w:rPr>
            </w:pPr>
            <w:r w:rsidRPr="00E84115">
              <w:rPr>
                <w:color w:val="000000"/>
                <w:sz w:val="16"/>
                <w:szCs w:val="16"/>
              </w:rPr>
              <w:t>- Cơ quan trực tiếp thực hiện TTHC: Ban chỉ huy quân sự cấp xã.</w:t>
            </w:r>
          </w:p>
          <w:p w:rsidR="00FB58EC" w:rsidRPr="0050349B" w:rsidRDefault="00FB58EC" w:rsidP="00FB58EC">
            <w:pPr>
              <w:autoSpaceDE w:val="0"/>
              <w:autoSpaceDN w:val="0"/>
              <w:adjustRightInd w:val="0"/>
              <w:spacing w:after="0" w:line="240" w:lineRule="auto"/>
              <w:jc w:val="both"/>
              <w:rPr>
                <w:color w:val="000000"/>
                <w:sz w:val="16"/>
                <w:szCs w:val="16"/>
                <w:lang w:val="vi-VN"/>
              </w:rPr>
            </w:pPr>
            <w:r w:rsidRPr="00E84115">
              <w:rPr>
                <w:color w:val="000000"/>
                <w:sz w:val="16"/>
                <w:szCs w:val="16"/>
              </w:rPr>
              <w:t>- Cơ quan phối hợp: Không.</w:t>
            </w:r>
          </w:p>
        </w:tc>
        <w:tc>
          <w:tcPr>
            <w:tcW w:w="734" w:type="pct"/>
          </w:tcPr>
          <w:p w:rsidR="00FB58EC" w:rsidRPr="0050349B" w:rsidRDefault="00FB58EC" w:rsidP="00FB58EC">
            <w:pPr>
              <w:autoSpaceDE w:val="0"/>
              <w:autoSpaceDN w:val="0"/>
              <w:adjustRightInd w:val="0"/>
              <w:spacing w:after="0" w:line="240" w:lineRule="auto"/>
              <w:jc w:val="both"/>
              <w:rPr>
                <w:color w:val="000000"/>
                <w:sz w:val="16"/>
                <w:szCs w:val="16"/>
                <w:lang w:val="vi-VN"/>
              </w:rPr>
            </w:pPr>
          </w:p>
        </w:tc>
        <w:tc>
          <w:tcPr>
            <w:tcW w:w="728" w:type="pct"/>
          </w:tcPr>
          <w:p w:rsidR="00FB58EC" w:rsidRPr="00E6403A" w:rsidRDefault="00FB58EC" w:rsidP="00FB58EC">
            <w:pPr>
              <w:widowControl w:val="0"/>
              <w:jc w:val="center"/>
              <w:rPr>
                <w:rFonts w:ascii="Times New Roman" w:hAnsi="Times New Roman"/>
                <w:b/>
                <w:color w:val="000000"/>
                <w:sz w:val="28"/>
                <w:szCs w:val="28"/>
              </w:rPr>
            </w:pP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r>
              <w:rPr>
                <w:rFonts w:ascii="Times New Roman" w:hAnsi="Times New Roman"/>
                <w:b/>
                <w:bCs/>
                <w:color w:val="000000"/>
                <w:sz w:val="28"/>
                <w:szCs w:val="28"/>
              </w:rPr>
              <w:t>9</w:t>
            </w:r>
          </w:p>
        </w:tc>
        <w:tc>
          <w:tcPr>
            <w:tcW w:w="1904" w:type="pct"/>
            <w:vAlign w:val="center"/>
          </w:tcPr>
          <w:p w:rsidR="00FB58EC" w:rsidRPr="00D30EE4" w:rsidRDefault="00FB58EC" w:rsidP="00FB58EC">
            <w:pPr>
              <w:widowControl w:val="0"/>
              <w:spacing w:before="60" w:after="60"/>
              <w:ind w:left="109" w:right="99"/>
              <w:jc w:val="both"/>
              <w:rPr>
                <w:rFonts w:ascii="Times New Roman" w:hAnsi="Times New Roman"/>
                <w:color w:val="000000" w:themeColor="text1"/>
                <w:sz w:val="28"/>
                <w:szCs w:val="28"/>
              </w:rPr>
            </w:pPr>
            <w:r w:rsidRPr="00D30EE4">
              <w:rPr>
                <w:rFonts w:ascii="Times New Roman" w:hAnsi="Times New Roman"/>
                <w:color w:val="000000" w:themeColor="text1"/>
                <w:sz w:val="28"/>
                <w:szCs w:val="28"/>
              </w:rPr>
              <w:t xml:space="preserve">Trợ cấp đối với dân quân bị tai nạn hoặc </w:t>
            </w:r>
            <w:r w:rsidRPr="00D30EE4">
              <w:rPr>
                <w:rFonts w:ascii="Times New Roman" w:hAnsi="Times New Roman"/>
                <w:color w:val="000000" w:themeColor="text1"/>
                <w:sz w:val="28"/>
                <w:szCs w:val="28"/>
              </w:rPr>
              <w:lastRenderedPageBreak/>
              <w:t>đối với thân nhân khi dân quân bị tai nạn dẫn đến chết.</w:t>
            </w:r>
          </w:p>
        </w:tc>
        <w:tc>
          <w:tcPr>
            <w:tcW w:w="576" w:type="pct"/>
            <w:vAlign w:val="center"/>
          </w:tcPr>
          <w:p w:rsidR="00FB58EC" w:rsidRPr="00E6403A" w:rsidRDefault="00FB58EC" w:rsidP="00FB58EC">
            <w:pPr>
              <w:widowControl w:val="0"/>
              <w:jc w:val="center"/>
              <w:rPr>
                <w:rFonts w:ascii="Times New Roman" w:hAnsi="Times New Roman"/>
                <w:b/>
                <w:color w:val="000000"/>
                <w:sz w:val="28"/>
                <w:szCs w:val="28"/>
              </w:rPr>
            </w:pPr>
          </w:p>
        </w:tc>
        <w:tc>
          <w:tcPr>
            <w:tcW w:w="783" w:type="pct"/>
          </w:tcPr>
          <w:p w:rsidR="00FB58EC" w:rsidRPr="00E84115" w:rsidRDefault="00FB58EC" w:rsidP="00FB58EC">
            <w:pPr>
              <w:autoSpaceDE w:val="0"/>
              <w:autoSpaceDN w:val="0"/>
              <w:adjustRightInd w:val="0"/>
              <w:spacing w:after="0" w:line="288" w:lineRule="auto"/>
              <w:jc w:val="both"/>
              <w:rPr>
                <w:color w:val="000000"/>
                <w:sz w:val="16"/>
                <w:szCs w:val="16"/>
              </w:rPr>
            </w:pPr>
            <w:r w:rsidRPr="00E84115">
              <w:rPr>
                <w:color w:val="000000"/>
                <w:sz w:val="16"/>
                <w:szCs w:val="16"/>
              </w:rPr>
              <w:t xml:space="preserve">- Cơ quan có thẩm quyền quyết định: Chủ tịch UBND </w:t>
            </w:r>
            <w:r w:rsidRPr="00E84115">
              <w:rPr>
                <w:color w:val="000000"/>
                <w:sz w:val="16"/>
                <w:szCs w:val="16"/>
              </w:rPr>
              <w:lastRenderedPageBreak/>
              <w:t>cấp tỉnh.</w:t>
            </w:r>
          </w:p>
          <w:p w:rsidR="00FB58EC" w:rsidRPr="00E84115" w:rsidRDefault="00FB58EC" w:rsidP="00FB58EC">
            <w:pPr>
              <w:autoSpaceDE w:val="0"/>
              <w:autoSpaceDN w:val="0"/>
              <w:adjustRightInd w:val="0"/>
              <w:spacing w:after="0" w:line="288" w:lineRule="auto"/>
              <w:jc w:val="both"/>
              <w:rPr>
                <w:color w:val="000000"/>
                <w:sz w:val="16"/>
                <w:szCs w:val="16"/>
              </w:rPr>
            </w:pPr>
            <w:r w:rsidRPr="00E84115">
              <w:rPr>
                <w:color w:val="000000"/>
                <w:sz w:val="16"/>
                <w:szCs w:val="16"/>
              </w:rPr>
              <w:t>- Cơ quan hoặc người có thẩm quyền được ủy quyền hoặc phân cấp thực hiện: Không.</w:t>
            </w:r>
          </w:p>
          <w:p w:rsidR="00FB58EC" w:rsidRPr="0014576E" w:rsidRDefault="00FB58EC" w:rsidP="00FB58EC">
            <w:pPr>
              <w:autoSpaceDE w:val="0"/>
              <w:autoSpaceDN w:val="0"/>
              <w:adjustRightInd w:val="0"/>
              <w:spacing w:after="0" w:line="288" w:lineRule="auto"/>
              <w:jc w:val="both"/>
              <w:rPr>
                <w:color w:val="000000"/>
                <w:sz w:val="16"/>
                <w:szCs w:val="16"/>
                <w:lang w:val="vi-VN"/>
              </w:rPr>
            </w:pPr>
            <w:r w:rsidRPr="00E84115">
              <w:rPr>
                <w:color w:val="000000"/>
                <w:sz w:val="16"/>
                <w:szCs w:val="16"/>
              </w:rPr>
              <w:t>- Cơ quan trực tiếp thực hiện TTHC: Ban chỉ huy quân sự cấ</w:t>
            </w:r>
            <w:r>
              <w:rPr>
                <w:color w:val="000000"/>
                <w:sz w:val="16"/>
                <w:szCs w:val="16"/>
              </w:rPr>
              <w:t>p xã</w:t>
            </w:r>
          </w:p>
          <w:p w:rsidR="00FB58EC" w:rsidRPr="0014576E" w:rsidRDefault="00FB58EC" w:rsidP="00FB58EC">
            <w:pPr>
              <w:autoSpaceDE w:val="0"/>
              <w:autoSpaceDN w:val="0"/>
              <w:adjustRightInd w:val="0"/>
              <w:spacing w:after="0" w:line="288" w:lineRule="auto"/>
              <w:jc w:val="both"/>
              <w:rPr>
                <w:color w:val="000000"/>
                <w:sz w:val="16"/>
                <w:szCs w:val="16"/>
                <w:lang w:val="vi-VN"/>
              </w:rPr>
            </w:pPr>
            <w:r w:rsidRPr="00E84115">
              <w:rPr>
                <w:color w:val="000000"/>
                <w:sz w:val="16"/>
                <w:szCs w:val="16"/>
              </w:rPr>
              <w:t>- Cơ quan phối hợp: Không.</w:t>
            </w:r>
          </w:p>
        </w:tc>
        <w:tc>
          <w:tcPr>
            <w:tcW w:w="734" w:type="pct"/>
          </w:tcPr>
          <w:p w:rsidR="00FB58EC" w:rsidRPr="0014576E" w:rsidRDefault="00FB58EC" w:rsidP="00FB58EC">
            <w:pPr>
              <w:autoSpaceDE w:val="0"/>
              <w:autoSpaceDN w:val="0"/>
              <w:adjustRightInd w:val="0"/>
              <w:spacing w:after="0" w:line="288" w:lineRule="auto"/>
              <w:jc w:val="both"/>
              <w:rPr>
                <w:color w:val="000000"/>
                <w:sz w:val="16"/>
                <w:szCs w:val="16"/>
                <w:lang w:val="vi-VN"/>
              </w:rPr>
            </w:pPr>
          </w:p>
        </w:tc>
        <w:tc>
          <w:tcPr>
            <w:tcW w:w="728" w:type="pct"/>
          </w:tcPr>
          <w:p w:rsidR="00FB58EC" w:rsidRPr="00E6403A" w:rsidRDefault="00FB58EC" w:rsidP="00FB58EC">
            <w:pPr>
              <w:widowControl w:val="0"/>
              <w:jc w:val="center"/>
              <w:rPr>
                <w:rFonts w:ascii="Times New Roman" w:hAnsi="Times New Roman"/>
                <w:b/>
                <w:color w:val="000000"/>
                <w:sz w:val="28"/>
                <w:szCs w:val="28"/>
              </w:rPr>
            </w:pP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p>
        </w:tc>
        <w:tc>
          <w:tcPr>
            <w:tcW w:w="1904" w:type="pct"/>
            <w:vAlign w:val="center"/>
          </w:tcPr>
          <w:p w:rsidR="00FB58EC" w:rsidRPr="00D30EE4" w:rsidRDefault="00FB58EC" w:rsidP="00FB58EC">
            <w:pPr>
              <w:rPr>
                <w:rFonts w:ascii="Times New Roman" w:hAnsi="Times New Roman"/>
                <w:color w:val="000000" w:themeColor="text1"/>
                <w:spacing w:val="-4"/>
                <w:sz w:val="28"/>
                <w:szCs w:val="28"/>
              </w:rPr>
            </w:pPr>
            <w:r w:rsidRPr="00D30EE4">
              <w:rPr>
                <w:rFonts w:ascii="Times New Roman" w:hAnsi="Times New Roman"/>
                <w:b/>
                <w:color w:val="000000" w:themeColor="text1"/>
                <w:sz w:val="28"/>
                <w:szCs w:val="28"/>
              </w:rPr>
              <w:t>Lĩnh vực Nghĩa vụ quân sự</w:t>
            </w:r>
          </w:p>
        </w:tc>
        <w:tc>
          <w:tcPr>
            <w:tcW w:w="576" w:type="pct"/>
            <w:vAlign w:val="center"/>
          </w:tcPr>
          <w:p w:rsidR="00FB58EC" w:rsidRPr="00E6403A" w:rsidRDefault="00FB58EC" w:rsidP="00FB58EC">
            <w:pPr>
              <w:widowControl w:val="0"/>
              <w:jc w:val="center"/>
              <w:rPr>
                <w:rFonts w:ascii="Times New Roman" w:hAnsi="Times New Roman"/>
                <w:b/>
                <w:color w:val="000000"/>
                <w:sz w:val="28"/>
                <w:szCs w:val="28"/>
              </w:rPr>
            </w:pPr>
          </w:p>
        </w:tc>
        <w:tc>
          <w:tcPr>
            <w:tcW w:w="783" w:type="pct"/>
          </w:tcPr>
          <w:p w:rsidR="00FB58EC" w:rsidRPr="00C32F1C" w:rsidRDefault="00FB58EC" w:rsidP="00FB58EC">
            <w:pPr>
              <w:pStyle w:val="NormalWeb"/>
              <w:spacing w:before="0" w:beforeAutospacing="0" w:after="0" w:afterAutospacing="0"/>
              <w:ind w:firstLine="567"/>
              <w:rPr>
                <w:color w:val="FF0000"/>
                <w:spacing w:val="-6"/>
                <w:sz w:val="32"/>
                <w:szCs w:val="28"/>
              </w:rPr>
            </w:pPr>
          </w:p>
        </w:tc>
        <w:tc>
          <w:tcPr>
            <w:tcW w:w="734" w:type="pct"/>
          </w:tcPr>
          <w:p w:rsidR="00FB58EC" w:rsidRPr="00C32F1C" w:rsidRDefault="00FB58EC" w:rsidP="00FB58EC">
            <w:pPr>
              <w:pStyle w:val="NormalWeb"/>
              <w:spacing w:before="0" w:beforeAutospacing="0" w:after="0" w:afterAutospacing="0"/>
              <w:ind w:firstLine="567"/>
              <w:rPr>
                <w:color w:val="FF0000"/>
                <w:spacing w:val="-6"/>
                <w:sz w:val="32"/>
                <w:szCs w:val="28"/>
              </w:rPr>
            </w:pPr>
          </w:p>
        </w:tc>
        <w:tc>
          <w:tcPr>
            <w:tcW w:w="728" w:type="pct"/>
          </w:tcPr>
          <w:p w:rsidR="00FB58EC" w:rsidRPr="00E6403A" w:rsidRDefault="00FB58EC" w:rsidP="00FB58EC">
            <w:pPr>
              <w:widowControl w:val="0"/>
              <w:jc w:val="center"/>
              <w:rPr>
                <w:rFonts w:ascii="Times New Roman" w:hAnsi="Times New Roman"/>
                <w:b/>
                <w:color w:val="000000"/>
                <w:sz w:val="28"/>
                <w:szCs w:val="28"/>
              </w:rPr>
            </w:pP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r>
              <w:rPr>
                <w:rFonts w:ascii="Times New Roman" w:hAnsi="Times New Roman"/>
                <w:b/>
                <w:bCs/>
                <w:color w:val="000000"/>
                <w:sz w:val="28"/>
                <w:szCs w:val="28"/>
              </w:rPr>
              <w:t>10</w:t>
            </w:r>
          </w:p>
        </w:tc>
        <w:tc>
          <w:tcPr>
            <w:tcW w:w="1904" w:type="pct"/>
            <w:vAlign w:val="center"/>
          </w:tcPr>
          <w:p w:rsidR="00FB58EC" w:rsidRPr="00D30EE4" w:rsidRDefault="00FB58EC" w:rsidP="00FB58EC">
            <w:pPr>
              <w:widowControl w:val="0"/>
              <w:spacing w:before="60" w:after="60"/>
              <w:ind w:left="109" w:right="99"/>
              <w:jc w:val="both"/>
              <w:rPr>
                <w:rFonts w:ascii="Times New Roman" w:hAnsi="Times New Roman"/>
                <w:color w:val="000000" w:themeColor="text1"/>
                <w:sz w:val="28"/>
                <w:szCs w:val="28"/>
              </w:rPr>
            </w:pPr>
            <w:r w:rsidRPr="00D30EE4">
              <w:rPr>
                <w:rFonts w:ascii="Times New Roman" w:hAnsi="Times New Roman"/>
                <w:color w:val="000000" w:themeColor="text1"/>
                <w:sz w:val="28"/>
                <w:szCs w:val="28"/>
              </w:rPr>
              <w:t>Đăng ký nghĩa vụ quân sự lần đầu</w:t>
            </w:r>
          </w:p>
        </w:tc>
        <w:tc>
          <w:tcPr>
            <w:tcW w:w="576" w:type="pct"/>
            <w:vAlign w:val="center"/>
          </w:tcPr>
          <w:p w:rsidR="00FB58EC" w:rsidRPr="009E5109" w:rsidRDefault="009E5109" w:rsidP="00FB58EC">
            <w:pPr>
              <w:widowControl w:val="0"/>
              <w:jc w:val="center"/>
              <w:rPr>
                <w:rFonts w:ascii="Times New Roman" w:hAnsi="Times New Roman"/>
                <w:color w:val="000000"/>
                <w:sz w:val="28"/>
                <w:szCs w:val="28"/>
              </w:rPr>
            </w:pPr>
            <w:r w:rsidRPr="009E5109">
              <w:rPr>
                <w:rFonts w:ascii="Times New Roman" w:hAnsi="Times New Roman"/>
                <w:color w:val="000000"/>
                <w:sz w:val="28"/>
                <w:szCs w:val="28"/>
              </w:rPr>
              <w:t>1.001821</w:t>
            </w:r>
          </w:p>
        </w:tc>
        <w:tc>
          <w:tcPr>
            <w:tcW w:w="783" w:type="pct"/>
          </w:tcPr>
          <w:p w:rsidR="00FB58EC" w:rsidRPr="00E84115" w:rsidRDefault="00FB58EC" w:rsidP="00FB58EC">
            <w:pPr>
              <w:autoSpaceDE w:val="0"/>
              <w:autoSpaceDN w:val="0"/>
              <w:adjustRightInd w:val="0"/>
              <w:spacing w:after="0" w:line="240" w:lineRule="auto"/>
              <w:jc w:val="both"/>
              <w:rPr>
                <w:color w:val="000000"/>
                <w:sz w:val="16"/>
                <w:szCs w:val="16"/>
              </w:rPr>
            </w:pPr>
            <w:r w:rsidRPr="00E84115">
              <w:rPr>
                <w:color w:val="000000"/>
                <w:sz w:val="16"/>
                <w:szCs w:val="16"/>
              </w:rPr>
              <w:t>- Cơ quan có thẩm quyền quyết định: Ban Chỉ huy quân sự cấp huyện.</w:t>
            </w:r>
          </w:p>
          <w:p w:rsidR="00FB58EC" w:rsidRPr="00E84115" w:rsidRDefault="00FB58EC" w:rsidP="00FB58EC">
            <w:pPr>
              <w:autoSpaceDE w:val="0"/>
              <w:autoSpaceDN w:val="0"/>
              <w:adjustRightInd w:val="0"/>
              <w:spacing w:after="0" w:line="240" w:lineRule="auto"/>
              <w:jc w:val="both"/>
              <w:rPr>
                <w:color w:val="000000"/>
                <w:sz w:val="16"/>
                <w:szCs w:val="16"/>
              </w:rPr>
            </w:pPr>
            <w:r w:rsidRPr="00E84115">
              <w:rPr>
                <w:color w:val="000000"/>
                <w:sz w:val="16"/>
                <w:szCs w:val="16"/>
              </w:rPr>
              <w:t>- Cơ quan hoặc người có thẩm quyền được uỷ quyền hoặc phân cấp thực hiện: Không.</w:t>
            </w:r>
          </w:p>
          <w:p w:rsidR="00FB58EC" w:rsidRPr="00E84115" w:rsidRDefault="00FB58EC" w:rsidP="00FB58EC">
            <w:pPr>
              <w:autoSpaceDE w:val="0"/>
              <w:autoSpaceDN w:val="0"/>
              <w:adjustRightInd w:val="0"/>
              <w:spacing w:after="0" w:line="240" w:lineRule="auto"/>
              <w:jc w:val="both"/>
              <w:rPr>
                <w:color w:val="000000"/>
                <w:spacing w:val="-6"/>
                <w:sz w:val="16"/>
                <w:szCs w:val="16"/>
              </w:rPr>
            </w:pPr>
            <w:r w:rsidRPr="00E84115">
              <w:rPr>
                <w:color w:val="000000"/>
                <w:spacing w:val="-6"/>
                <w:sz w:val="16"/>
                <w:szCs w:val="16"/>
              </w:rPr>
              <w:t>- Cơ quan trực tiếp thực hiện thủ tục hành chính: Ban Chỉ huy quân sự cấp xã.</w:t>
            </w:r>
          </w:p>
          <w:p w:rsidR="00FB58EC" w:rsidRPr="00943C81" w:rsidRDefault="00FB58EC" w:rsidP="00FB58EC">
            <w:pPr>
              <w:autoSpaceDE w:val="0"/>
              <w:autoSpaceDN w:val="0"/>
              <w:adjustRightInd w:val="0"/>
              <w:spacing w:after="0" w:line="240" w:lineRule="auto"/>
              <w:jc w:val="both"/>
              <w:rPr>
                <w:color w:val="000000"/>
                <w:sz w:val="16"/>
                <w:szCs w:val="16"/>
                <w:lang w:val="vi-VN"/>
              </w:rPr>
            </w:pPr>
            <w:r w:rsidRPr="00E84115">
              <w:rPr>
                <w:color w:val="000000"/>
                <w:sz w:val="16"/>
                <w:szCs w:val="16"/>
              </w:rPr>
              <w:t>- Cơ quan phối hợp: Các cơ quan, đơn vị liên quan.</w:t>
            </w:r>
          </w:p>
        </w:tc>
        <w:tc>
          <w:tcPr>
            <w:tcW w:w="734" w:type="pct"/>
          </w:tcPr>
          <w:p w:rsidR="00FB58EC" w:rsidRPr="00943C81" w:rsidRDefault="00FB58EC" w:rsidP="00FB58EC">
            <w:pPr>
              <w:autoSpaceDE w:val="0"/>
              <w:autoSpaceDN w:val="0"/>
              <w:adjustRightInd w:val="0"/>
              <w:spacing w:after="0" w:line="240" w:lineRule="auto"/>
              <w:jc w:val="both"/>
              <w:rPr>
                <w:color w:val="000000"/>
                <w:sz w:val="16"/>
                <w:szCs w:val="16"/>
                <w:lang w:val="vi-VN"/>
              </w:rPr>
            </w:pPr>
          </w:p>
        </w:tc>
        <w:tc>
          <w:tcPr>
            <w:tcW w:w="728" w:type="pct"/>
          </w:tcPr>
          <w:p w:rsidR="00FB58EC" w:rsidRPr="00E6403A" w:rsidRDefault="00FB58EC" w:rsidP="00FB58EC">
            <w:pPr>
              <w:widowControl w:val="0"/>
              <w:jc w:val="center"/>
              <w:rPr>
                <w:rFonts w:ascii="Times New Roman" w:hAnsi="Times New Roman"/>
                <w:b/>
                <w:color w:val="000000"/>
                <w:sz w:val="28"/>
                <w:szCs w:val="28"/>
              </w:rPr>
            </w:pP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r>
              <w:rPr>
                <w:rFonts w:ascii="Times New Roman" w:hAnsi="Times New Roman"/>
                <w:b/>
                <w:bCs/>
                <w:color w:val="000000"/>
                <w:sz w:val="28"/>
                <w:szCs w:val="28"/>
              </w:rPr>
              <w:t>11</w:t>
            </w:r>
          </w:p>
        </w:tc>
        <w:tc>
          <w:tcPr>
            <w:tcW w:w="1904" w:type="pct"/>
            <w:vAlign w:val="center"/>
          </w:tcPr>
          <w:p w:rsidR="00FB58EC" w:rsidRPr="00D30EE4" w:rsidRDefault="00FB58EC" w:rsidP="00FB58EC">
            <w:pPr>
              <w:widowControl w:val="0"/>
              <w:spacing w:before="60" w:after="60"/>
              <w:ind w:left="109" w:right="99"/>
              <w:jc w:val="both"/>
              <w:rPr>
                <w:rFonts w:ascii="Times New Roman" w:hAnsi="Times New Roman"/>
                <w:color w:val="000000" w:themeColor="text1"/>
                <w:sz w:val="28"/>
                <w:szCs w:val="28"/>
              </w:rPr>
            </w:pPr>
            <w:r w:rsidRPr="00D30EE4">
              <w:rPr>
                <w:rFonts w:ascii="Times New Roman" w:hAnsi="Times New Roman"/>
                <w:color w:val="000000" w:themeColor="text1"/>
                <w:sz w:val="28"/>
                <w:szCs w:val="28"/>
              </w:rPr>
              <w:t>Đăng ký phục vụ trong ngạch dự bị</w:t>
            </w:r>
          </w:p>
        </w:tc>
        <w:tc>
          <w:tcPr>
            <w:tcW w:w="576" w:type="pct"/>
            <w:vAlign w:val="center"/>
          </w:tcPr>
          <w:p w:rsidR="00FB58EC" w:rsidRPr="009E5109" w:rsidRDefault="009E5109" w:rsidP="00FB58EC">
            <w:pPr>
              <w:widowControl w:val="0"/>
              <w:jc w:val="center"/>
              <w:rPr>
                <w:rFonts w:ascii="Times New Roman" w:hAnsi="Times New Roman"/>
                <w:color w:val="000000"/>
                <w:sz w:val="28"/>
                <w:szCs w:val="28"/>
              </w:rPr>
            </w:pPr>
            <w:r w:rsidRPr="009E5109">
              <w:rPr>
                <w:rFonts w:ascii="Times New Roman" w:hAnsi="Times New Roman"/>
                <w:color w:val="000000"/>
                <w:sz w:val="28"/>
                <w:szCs w:val="28"/>
              </w:rPr>
              <w:t>1.001805</w:t>
            </w:r>
          </w:p>
        </w:tc>
        <w:tc>
          <w:tcPr>
            <w:tcW w:w="783" w:type="pct"/>
          </w:tcPr>
          <w:p w:rsidR="00FB58EC" w:rsidRPr="00455F8C" w:rsidRDefault="00FB58EC" w:rsidP="00FB58EC">
            <w:pPr>
              <w:autoSpaceDE w:val="0"/>
              <w:autoSpaceDN w:val="0"/>
              <w:adjustRightInd w:val="0"/>
              <w:spacing w:after="0" w:line="240" w:lineRule="auto"/>
              <w:jc w:val="both"/>
              <w:rPr>
                <w:rFonts w:ascii="Times New Roman" w:hAnsi="Times New Roman"/>
                <w:color w:val="000000"/>
                <w:sz w:val="16"/>
                <w:szCs w:val="16"/>
              </w:rPr>
            </w:pPr>
            <w:r w:rsidRPr="00455F8C">
              <w:rPr>
                <w:rFonts w:ascii="Times New Roman" w:hAnsi="Times New Roman"/>
                <w:color w:val="000000"/>
                <w:sz w:val="16"/>
                <w:szCs w:val="16"/>
              </w:rPr>
              <w:t>- Cơ quan có thẩm quyền quyết định: Ban Chỉ huy quân sự cấp huyện.</w:t>
            </w:r>
          </w:p>
          <w:p w:rsidR="00FB58EC" w:rsidRPr="00455F8C" w:rsidRDefault="00FB58EC" w:rsidP="00FB58EC">
            <w:pPr>
              <w:autoSpaceDE w:val="0"/>
              <w:autoSpaceDN w:val="0"/>
              <w:adjustRightInd w:val="0"/>
              <w:spacing w:after="0" w:line="240" w:lineRule="auto"/>
              <w:jc w:val="both"/>
              <w:rPr>
                <w:rFonts w:ascii="Times New Roman" w:hAnsi="Times New Roman"/>
                <w:color w:val="000000"/>
                <w:sz w:val="16"/>
                <w:szCs w:val="16"/>
              </w:rPr>
            </w:pPr>
            <w:r w:rsidRPr="00455F8C">
              <w:rPr>
                <w:rFonts w:ascii="Times New Roman" w:hAnsi="Times New Roman"/>
                <w:color w:val="000000"/>
                <w:sz w:val="16"/>
                <w:szCs w:val="16"/>
              </w:rPr>
              <w:t>- Cơ quan hoặc người có thẩm quyền được uỷ quyền hoặc phân cấp thực hiện: Không.</w:t>
            </w:r>
          </w:p>
          <w:p w:rsidR="00FB58EC" w:rsidRPr="00455F8C" w:rsidRDefault="00FB58EC" w:rsidP="00FB58EC">
            <w:pPr>
              <w:autoSpaceDE w:val="0"/>
              <w:autoSpaceDN w:val="0"/>
              <w:adjustRightInd w:val="0"/>
              <w:spacing w:after="0" w:line="240" w:lineRule="auto"/>
              <w:jc w:val="both"/>
              <w:rPr>
                <w:rFonts w:ascii="Times New Roman" w:hAnsi="Times New Roman"/>
                <w:color w:val="000000"/>
                <w:spacing w:val="-6"/>
                <w:sz w:val="16"/>
                <w:szCs w:val="16"/>
              </w:rPr>
            </w:pPr>
            <w:r w:rsidRPr="00455F8C">
              <w:rPr>
                <w:rFonts w:ascii="Times New Roman" w:hAnsi="Times New Roman"/>
                <w:color w:val="000000"/>
                <w:spacing w:val="-6"/>
                <w:sz w:val="16"/>
                <w:szCs w:val="16"/>
              </w:rPr>
              <w:t>- Cơ quan trực tiếp thực hiện thủ tục hành chính: Ban Chỉ huy quân sự cấp xã.</w:t>
            </w:r>
          </w:p>
          <w:p w:rsidR="00FB58EC" w:rsidRPr="00DC3E45" w:rsidRDefault="00FB58EC" w:rsidP="00FB58EC">
            <w:pPr>
              <w:autoSpaceDE w:val="0"/>
              <w:autoSpaceDN w:val="0"/>
              <w:adjustRightInd w:val="0"/>
              <w:spacing w:after="0" w:line="240" w:lineRule="auto"/>
              <w:jc w:val="both"/>
              <w:rPr>
                <w:rFonts w:ascii="Times New Roman" w:hAnsi="Times New Roman"/>
                <w:color w:val="000000"/>
                <w:sz w:val="16"/>
                <w:szCs w:val="16"/>
                <w:lang w:val="vi-VN"/>
              </w:rPr>
            </w:pPr>
            <w:r w:rsidRPr="00455F8C">
              <w:rPr>
                <w:rFonts w:ascii="Times New Roman" w:hAnsi="Times New Roman"/>
                <w:color w:val="000000"/>
                <w:sz w:val="16"/>
                <w:szCs w:val="16"/>
              </w:rPr>
              <w:t>- Cơ quan phối hợp: Các cơ quan, đơn vị liên quan.</w:t>
            </w:r>
          </w:p>
        </w:tc>
        <w:tc>
          <w:tcPr>
            <w:tcW w:w="734" w:type="pct"/>
          </w:tcPr>
          <w:p w:rsidR="00FB58EC" w:rsidRPr="00DC3E45" w:rsidRDefault="00FB58EC" w:rsidP="00FB58EC">
            <w:pPr>
              <w:autoSpaceDE w:val="0"/>
              <w:autoSpaceDN w:val="0"/>
              <w:adjustRightInd w:val="0"/>
              <w:spacing w:after="0" w:line="240" w:lineRule="auto"/>
              <w:jc w:val="both"/>
              <w:rPr>
                <w:rFonts w:ascii="Times New Roman" w:hAnsi="Times New Roman"/>
                <w:color w:val="000000"/>
                <w:sz w:val="16"/>
                <w:szCs w:val="16"/>
                <w:lang w:val="vi-VN"/>
              </w:rPr>
            </w:pPr>
          </w:p>
        </w:tc>
        <w:tc>
          <w:tcPr>
            <w:tcW w:w="728" w:type="pct"/>
          </w:tcPr>
          <w:p w:rsidR="00FB58EC" w:rsidRPr="00E6403A" w:rsidRDefault="00FB58EC" w:rsidP="00FB58EC">
            <w:pPr>
              <w:widowControl w:val="0"/>
              <w:jc w:val="center"/>
              <w:rPr>
                <w:rFonts w:ascii="Times New Roman" w:hAnsi="Times New Roman"/>
                <w:b/>
                <w:color w:val="000000"/>
                <w:sz w:val="28"/>
                <w:szCs w:val="28"/>
              </w:rPr>
            </w:pP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r>
              <w:rPr>
                <w:rFonts w:ascii="Times New Roman" w:hAnsi="Times New Roman"/>
                <w:b/>
                <w:bCs/>
                <w:color w:val="000000"/>
                <w:sz w:val="28"/>
                <w:szCs w:val="28"/>
              </w:rPr>
              <w:t>12</w:t>
            </w:r>
          </w:p>
        </w:tc>
        <w:tc>
          <w:tcPr>
            <w:tcW w:w="1904" w:type="pct"/>
            <w:vAlign w:val="center"/>
          </w:tcPr>
          <w:p w:rsidR="00FB58EC" w:rsidRPr="00D30EE4" w:rsidRDefault="00FB58EC" w:rsidP="00FB58EC">
            <w:pPr>
              <w:widowControl w:val="0"/>
              <w:spacing w:before="60" w:after="60"/>
              <w:ind w:left="109" w:right="99"/>
              <w:jc w:val="both"/>
              <w:rPr>
                <w:rFonts w:ascii="Times New Roman" w:hAnsi="Times New Roman"/>
                <w:color w:val="000000" w:themeColor="text1"/>
                <w:sz w:val="28"/>
                <w:szCs w:val="28"/>
              </w:rPr>
            </w:pPr>
            <w:r w:rsidRPr="00D30EE4">
              <w:rPr>
                <w:rFonts w:ascii="Times New Roman" w:hAnsi="Times New Roman"/>
                <w:color w:val="000000" w:themeColor="text1"/>
                <w:sz w:val="28"/>
                <w:szCs w:val="28"/>
              </w:rPr>
              <w:t>Đăng ký nghĩa vụ quân sự bổ sung</w:t>
            </w:r>
          </w:p>
        </w:tc>
        <w:tc>
          <w:tcPr>
            <w:tcW w:w="576" w:type="pct"/>
            <w:vAlign w:val="center"/>
          </w:tcPr>
          <w:p w:rsidR="00FB58EC" w:rsidRPr="00EF6082" w:rsidRDefault="00EF6082" w:rsidP="00FB58EC">
            <w:pPr>
              <w:widowControl w:val="0"/>
              <w:jc w:val="center"/>
              <w:rPr>
                <w:rFonts w:ascii="Times New Roman" w:hAnsi="Times New Roman"/>
                <w:color w:val="000000"/>
                <w:sz w:val="28"/>
                <w:szCs w:val="28"/>
              </w:rPr>
            </w:pPr>
            <w:r w:rsidRPr="00EF6082">
              <w:rPr>
                <w:rFonts w:ascii="Times New Roman" w:hAnsi="Times New Roman"/>
                <w:color w:val="000000"/>
                <w:sz w:val="28"/>
                <w:szCs w:val="28"/>
              </w:rPr>
              <w:t>1.001771</w:t>
            </w:r>
          </w:p>
        </w:tc>
        <w:tc>
          <w:tcPr>
            <w:tcW w:w="783" w:type="pct"/>
          </w:tcPr>
          <w:p w:rsidR="00FB58EC" w:rsidRPr="002431F6" w:rsidRDefault="00FB58EC" w:rsidP="00FB58EC">
            <w:pPr>
              <w:autoSpaceDE w:val="0"/>
              <w:autoSpaceDN w:val="0"/>
              <w:adjustRightInd w:val="0"/>
              <w:spacing w:after="0" w:line="240" w:lineRule="auto"/>
              <w:jc w:val="both"/>
              <w:rPr>
                <w:rFonts w:ascii="Times New Roman" w:hAnsi="Times New Roman"/>
                <w:color w:val="000000"/>
                <w:sz w:val="16"/>
                <w:szCs w:val="16"/>
              </w:rPr>
            </w:pPr>
            <w:r w:rsidRPr="002431F6">
              <w:rPr>
                <w:rFonts w:ascii="Times New Roman" w:hAnsi="Times New Roman"/>
                <w:color w:val="000000"/>
                <w:sz w:val="16"/>
                <w:szCs w:val="16"/>
              </w:rPr>
              <w:t>- Cơ quan có thẩm quyền quyết định: Ban Chỉ huy quân sự cấp huyện.</w:t>
            </w:r>
          </w:p>
          <w:p w:rsidR="00FB58EC" w:rsidRPr="002431F6" w:rsidRDefault="00FB58EC" w:rsidP="00FB58EC">
            <w:pPr>
              <w:autoSpaceDE w:val="0"/>
              <w:autoSpaceDN w:val="0"/>
              <w:adjustRightInd w:val="0"/>
              <w:spacing w:after="0" w:line="240" w:lineRule="auto"/>
              <w:jc w:val="both"/>
              <w:rPr>
                <w:rFonts w:ascii="Times New Roman" w:hAnsi="Times New Roman"/>
                <w:color w:val="000000"/>
                <w:sz w:val="16"/>
                <w:szCs w:val="16"/>
              </w:rPr>
            </w:pPr>
            <w:r w:rsidRPr="002431F6">
              <w:rPr>
                <w:rFonts w:ascii="Times New Roman" w:hAnsi="Times New Roman"/>
                <w:color w:val="000000"/>
                <w:sz w:val="16"/>
                <w:szCs w:val="16"/>
              </w:rPr>
              <w:t>- Cơ quan hoặc người có thẩm quyền được uỷ quyền hoặc phân cấp thực hiện: Không.</w:t>
            </w:r>
          </w:p>
          <w:p w:rsidR="00FB58EC" w:rsidRPr="002431F6" w:rsidRDefault="00FB58EC" w:rsidP="00FB58EC">
            <w:pPr>
              <w:autoSpaceDE w:val="0"/>
              <w:autoSpaceDN w:val="0"/>
              <w:adjustRightInd w:val="0"/>
              <w:spacing w:after="0" w:line="240" w:lineRule="auto"/>
              <w:jc w:val="both"/>
              <w:rPr>
                <w:rFonts w:ascii="Times New Roman" w:hAnsi="Times New Roman"/>
                <w:color w:val="000000"/>
                <w:spacing w:val="-6"/>
                <w:sz w:val="16"/>
                <w:szCs w:val="16"/>
              </w:rPr>
            </w:pPr>
            <w:r w:rsidRPr="002431F6">
              <w:rPr>
                <w:rFonts w:ascii="Times New Roman" w:hAnsi="Times New Roman"/>
                <w:color w:val="000000"/>
                <w:spacing w:val="-6"/>
                <w:sz w:val="16"/>
                <w:szCs w:val="16"/>
              </w:rPr>
              <w:t>- Cơ quan trực tiếp thực hiện thủ tục hành chính: Ban Chỉ huy quân sự cấp xã.</w:t>
            </w:r>
          </w:p>
          <w:p w:rsidR="00FB58EC" w:rsidRPr="002431F6" w:rsidRDefault="00FB58EC" w:rsidP="00FB58EC">
            <w:pPr>
              <w:autoSpaceDE w:val="0"/>
              <w:autoSpaceDN w:val="0"/>
              <w:adjustRightInd w:val="0"/>
              <w:spacing w:after="0" w:line="240" w:lineRule="auto"/>
              <w:jc w:val="both"/>
              <w:rPr>
                <w:rFonts w:ascii="Times New Roman" w:hAnsi="Times New Roman"/>
                <w:color w:val="000000"/>
                <w:sz w:val="16"/>
                <w:szCs w:val="16"/>
                <w:lang w:val="vi-VN"/>
              </w:rPr>
            </w:pPr>
            <w:r w:rsidRPr="002431F6">
              <w:rPr>
                <w:rFonts w:ascii="Times New Roman" w:hAnsi="Times New Roman"/>
                <w:color w:val="000000"/>
                <w:sz w:val="16"/>
                <w:szCs w:val="16"/>
              </w:rPr>
              <w:t>- Cơ quan phối hợp: Các cơ quan, đơn vị liên quan.</w:t>
            </w:r>
          </w:p>
        </w:tc>
        <w:tc>
          <w:tcPr>
            <w:tcW w:w="734" w:type="pct"/>
          </w:tcPr>
          <w:p w:rsidR="00FB58EC" w:rsidRPr="002431F6" w:rsidRDefault="00FB58EC" w:rsidP="00FB58EC">
            <w:pPr>
              <w:autoSpaceDE w:val="0"/>
              <w:autoSpaceDN w:val="0"/>
              <w:adjustRightInd w:val="0"/>
              <w:spacing w:after="0" w:line="240" w:lineRule="auto"/>
              <w:jc w:val="both"/>
              <w:rPr>
                <w:rFonts w:ascii="Times New Roman" w:hAnsi="Times New Roman"/>
                <w:color w:val="000000"/>
                <w:sz w:val="16"/>
                <w:szCs w:val="16"/>
                <w:lang w:val="vi-VN"/>
              </w:rPr>
            </w:pPr>
          </w:p>
        </w:tc>
        <w:tc>
          <w:tcPr>
            <w:tcW w:w="728" w:type="pct"/>
          </w:tcPr>
          <w:p w:rsidR="00FB58EC" w:rsidRPr="00E6403A" w:rsidRDefault="00FB58EC" w:rsidP="00FB58EC">
            <w:pPr>
              <w:widowControl w:val="0"/>
              <w:jc w:val="center"/>
              <w:rPr>
                <w:rFonts w:ascii="Times New Roman" w:hAnsi="Times New Roman"/>
                <w:b/>
                <w:color w:val="000000"/>
                <w:sz w:val="28"/>
                <w:szCs w:val="28"/>
              </w:rPr>
            </w:pP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r>
              <w:rPr>
                <w:rFonts w:ascii="Times New Roman" w:hAnsi="Times New Roman"/>
                <w:b/>
                <w:bCs/>
                <w:color w:val="000000"/>
                <w:sz w:val="28"/>
                <w:szCs w:val="28"/>
              </w:rPr>
              <w:lastRenderedPageBreak/>
              <w:t>13</w:t>
            </w:r>
          </w:p>
        </w:tc>
        <w:tc>
          <w:tcPr>
            <w:tcW w:w="1904" w:type="pct"/>
            <w:vAlign w:val="center"/>
          </w:tcPr>
          <w:p w:rsidR="00FB58EC" w:rsidRPr="00D30EE4" w:rsidRDefault="00FB58EC" w:rsidP="00FB58EC">
            <w:pPr>
              <w:widowControl w:val="0"/>
              <w:spacing w:before="60" w:after="60"/>
              <w:ind w:left="109" w:right="99"/>
              <w:jc w:val="both"/>
              <w:rPr>
                <w:rFonts w:ascii="Times New Roman" w:hAnsi="Times New Roman"/>
                <w:color w:val="000000" w:themeColor="text1"/>
                <w:sz w:val="28"/>
                <w:szCs w:val="28"/>
              </w:rPr>
            </w:pPr>
            <w:r w:rsidRPr="00D30EE4">
              <w:rPr>
                <w:rFonts w:ascii="Times New Roman" w:hAnsi="Times New Roman"/>
                <w:color w:val="000000" w:themeColor="text1"/>
                <w:sz w:val="28"/>
                <w:szCs w:val="28"/>
              </w:rPr>
              <w:t>Đăng ký nghĩa vụ quân sự chuyển đi khi thay đổi nơi cư trú hoặc nơi làm việc, học tập</w:t>
            </w:r>
          </w:p>
        </w:tc>
        <w:tc>
          <w:tcPr>
            <w:tcW w:w="576" w:type="pct"/>
            <w:vAlign w:val="center"/>
          </w:tcPr>
          <w:p w:rsidR="00FB58EC" w:rsidRPr="00EF6082" w:rsidRDefault="00EF6082" w:rsidP="00FB58EC">
            <w:pPr>
              <w:widowControl w:val="0"/>
              <w:jc w:val="center"/>
              <w:rPr>
                <w:rFonts w:ascii="Times New Roman" w:hAnsi="Times New Roman"/>
                <w:color w:val="000000"/>
                <w:sz w:val="28"/>
                <w:szCs w:val="28"/>
              </w:rPr>
            </w:pPr>
            <w:r w:rsidRPr="00EF6082">
              <w:rPr>
                <w:rFonts w:ascii="Times New Roman" w:hAnsi="Times New Roman"/>
                <w:color w:val="000000"/>
                <w:sz w:val="28"/>
                <w:szCs w:val="28"/>
              </w:rPr>
              <w:t>1.001763</w:t>
            </w:r>
          </w:p>
        </w:tc>
        <w:tc>
          <w:tcPr>
            <w:tcW w:w="783" w:type="pct"/>
          </w:tcPr>
          <w:p w:rsidR="00FB58EC" w:rsidRPr="001715FF" w:rsidRDefault="00FB58EC" w:rsidP="00FB58EC">
            <w:pPr>
              <w:autoSpaceDE w:val="0"/>
              <w:autoSpaceDN w:val="0"/>
              <w:adjustRightInd w:val="0"/>
              <w:spacing w:after="0" w:line="240" w:lineRule="auto"/>
              <w:jc w:val="both"/>
              <w:rPr>
                <w:color w:val="000000"/>
                <w:sz w:val="16"/>
                <w:szCs w:val="16"/>
              </w:rPr>
            </w:pPr>
            <w:r w:rsidRPr="001715FF">
              <w:rPr>
                <w:color w:val="000000"/>
                <w:sz w:val="16"/>
                <w:szCs w:val="16"/>
              </w:rPr>
              <w:t>- Cơ quan có thẩm quyền quyết định: Ban Chỉ huy quân sự cấp huyện.</w:t>
            </w:r>
          </w:p>
          <w:p w:rsidR="00FB58EC" w:rsidRPr="001715FF" w:rsidRDefault="00FB58EC" w:rsidP="00FB58EC">
            <w:pPr>
              <w:autoSpaceDE w:val="0"/>
              <w:autoSpaceDN w:val="0"/>
              <w:adjustRightInd w:val="0"/>
              <w:spacing w:after="0" w:line="240" w:lineRule="auto"/>
              <w:jc w:val="both"/>
              <w:rPr>
                <w:color w:val="000000"/>
                <w:spacing w:val="-12"/>
                <w:sz w:val="16"/>
                <w:szCs w:val="16"/>
              </w:rPr>
            </w:pPr>
            <w:r w:rsidRPr="001715FF">
              <w:rPr>
                <w:color w:val="000000"/>
                <w:spacing w:val="-12"/>
                <w:sz w:val="16"/>
                <w:szCs w:val="16"/>
              </w:rPr>
              <w:t>- Cơ quan, người có thẩm quyền được uỷ quyền hoặc phân cấp thực hiện: Không.</w:t>
            </w:r>
          </w:p>
          <w:p w:rsidR="00FB58EC" w:rsidRPr="001715FF" w:rsidRDefault="00FB58EC" w:rsidP="00FB58EC">
            <w:pPr>
              <w:autoSpaceDE w:val="0"/>
              <w:autoSpaceDN w:val="0"/>
              <w:adjustRightInd w:val="0"/>
              <w:spacing w:after="0" w:line="240" w:lineRule="auto"/>
              <w:jc w:val="both"/>
              <w:rPr>
                <w:color w:val="000000"/>
                <w:spacing w:val="-6"/>
                <w:sz w:val="16"/>
                <w:szCs w:val="16"/>
              </w:rPr>
            </w:pPr>
            <w:r w:rsidRPr="001715FF">
              <w:rPr>
                <w:color w:val="000000"/>
                <w:spacing w:val="-6"/>
                <w:sz w:val="16"/>
                <w:szCs w:val="16"/>
              </w:rPr>
              <w:t>- Cơ quan trực tiếp thực hiện thủ tục hành chính: Ban Chỉ huy quân sự cấp xã.</w:t>
            </w:r>
          </w:p>
          <w:p w:rsidR="00FB58EC" w:rsidRPr="00CC1CF0" w:rsidRDefault="00FB58EC" w:rsidP="00FB58EC">
            <w:pPr>
              <w:autoSpaceDE w:val="0"/>
              <w:autoSpaceDN w:val="0"/>
              <w:adjustRightInd w:val="0"/>
              <w:spacing w:after="0" w:line="240" w:lineRule="auto"/>
              <w:jc w:val="both"/>
              <w:rPr>
                <w:color w:val="000000"/>
                <w:sz w:val="16"/>
                <w:szCs w:val="16"/>
                <w:lang w:val="vi-VN"/>
              </w:rPr>
            </w:pPr>
            <w:r w:rsidRPr="001715FF">
              <w:rPr>
                <w:color w:val="000000"/>
                <w:sz w:val="16"/>
                <w:szCs w:val="16"/>
              </w:rPr>
              <w:t>- Cơ quan phối hợp: Các cơ quan, đơn vị liên quan.</w:t>
            </w:r>
          </w:p>
        </w:tc>
        <w:tc>
          <w:tcPr>
            <w:tcW w:w="734" w:type="pct"/>
          </w:tcPr>
          <w:p w:rsidR="00FB58EC" w:rsidRPr="00CC1CF0" w:rsidRDefault="00FB58EC" w:rsidP="00FB58EC">
            <w:pPr>
              <w:autoSpaceDE w:val="0"/>
              <w:autoSpaceDN w:val="0"/>
              <w:adjustRightInd w:val="0"/>
              <w:spacing w:after="0" w:line="240" w:lineRule="auto"/>
              <w:jc w:val="both"/>
              <w:rPr>
                <w:color w:val="000000"/>
                <w:sz w:val="16"/>
                <w:szCs w:val="16"/>
                <w:lang w:val="vi-VN"/>
              </w:rPr>
            </w:pPr>
          </w:p>
        </w:tc>
        <w:tc>
          <w:tcPr>
            <w:tcW w:w="728" w:type="pct"/>
          </w:tcPr>
          <w:p w:rsidR="00FB58EC" w:rsidRPr="00E6403A" w:rsidRDefault="00FB58EC" w:rsidP="00FB58EC">
            <w:pPr>
              <w:widowControl w:val="0"/>
              <w:jc w:val="center"/>
              <w:rPr>
                <w:rFonts w:ascii="Times New Roman" w:hAnsi="Times New Roman"/>
                <w:b/>
                <w:color w:val="000000"/>
                <w:sz w:val="28"/>
                <w:szCs w:val="28"/>
              </w:rPr>
            </w:pP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r>
              <w:rPr>
                <w:rFonts w:ascii="Times New Roman" w:hAnsi="Times New Roman"/>
                <w:b/>
                <w:bCs/>
                <w:color w:val="000000"/>
                <w:sz w:val="28"/>
                <w:szCs w:val="28"/>
              </w:rPr>
              <w:t>14</w:t>
            </w:r>
          </w:p>
        </w:tc>
        <w:tc>
          <w:tcPr>
            <w:tcW w:w="1904" w:type="pct"/>
            <w:vAlign w:val="center"/>
          </w:tcPr>
          <w:p w:rsidR="00FB58EC" w:rsidRPr="00D30EE4" w:rsidRDefault="00FB58EC" w:rsidP="00FB58EC">
            <w:pPr>
              <w:widowControl w:val="0"/>
              <w:spacing w:before="60" w:after="60"/>
              <w:ind w:left="109" w:right="99"/>
              <w:jc w:val="both"/>
              <w:rPr>
                <w:rFonts w:ascii="Times New Roman" w:hAnsi="Times New Roman"/>
                <w:color w:val="000000" w:themeColor="text1"/>
                <w:sz w:val="28"/>
                <w:szCs w:val="28"/>
              </w:rPr>
            </w:pPr>
            <w:r w:rsidRPr="00D30EE4">
              <w:rPr>
                <w:rFonts w:ascii="Times New Roman" w:hAnsi="Times New Roman"/>
                <w:color w:val="000000" w:themeColor="text1"/>
                <w:sz w:val="28"/>
                <w:szCs w:val="28"/>
              </w:rPr>
              <w:t>Đăng ký nghĩa vụ quân sự chuyển đến khi thay đổi nơi cư trú hoặc nơi làm việc, học tập</w:t>
            </w:r>
          </w:p>
        </w:tc>
        <w:tc>
          <w:tcPr>
            <w:tcW w:w="576" w:type="pct"/>
            <w:vAlign w:val="center"/>
          </w:tcPr>
          <w:p w:rsidR="00FB58EC" w:rsidRPr="00EF6082" w:rsidRDefault="00EF6082" w:rsidP="00FB58EC">
            <w:pPr>
              <w:widowControl w:val="0"/>
              <w:jc w:val="center"/>
              <w:rPr>
                <w:rFonts w:ascii="Times New Roman" w:hAnsi="Times New Roman"/>
                <w:color w:val="000000"/>
                <w:sz w:val="28"/>
                <w:szCs w:val="28"/>
              </w:rPr>
            </w:pPr>
            <w:r w:rsidRPr="00EF6082">
              <w:rPr>
                <w:rFonts w:ascii="Times New Roman" w:hAnsi="Times New Roman"/>
                <w:color w:val="000000"/>
                <w:sz w:val="28"/>
                <w:szCs w:val="28"/>
              </w:rPr>
              <w:t>1.001748</w:t>
            </w:r>
          </w:p>
        </w:tc>
        <w:tc>
          <w:tcPr>
            <w:tcW w:w="783" w:type="pct"/>
          </w:tcPr>
          <w:p w:rsidR="00FB58EC" w:rsidRPr="002376BF" w:rsidRDefault="00FB58EC" w:rsidP="00FB58EC">
            <w:pPr>
              <w:autoSpaceDE w:val="0"/>
              <w:autoSpaceDN w:val="0"/>
              <w:adjustRightInd w:val="0"/>
              <w:spacing w:after="0" w:line="240" w:lineRule="auto"/>
              <w:jc w:val="both"/>
              <w:rPr>
                <w:rFonts w:ascii="Times New Roman" w:hAnsi="Times New Roman"/>
                <w:color w:val="000000"/>
                <w:sz w:val="16"/>
                <w:szCs w:val="16"/>
              </w:rPr>
            </w:pPr>
            <w:r w:rsidRPr="002376BF">
              <w:rPr>
                <w:rFonts w:ascii="Times New Roman" w:hAnsi="Times New Roman"/>
                <w:color w:val="000000"/>
                <w:sz w:val="16"/>
                <w:szCs w:val="16"/>
              </w:rPr>
              <w:t>- Cơ quan có thẩm quyền quyết định: Ban Chỉ huy quân sự cấp huyện.</w:t>
            </w:r>
          </w:p>
          <w:p w:rsidR="00FB58EC" w:rsidRPr="002376BF" w:rsidRDefault="00FB58EC" w:rsidP="00FB58EC">
            <w:pPr>
              <w:autoSpaceDE w:val="0"/>
              <w:autoSpaceDN w:val="0"/>
              <w:adjustRightInd w:val="0"/>
              <w:spacing w:after="0" w:line="240" w:lineRule="auto"/>
              <w:jc w:val="both"/>
              <w:rPr>
                <w:rFonts w:ascii="Times New Roman" w:hAnsi="Times New Roman"/>
                <w:color w:val="000000"/>
                <w:sz w:val="16"/>
                <w:szCs w:val="16"/>
              </w:rPr>
            </w:pPr>
            <w:r w:rsidRPr="002376BF">
              <w:rPr>
                <w:rFonts w:ascii="Times New Roman" w:hAnsi="Times New Roman"/>
                <w:color w:val="000000"/>
                <w:sz w:val="16"/>
                <w:szCs w:val="16"/>
              </w:rPr>
              <w:t>- Cơ quan hoặc người có thẩm quyền được uỷ quyền hoặc phân cấp thực hiện: Không.</w:t>
            </w:r>
          </w:p>
          <w:p w:rsidR="00FB58EC" w:rsidRPr="002376BF" w:rsidRDefault="00FB58EC" w:rsidP="00FB58EC">
            <w:pPr>
              <w:autoSpaceDE w:val="0"/>
              <w:autoSpaceDN w:val="0"/>
              <w:adjustRightInd w:val="0"/>
              <w:spacing w:after="0" w:line="240" w:lineRule="auto"/>
              <w:jc w:val="both"/>
              <w:rPr>
                <w:rFonts w:ascii="Times New Roman" w:hAnsi="Times New Roman"/>
                <w:color w:val="000000"/>
                <w:spacing w:val="-6"/>
                <w:sz w:val="16"/>
                <w:szCs w:val="16"/>
              </w:rPr>
            </w:pPr>
            <w:r w:rsidRPr="002376BF">
              <w:rPr>
                <w:rFonts w:ascii="Times New Roman" w:hAnsi="Times New Roman"/>
                <w:color w:val="000000"/>
                <w:spacing w:val="-6"/>
                <w:sz w:val="16"/>
                <w:szCs w:val="16"/>
              </w:rPr>
              <w:t>- Cơ quan trực tiếp thực hiện thủ tục hành chính: Ban Chỉ huy quân sự cấp xã.</w:t>
            </w:r>
          </w:p>
          <w:p w:rsidR="00FB58EC" w:rsidRPr="002376BF" w:rsidRDefault="00FB58EC" w:rsidP="00FB58EC">
            <w:pPr>
              <w:autoSpaceDE w:val="0"/>
              <w:autoSpaceDN w:val="0"/>
              <w:adjustRightInd w:val="0"/>
              <w:spacing w:after="0" w:line="240" w:lineRule="auto"/>
              <w:jc w:val="both"/>
              <w:rPr>
                <w:color w:val="000000"/>
                <w:sz w:val="16"/>
                <w:szCs w:val="16"/>
                <w:lang w:val="vi-VN"/>
              </w:rPr>
            </w:pPr>
            <w:r w:rsidRPr="002376BF">
              <w:rPr>
                <w:rFonts w:ascii="Times New Roman" w:hAnsi="Times New Roman"/>
                <w:color w:val="000000"/>
                <w:sz w:val="16"/>
                <w:szCs w:val="16"/>
              </w:rPr>
              <w:t>- Cơ quan phối hợp: Các cơ quan, đơn vị liên quan.</w:t>
            </w:r>
          </w:p>
        </w:tc>
        <w:tc>
          <w:tcPr>
            <w:tcW w:w="734" w:type="pct"/>
          </w:tcPr>
          <w:p w:rsidR="00FB58EC" w:rsidRPr="002376BF" w:rsidRDefault="00FB58EC" w:rsidP="00FB58EC">
            <w:pPr>
              <w:autoSpaceDE w:val="0"/>
              <w:autoSpaceDN w:val="0"/>
              <w:adjustRightInd w:val="0"/>
              <w:spacing w:after="0" w:line="240" w:lineRule="auto"/>
              <w:jc w:val="both"/>
              <w:rPr>
                <w:color w:val="000000"/>
                <w:sz w:val="16"/>
                <w:szCs w:val="16"/>
                <w:lang w:val="vi-VN"/>
              </w:rPr>
            </w:pPr>
          </w:p>
        </w:tc>
        <w:tc>
          <w:tcPr>
            <w:tcW w:w="728" w:type="pct"/>
          </w:tcPr>
          <w:p w:rsidR="00FB58EC" w:rsidRPr="00E6403A" w:rsidRDefault="00FB58EC" w:rsidP="00FB58EC">
            <w:pPr>
              <w:widowControl w:val="0"/>
              <w:jc w:val="center"/>
              <w:rPr>
                <w:rFonts w:ascii="Times New Roman" w:hAnsi="Times New Roman"/>
                <w:b/>
                <w:color w:val="000000"/>
                <w:sz w:val="28"/>
                <w:szCs w:val="28"/>
              </w:rPr>
            </w:pP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r>
              <w:rPr>
                <w:rFonts w:ascii="Times New Roman" w:hAnsi="Times New Roman"/>
                <w:b/>
                <w:bCs/>
                <w:color w:val="000000"/>
                <w:sz w:val="28"/>
                <w:szCs w:val="28"/>
              </w:rPr>
              <w:t>15</w:t>
            </w:r>
          </w:p>
        </w:tc>
        <w:tc>
          <w:tcPr>
            <w:tcW w:w="1904" w:type="pct"/>
            <w:vAlign w:val="center"/>
          </w:tcPr>
          <w:p w:rsidR="00FB58EC" w:rsidRPr="00D30EE4" w:rsidRDefault="00FB58EC" w:rsidP="00FB58EC">
            <w:pPr>
              <w:widowControl w:val="0"/>
              <w:spacing w:before="60" w:after="60"/>
              <w:ind w:left="109" w:right="99"/>
              <w:jc w:val="both"/>
              <w:rPr>
                <w:rFonts w:ascii="Times New Roman" w:hAnsi="Times New Roman"/>
                <w:color w:val="000000" w:themeColor="text1"/>
                <w:sz w:val="28"/>
                <w:szCs w:val="28"/>
              </w:rPr>
            </w:pPr>
            <w:r w:rsidRPr="00D30EE4">
              <w:rPr>
                <w:rFonts w:ascii="Times New Roman" w:hAnsi="Times New Roman"/>
                <w:color w:val="000000" w:themeColor="text1"/>
                <w:sz w:val="28"/>
                <w:szCs w:val="28"/>
              </w:rPr>
              <w:t>Đăng ký nghĩa vụ quân sự tạm vắng</w:t>
            </w:r>
          </w:p>
        </w:tc>
        <w:tc>
          <w:tcPr>
            <w:tcW w:w="576" w:type="pct"/>
            <w:vAlign w:val="center"/>
          </w:tcPr>
          <w:p w:rsidR="00FB58EC" w:rsidRPr="00EF6082" w:rsidRDefault="00EF6082" w:rsidP="00FB58EC">
            <w:pPr>
              <w:widowControl w:val="0"/>
              <w:jc w:val="center"/>
              <w:rPr>
                <w:rFonts w:ascii="Times New Roman" w:hAnsi="Times New Roman"/>
                <w:color w:val="000000"/>
                <w:sz w:val="28"/>
                <w:szCs w:val="28"/>
              </w:rPr>
            </w:pPr>
            <w:r w:rsidRPr="00EF6082">
              <w:rPr>
                <w:rFonts w:ascii="Times New Roman" w:hAnsi="Times New Roman"/>
                <w:color w:val="000000"/>
                <w:sz w:val="28"/>
                <w:szCs w:val="28"/>
              </w:rPr>
              <w:t>1.001733</w:t>
            </w:r>
          </w:p>
        </w:tc>
        <w:tc>
          <w:tcPr>
            <w:tcW w:w="783" w:type="pct"/>
          </w:tcPr>
          <w:p w:rsidR="00FB58EC" w:rsidRPr="00D274AB" w:rsidRDefault="00FB58EC" w:rsidP="00FB58EC">
            <w:pPr>
              <w:autoSpaceDE w:val="0"/>
              <w:autoSpaceDN w:val="0"/>
              <w:adjustRightInd w:val="0"/>
              <w:spacing w:after="120" w:line="240" w:lineRule="auto"/>
              <w:jc w:val="both"/>
              <w:rPr>
                <w:rFonts w:ascii="Times New Roman" w:hAnsi="Times New Roman"/>
                <w:color w:val="000000"/>
                <w:sz w:val="16"/>
                <w:szCs w:val="16"/>
              </w:rPr>
            </w:pPr>
            <w:r w:rsidRPr="00D274AB">
              <w:rPr>
                <w:rFonts w:ascii="Times New Roman" w:hAnsi="Times New Roman"/>
                <w:color w:val="000000"/>
                <w:sz w:val="16"/>
                <w:szCs w:val="16"/>
              </w:rPr>
              <w:t>- Cơ quan có thẩm quyền quyết định: Ban Chỉ huy quân sự cấp huyện.</w:t>
            </w:r>
          </w:p>
          <w:p w:rsidR="00FB58EC" w:rsidRPr="00D274AB" w:rsidRDefault="00FB58EC" w:rsidP="00FB58EC">
            <w:pPr>
              <w:autoSpaceDE w:val="0"/>
              <w:autoSpaceDN w:val="0"/>
              <w:adjustRightInd w:val="0"/>
              <w:spacing w:after="120" w:line="240" w:lineRule="auto"/>
              <w:jc w:val="both"/>
              <w:rPr>
                <w:rFonts w:ascii="Times New Roman" w:hAnsi="Times New Roman"/>
                <w:color w:val="000000"/>
                <w:sz w:val="16"/>
                <w:szCs w:val="16"/>
                <w:lang w:val="vi-VN"/>
              </w:rPr>
            </w:pPr>
            <w:r w:rsidRPr="00D274AB">
              <w:rPr>
                <w:rFonts w:ascii="Times New Roman" w:hAnsi="Times New Roman"/>
                <w:color w:val="000000"/>
                <w:spacing w:val="-14"/>
                <w:sz w:val="16"/>
                <w:szCs w:val="16"/>
              </w:rPr>
              <w:t>- Cơ quan, người có thẩm quyền được uỷ quyền hoặc phân cấp thực hiện: Không.</w:t>
            </w:r>
            <w:r w:rsidRPr="00D274AB">
              <w:rPr>
                <w:rFonts w:ascii="Times New Roman" w:hAnsi="Times New Roman"/>
                <w:color w:val="000000"/>
                <w:spacing w:val="-6"/>
                <w:sz w:val="16"/>
                <w:szCs w:val="16"/>
              </w:rPr>
              <w:t>- Cơ quan trực tiếp thực hiện thủ tục hành chính: Ban Chỉ huy quân sự cấp xã.</w:t>
            </w:r>
            <w:r w:rsidRPr="00D274AB">
              <w:rPr>
                <w:rFonts w:ascii="Times New Roman" w:hAnsi="Times New Roman"/>
                <w:color w:val="000000"/>
                <w:sz w:val="16"/>
                <w:szCs w:val="16"/>
              </w:rPr>
              <w:tab/>
            </w:r>
          </w:p>
          <w:p w:rsidR="00FB58EC" w:rsidRPr="00D274AB" w:rsidRDefault="00FB58EC" w:rsidP="00FB58EC">
            <w:pPr>
              <w:autoSpaceDE w:val="0"/>
              <w:autoSpaceDN w:val="0"/>
              <w:adjustRightInd w:val="0"/>
              <w:spacing w:after="120" w:line="240" w:lineRule="auto"/>
              <w:jc w:val="both"/>
              <w:rPr>
                <w:rFonts w:ascii="Times New Roman" w:hAnsi="Times New Roman"/>
                <w:color w:val="000000"/>
                <w:spacing w:val="-14"/>
                <w:sz w:val="16"/>
                <w:szCs w:val="16"/>
                <w:lang w:val="vi-VN"/>
              </w:rPr>
            </w:pPr>
            <w:r w:rsidRPr="00D274AB">
              <w:rPr>
                <w:rFonts w:ascii="Times New Roman" w:hAnsi="Times New Roman"/>
                <w:color w:val="000000"/>
                <w:sz w:val="16"/>
                <w:szCs w:val="16"/>
              </w:rPr>
              <w:t>- Cơ quan phối hợp: Các cơ quan, đơn vị liên quan.</w:t>
            </w:r>
          </w:p>
        </w:tc>
        <w:tc>
          <w:tcPr>
            <w:tcW w:w="734" w:type="pct"/>
          </w:tcPr>
          <w:p w:rsidR="00FB58EC" w:rsidRPr="00D274AB" w:rsidRDefault="00FB58EC" w:rsidP="00FB58EC">
            <w:pPr>
              <w:autoSpaceDE w:val="0"/>
              <w:autoSpaceDN w:val="0"/>
              <w:adjustRightInd w:val="0"/>
              <w:spacing w:after="120" w:line="240" w:lineRule="auto"/>
              <w:jc w:val="both"/>
              <w:rPr>
                <w:rFonts w:ascii="Times New Roman" w:hAnsi="Times New Roman"/>
                <w:color w:val="000000"/>
                <w:spacing w:val="-14"/>
                <w:sz w:val="16"/>
                <w:szCs w:val="16"/>
                <w:lang w:val="vi-VN"/>
              </w:rPr>
            </w:pPr>
          </w:p>
        </w:tc>
        <w:tc>
          <w:tcPr>
            <w:tcW w:w="728" w:type="pct"/>
          </w:tcPr>
          <w:p w:rsidR="00FB58EC" w:rsidRPr="00E6403A" w:rsidRDefault="00FB58EC" w:rsidP="00FB58EC">
            <w:pPr>
              <w:widowControl w:val="0"/>
              <w:jc w:val="center"/>
              <w:rPr>
                <w:rFonts w:ascii="Times New Roman" w:hAnsi="Times New Roman"/>
                <w:b/>
                <w:color w:val="000000"/>
                <w:sz w:val="28"/>
                <w:szCs w:val="28"/>
              </w:rPr>
            </w:pP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r>
              <w:rPr>
                <w:rFonts w:ascii="Times New Roman" w:hAnsi="Times New Roman"/>
                <w:b/>
                <w:bCs/>
                <w:color w:val="000000"/>
                <w:sz w:val="28"/>
                <w:szCs w:val="28"/>
              </w:rPr>
              <w:t>16</w:t>
            </w:r>
          </w:p>
        </w:tc>
        <w:tc>
          <w:tcPr>
            <w:tcW w:w="1904" w:type="pct"/>
            <w:vAlign w:val="center"/>
          </w:tcPr>
          <w:p w:rsidR="00FB58EC" w:rsidRPr="00D30EE4" w:rsidRDefault="00FB58EC" w:rsidP="00FB58EC">
            <w:pPr>
              <w:widowControl w:val="0"/>
              <w:spacing w:before="60" w:after="60"/>
              <w:ind w:left="109" w:right="99"/>
              <w:jc w:val="both"/>
              <w:rPr>
                <w:rFonts w:ascii="Times New Roman" w:hAnsi="Times New Roman"/>
                <w:color w:val="000000" w:themeColor="text1"/>
                <w:sz w:val="28"/>
                <w:szCs w:val="28"/>
              </w:rPr>
            </w:pPr>
            <w:r w:rsidRPr="00D30EE4">
              <w:rPr>
                <w:rFonts w:ascii="Times New Roman" w:hAnsi="Times New Roman"/>
                <w:color w:val="000000" w:themeColor="text1"/>
                <w:sz w:val="28"/>
                <w:szCs w:val="28"/>
              </w:rPr>
              <w:t>Đăng ký miễn gọi nhập ngũ thời chiến</w:t>
            </w:r>
          </w:p>
        </w:tc>
        <w:tc>
          <w:tcPr>
            <w:tcW w:w="576" w:type="pct"/>
            <w:vAlign w:val="center"/>
          </w:tcPr>
          <w:p w:rsidR="00FB58EC" w:rsidRPr="00EF6082" w:rsidRDefault="00EF6082" w:rsidP="00FB58EC">
            <w:pPr>
              <w:widowControl w:val="0"/>
              <w:jc w:val="center"/>
              <w:rPr>
                <w:rFonts w:ascii="Times New Roman" w:hAnsi="Times New Roman"/>
                <w:color w:val="000000"/>
                <w:sz w:val="28"/>
                <w:szCs w:val="28"/>
              </w:rPr>
            </w:pPr>
            <w:r w:rsidRPr="00EF6082">
              <w:rPr>
                <w:rFonts w:ascii="Times New Roman" w:hAnsi="Times New Roman"/>
                <w:color w:val="000000"/>
                <w:sz w:val="28"/>
                <w:szCs w:val="28"/>
              </w:rPr>
              <w:t>1.001720</w:t>
            </w:r>
          </w:p>
        </w:tc>
        <w:tc>
          <w:tcPr>
            <w:tcW w:w="783" w:type="pct"/>
          </w:tcPr>
          <w:p w:rsidR="00FB58EC" w:rsidRPr="00E9554C" w:rsidRDefault="00FB58EC" w:rsidP="00FB58EC">
            <w:pPr>
              <w:autoSpaceDE w:val="0"/>
              <w:autoSpaceDN w:val="0"/>
              <w:adjustRightInd w:val="0"/>
              <w:spacing w:after="0" w:line="240" w:lineRule="auto"/>
              <w:jc w:val="both"/>
              <w:rPr>
                <w:rFonts w:ascii="Times New Roman" w:hAnsi="Times New Roman"/>
                <w:color w:val="000000"/>
                <w:sz w:val="16"/>
                <w:szCs w:val="16"/>
              </w:rPr>
            </w:pPr>
            <w:r w:rsidRPr="00E9554C">
              <w:rPr>
                <w:rFonts w:ascii="Times New Roman" w:hAnsi="Times New Roman"/>
                <w:color w:val="000000"/>
                <w:sz w:val="16"/>
                <w:szCs w:val="16"/>
              </w:rPr>
              <w:t>- Cơ quan có thẩm quyền quyết định: Ban Chỉ huy quân sự cấp huyện.</w:t>
            </w:r>
          </w:p>
          <w:p w:rsidR="00FB58EC" w:rsidRPr="00E9554C" w:rsidRDefault="00FB58EC" w:rsidP="00FB58EC">
            <w:pPr>
              <w:autoSpaceDE w:val="0"/>
              <w:autoSpaceDN w:val="0"/>
              <w:adjustRightInd w:val="0"/>
              <w:spacing w:after="0" w:line="240" w:lineRule="auto"/>
              <w:jc w:val="both"/>
              <w:rPr>
                <w:rFonts w:ascii="Times New Roman" w:hAnsi="Times New Roman"/>
                <w:color w:val="000000"/>
                <w:sz w:val="16"/>
                <w:szCs w:val="16"/>
              </w:rPr>
            </w:pPr>
            <w:r w:rsidRPr="00E9554C">
              <w:rPr>
                <w:rFonts w:ascii="Times New Roman" w:hAnsi="Times New Roman"/>
                <w:color w:val="000000"/>
                <w:sz w:val="16"/>
                <w:szCs w:val="16"/>
              </w:rPr>
              <w:t>- Cơ quan, người có thẩm quyền được uỷ quyền hoặc phân cấp thực hiện: Không.</w:t>
            </w:r>
          </w:p>
          <w:p w:rsidR="00FB58EC" w:rsidRPr="00E9554C" w:rsidRDefault="00FB58EC" w:rsidP="00FB58EC">
            <w:pPr>
              <w:autoSpaceDE w:val="0"/>
              <w:autoSpaceDN w:val="0"/>
              <w:adjustRightInd w:val="0"/>
              <w:spacing w:after="0" w:line="240" w:lineRule="auto"/>
              <w:jc w:val="both"/>
              <w:rPr>
                <w:rFonts w:ascii="Times New Roman" w:hAnsi="Times New Roman"/>
                <w:color w:val="000000"/>
                <w:spacing w:val="-6"/>
                <w:sz w:val="16"/>
                <w:szCs w:val="16"/>
              </w:rPr>
            </w:pPr>
            <w:r w:rsidRPr="00E9554C">
              <w:rPr>
                <w:rFonts w:ascii="Times New Roman" w:hAnsi="Times New Roman"/>
                <w:color w:val="000000"/>
                <w:spacing w:val="-6"/>
                <w:sz w:val="16"/>
                <w:szCs w:val="16"/>
              </w:rPr>
              <w:t>- Cơ quan trực tiếp thực hiện thủ tục hành chính: Ban Chỉ huy quân sự cấp xã.</w:t>
            </w:r>
          </w:p>
          <w:p w:rsidR="00FB58EC" w:rsidRPr="00E9554C" w:rsidRDefault="00FB58EC" w:rsidP="00FB58EC">
            <w:pPr>
              <w:autoSpaceDE w:val="0"/>
              <w:autoSpaceDN w:val="0"/>
              <w:adjustRightInd w:val="0"/>
              <w:spacing w:after="0" w:line="240" w:lineRule="auto"/>
              <w:jc w:val="both"/>
              <w:rPr>
                <w:rFonts w:ascii="Times New Roman" w:hAnsi="Times New Roman"/>
                <w:color w:val="000000"/>
                <w:sz w:val="16"/>
                <w:szCs w:val="16"/>
                <w:lang w:val="vi-VN"/>
              </w:rPr>
            </w:pPr>
            <w:r w:rsidRPr="00E9554C">
              <w:rPr>
                <w:rFonts w:ascii="Times New Roman" w:hAnsi="Times New Roman"/>
                <w:color w:val="000000"/>
                <w:sz w:val="16"/>
                <w:szCs w:val="16"/>
              </w:rPr>
              <w:t>- Cơ quan phối hợp: Các cơ quan, đơn vị liên quan.</w:t>
            </w:r>
          </w:p>
        </w:tc>
        <w:tc>
          <w:tcPr>
            <w:tcW w:w="734" w:type="pct"/>
          </w:tcPr>
          <w:p w:rsidR="00FB58EC" w:rsidRPr="00E9554C" w:rsidRDefault="00FB58EC" w:rsidP="00FB58EC">
            <w:pPr>
              <w:autoSpaceDE w:val="0"/>
              <w:autoSpaceDN w:val="0"/>
              <w:adjustRightInd w:val="0"/>
              <w:spacing w:after="0" w:line="240" w:lineRule="auto"/>
              <w:jc w:val="both"/>
              <w:rPr>
                <w:rFonts w:ascii="Times New Roman" w:hAnsi="Times New Roman"/>
                <w:color w:val="000000"/>
                <w:sz w:val="16"/>
                <w:szCs w:val="16"/>
                <w:lang w:val="vi-VN"/>
              </w:rPr>
            </w:pPr>
          </w:p>
        </w:tc>
        <w:tc>
          <w:tcPr>
            <w:tcW w:w="728" w:type="pct"/>
          </w:tcPr>
          <w:p w:rsidR="00FB58EC" w:rsidRPr="00E6403A" w:rsidRDefault="00FB58EC" w:rsidP="00FB58EC">
            <w:pPr>
              <w:widowControl w:val="0"/>
              <w:jc w:val="center"/>
              <w:rPr>
                <w:rFonts w:ascii="Times New Roman" w:hAnsi="Times New Roman"/>
                <w:b/>
                <w:color w:val="000000"/>
                <w:sz w:val="28"/>
                <w:szCs w:val="28"/>
              </w:rPr>
            </w:pP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p>
        </w:tc>
        <w:tc>
          <w:tcPr>
            <w:tcW w:w="1904" w:type="pct"/>
            <w:vAlign w:val="center"/>
          </w:tcPr>
          <w:p w:rsidR="00FB58EC" w:rsidRPr="00D30EE4" w:rsidRDefault="00FB58EC" w:rsidP="00FB58EC">
            <w:pPr>
              <w:rPr>
                <w:rFonts w:ascii="Times New Roman" w:hAnsi="Times New Roman"/>
                <w:color w:val="000000" w:themeColor="text1"/>
                <w:spacing w:val="-4"/>
                <w:sz w:val="28"/>
                <w:szCs w:val="28"/>
              </w:rPr>
            </w:pPr>
            <w:r w:rsidRPr="00D30EE4">
              <w:rPr>
                <w:rFonts w:ascii="Times New Roman" w:hAnsi="Times New Roman"/>
                <w:b/>
                <w:bCs/>
                <w:color w:val="000000" w:themeColor="text1"/>
                <w:sz w:val="28"/>
                <w:szCs w:val="28"/>
              </w:rPr>
              <w:t>Lĩnh vực chính sách</w:t>
            </w:r>
          </w:p>
        </w:tc>
        <w:tc>
          <w:tcPr>
            <w:tcW w:w="576" w:type="pct"/>
            <w:vAlign w:val="center"/>
          </w:tcPr>
          <w:p w:rsidR="00FB58EC" w:rsidRPr="00E6403A" w:rsidRDefault="00FB58EC" w:rsidP="00FB58EC">
            <w:pPr>
              <w:widowControl w:val="0"/>
              <w:jc w:val="center"/>
              <w:rPr>
                <w:rFonts w:ascii="Times New Roman" w:hAnsi="Times New Roman"/>
                <w:b/>
                <w:color w:val="000000"/>
                <w:sz w:val="28"/>
                <w:szCs w:val="28"/>
              </w:rPr>
            </w:pPr>
          </w:p>
        </w:tc>
        <w:tc>
          <w:tcPr>
            <w:tcW w:w="783" w:type="pct"/>
          </w:tcPr>
          <w:p w:rsidR="00FB58EC" w:rsidRPr="00C32F1C" w:rsidRDefault="00FB58EC" w:rsidP="00FB58EC">
            <w:pPr>
              <w:pStyle w:val="NormalWeb"/>
              <w:spacing w:before="0" w:beforeAutospacing="0" w:after="0" w:afterAutospacing="0"/>
              <w:ind w:firstLine="567"/>
              <w:rPr>
                <w:color w:val="FF0000"/>
                <w:spacing w:val="-6"/>
                <w:sz w:val="32"/>
                <w:szCs w:val="28"/>
              </w:rPr>
            </w:pPr>
          </w:p>
        </w:tc>
        <w:tc>
          <w:tcPr>
            <w:tcW w:w="734" w:type="pct"/>
          </w:tcPr>
          <w:p w:rsidR="00FB58EC" w:rsidRPr="00C32F1C" w:rsidRDefault="00FB58EC" w:rsidP="00FB58EC">
            <w:pPr>
              <w:pStyle w:val="NormalWeb"/>
              <w:spacing w:before="0" w:beforeAutospacing="0" w:after="0" w:afterAutospacing="0"/>
              <w:ind w:firstLine="567"/>
              <w:rPr>
                <w:color w:val="FF0000"/>
                <w:spacing w:val="-6"/>
                <w:sz w:val="32"/>
                <w:szCs w:val="28"/>
              </w:rPr>
            </w:pPr>
          </w:p>
        </w:tc>
        <w:tc>
          <w:tcPr>
            <w:tcW w:w="728" w:type="pct"/>
          </w:tcPr>
          <w:p w:rsidR="00FB58EC" w:rsidRPr="00E6403A" w:rsidRDefault="00FB58EC" w:rsidP="00FB58EC">
            <w:pPr>
              <w:widowControl w:val="0"/>
              <w:jc w:val="center"/>
              <w:rPr>
                <w:rFonts w:ascii="Times New Roman" w:hAnsi="Times New Roman"/>
                <w:b/>
                <w:color w:val="000000"/>
                <w:sz w:val="28"/>
                <w:szCs w:val="28"/>
              </w:rPr>
            </w:pP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r>
              <w:rPr>
                <w:rFonts w:ascii="Times New Roman" w:hAnsi="Times New Roman"/>
                <w:b/>
                <w:bCs/>
                <w:color w:val="000000"/>
                <w:sz w:val="28"/>
                <w:szCs w:val="28"/>
              </w:rPr>
              <w:lastRenderedPageBreak/>
              <w:t>17</w:t>
            </w:r>
          </w:p>
        </w:tc>
        <w:tc>
          <w:tcPr>
            <w:tcW w:w="1904" w:type="pct"/>
            <w:vAlign w:val="center"/>
          </w:tcPr>
          <w:p w:rsidR="00FB58EC" w:rsidRPr="00D30EE4" w:rsidRDefault="00FB58EC" w:rsidP="00FB58EC">
            <w:pPr>
              <w:spacing w:before="60" w:after="60"/>
              <w:ind w:left="109" w:right="99"/>
              <w:jc w:val="both"/>
              <w:rPr>
                <w:rFonts w:ascii="Times New Roman" w:hAnsi="Times New Roman"/>
                <w:color w:val="000000" w:themeColor="text1"/>
                <w:sz w:val="28"/>
                <w:szCs w:val="28"/>
              </w:rPr>
            </w:pPr>
            <w:r w:rsidRPr="00D30EE4">
              <w:rPr>
                <w:rFonts w:ascii="Times New Roman" w:hAnsi="Times New Roman"/>
                <w:color w:val="000000" w:themeColor="text1"/>
                <w:sz w:val="28"/>
                <w:szCs w:val="28"/>
              </w:rPr>
              <w:t>Thủ tục giải quyết chế độ hưu trí đối với quân nhân, người làm công tác cơ yếu nhập ngũ sau ngày 30/4/1975, trực tiếp tham gia chiến tranh bảo vệ Tổ quốc và làm nhiệm vụ quốc tế, có đủ từ 20 năm trở lên phục vụ trong quan đội, cơ yếu đã phục viên xuất ngũ, thôi việc</w:t>
            </w:r>
          </w:p>
        </w:tc>
        <w:tc>
          <w:tcPr>
            <w:tcW w:w="576" w:type="pct"/>
            <w:vAlign w:val="center"/>
          </w:tcPr>
          <w:p w:rsidR="00FB58EC" w:rsidRPr="00EF6082" w:rsidRDefault="00EF6082" w:rsidP="00FB58EC">
            <w:pPr>
              <w:widowControl w:val="0"/>
              <w:jc w:val="center"/>
              <w:rPr>
                <w:rFonts w:ascii="Times New Roman" w:hAnsi="Times New Roman"/>
                <w:color w:val="000000"/>
                <w:sz w:val="28"/>
                <w:szCs w:val="28"/>
              </w:rPr>
            </w:pPr>
            <w:r w:rsidRPr="00EF6082">
              <w:rPr>
                <w:rFonts w:ascii="Times New Roman" w:hAnsi="Times New Roman"/>
                <w:color w:val="000000"/>
                <w:sz w:val="28"/>
                <w:szCs w:val="28"/>
              </w:rPr>
              <w:t>2.000034</w:t>
            </w:r>
          </w:p>
        </w:tc>
        <w:tc>
          <w:tcPr>
            <w:tcW w:w="783" w:type="pct"/>
          </w:tcPr>
          <w:p w:rsidR="00FB58EC" w:rsidRPr="003D3AB6" w:rsidRDefault="00FB58EC" w:rsidP="00FB58EC">
            <w:pPr>
              <w:autoSpaceDE w:val="0"/>
              <w:autoSpaceDN w:val="0"/>
              <w:adjustRightInd w:val="0"/>
              <w:spacing w:after="0" w:line="240" w:lineRule="auto"/>
              <w:jc w:val="both"/>
              <w:rPr>
                <w:rFonts w:ascii="Times New Roman" w:hAnsi="Times New Roman"/>
                <w:color w:val="000000"/>
                <w:sz w:val="16"/>
                <w:szCs w:val="16"/>
              </w:rPr>
            </w:pPr>
            <w:r w:rsidRPr="003D3AB6">
              <w:rPr>
                <w:rFonts w:ascii="Times New Roman" w:hAnsi="Times New Roman"/>
                <w:color w:val="000000"/>
                <w:sz w:val="16"/>
                <w:szCs w:val="16"/>
              </w:rPr>
              <w:t>- Cơ quan có thẩm quyền quyết định: Bảo hiểm xã hội Bộ Quốc phòng.</w:t>
            </w:r>
          </w:p>
          <w:p w:rsidR="00FB58EC" w:rsidRPr="003D3AB6" w:rsidRDefault="00FB58EC" w:rsidP="00FB58EC">
            <w:pPr>
              <w:autoSpaceDE w:val="0"/>
              <w:autoSpaceDN w:val="0"/>
              <w:adjustRightInd w:val="0"/>
              <w:spacing w:after="0" w:line="240" w:lineRule="auto"/>
              <w:jc w:val="both"/>
              <w:rPr>
                <w:rFonts w:ascii="Times New Roman" w:hAnsi="Times New Roman"/>
                <w:color w:val="000000"/>
                <w:sz w:val="16"/>
                <w:szCs w:val="16"/>
              </w:rPr>
            </w:pPr>
            <w:r w:rsidRPr="003D3AB6">
              <w:rPr>
                <w:rFonts w:ascii="Times New Roman" w:hAnsi="Times New Roman"/>
                <w:color w:val="000000"/>
                <w:sz w:val="16"/>
                <w:szCs w:val="16"/>
              </w:rPr>
              <w:t>- Cơ quan hoặc người có thẩm quyền được uỷ quyền hoặc phân cấp thực hiện (nếu có): Không.</w:t>
            </w:r>
          </w:p>
          <w:p w:rsidR="00FB58EC" w:rsidRPr="003D3AB6" w:rsidRDefault="00FB58EC" w:rsidP="00FB58EC">
            <w:pPr>
              <w:autoSpaceDE w:val="0"/>
              <w:autoSpaceDN w:val="0"/>
              <w:adjustRightInd w:val="0"/>
              <w:spacing w:after="0" w:line="240" w:lineRule="auto"/>
              <w:jc w:val="both"/>
              <w:rPr>
                <w:rFonts w:ascii="Times New Roman" w:hAnsi="Times New Roman"/>
                <w:color w:val="000000"/>
                <w:sz w:val="16"/>
                <w:szCs w:val="16"/>
              </w:rPr>
            </w:pPr>
            <w:r w:rsidRPr="003D3AB6">
              <w:rPr>
                <w:rFonts w:ascii="Times New Roman" w:hAnsi="Times New Roman"/>
                <w:color w:val="000000"/>
                <w:sz w:val="16"/>
                <w:szCs w:val="16"/>
              </w:rPr>
              <w:t>- Cơ quan trực tiếp thực hiện TTHC: Ủy ban nhân dân cấp xã.</w:t>
            </w:r>
          </w:p>
          <w:p w:rsidR="00FB58EC" w:rsidRPr="00D31946" w:rsidRDefault="00FB58EC" w:rsidP="00FB58EC">
            <w:pPr>
              <w:autoSpaceDE w:val="0"/>
              <w:autoSpaceDN w:val="0"/>
              <w:adjustRightInd w:val="0"/>
              <w:spacing w:after="0" w:line="240" w:lineRule="auto"/>
              <w:jc w:val="both"/>
              <w:rPr>
                <w:color w:val="000000"/>
                <w:sz w:val="16"/>
                <w:szCs w:val="16"/>
                <w:lang w:val="vi-VN"/>
              </w:rPr>
            </w:pPr>
            <w:r w:rsidRPr="003D3AB6">
              <w:rPr>
                <w:rFonts w:ascii="Times New Roman" w:hAnsi="Times New Roman"/>
                <w:color w:val="000000"/>
                <w:sz w:val="16"/>
                <w:szCs w:val="16"/>
              </w:rPr>
              <w:t>- Cơ quan phối hợp (nếu có): Cơ quan Chỉ huy quân sự các cấp (huyện, tỉnh, quân khu và BTL Thủ đô Hà Nội).</w:t>
            </w:r>
          </w:p>
        </w:tc>
        <w:tc>
          <w:tcPr>
            <w:tcW w:w="734" w:type="pct"/>
          </w:tcPr>
          <w:p w:rsidR="00FB58EC" w:rsidRPr="00D31946" w:rsidRDefault="00FB58EC" w:rsidP="00FB58EC">
            <w:pPr>
              <w:autoSpaceDE w:val="0"/>
              <w:autoSpaceDN w:val="0"/>
              <w:adjustRightInd w:val="0"/>
              <w:spacing w:after="0" w:line="240" w:lineRule="auto"/>
              <w:jc w:val="both"/>
              <w:rPr>
                <w:color w:val="000000"/>
                <w:sz w:val="16"/>
                <w:szCs w:val="16"/>
                <w:lang w:val="vi-VN"/>
              </w:rPr>
            </w:pPr>
          </w:p>
        </w:tc>
        <w:tc>
          <w:tcPr>
            <w:tcW w:w="728" w:type="pct"/>
          </w:tcPr>
          <w:p w:rsidR="00FB58EC" w:rsidRPr="00E6403A" w:rsidRDefault="00FB58EC" w:rsidP="00FB58EC">
            <w:pPr>
              <w:widowControl w:val="0"/>
              <w:jc w:val="center"/>
              <w:rPr>
                <w:rFonts w:ascii="Times New Roman" w:hAnsi="Times New Roman"/>
                <w:b/>
                <w:color w:val="000000"/>
                <w:sz w:val="28"/>
                <w:szCs w:val="28"/>
              </w:rPr>
            </w:pP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r>
              <w:rPr>
                <w:rFonts w:ascii="Times New Roman" w:hAnsi="Times New Roman"/>
                <w:b/>
                <w:bCs/>
                <w:color w:val="000000"/>
                <w:sz w:val="28"/>
                <w:szCs w:val="28"/>
              </w:rPr>
              <w:t>18</w:t>
            </w:r>
          </w:p>
        </w:tc>
        <w:tc>
          <w:tcPr>
            <w:tcW w:w="1904" w:type="pct"/>
            <w:vAlign w:val="center"/>
          </w:tcPr>
          <w:p w:rsidR="00FB58EC" w:rsidRPr="00D30EE4" w:rsidRDefault="00FB58EC" w:rsidP="00FB58EC">
            <w:pPr>
              <w:spacing w:before="60" w:after="60"/>
              <w:ind w:left="109" w:right="99"/>
              <w:jc w:val="both"/>
              <w:rPr>
                <w:rFonts w:ascii="Times New Roman" w:hAnsi="Times New Roman"/>
                <w:color w:val="000000" w:themeColor="text1"/>
                <w:sz w:val="28"/>
                <w:szCs w:val="28"/>
              </w:rPr>
            </w:pPr>
            <w:r w:rsidRPr="00D30EE4">
              <w:rPr>
                <w:rFonts w:ascii="Times New Roman" w:hAnsi="Times New Roman"/>
                <w:color w:val="000000" w:themeColor="text1"/>
                <w:sz w:val="28"/>
                <w:szCs w:val="28"/>
              </w:rPr>
              <w:t xml:space="preserve">Thủ tục giải quyết chế độ trợ cấp 1 lần đối với quân nhân, người làm công tác cơ yếu hưởng lương như đối với quân nhân, công an nhân dân nhập ngũ sau ngày 30/4/1975, trực tiếp tham gia chiến tranh bảo vệ tổ quốc và làm nhiệm vụ quốc tế, có đủ từ 20 năm trở lên phục vụ trong quan đội, cơ yếu đã phục viên xuất ngũ, thôi việc </w:t>
            </w:r>
            <w:r w:rsidRPr="00D30EE4">
              <w:rPr>
                <w:rFonts w:ascii="Times New Roman" w:hAnsi="Times New Roman"/>
                <w:i/>
                <w:color w:val="000000" w:themeColor="text1"/>
                <w:sz w:val="28"/>
                <w:szCs w:val="28"/>
              </w:rPr>
              <w:t>(đối tượng từ trần)</w:t>
            </w:r>
          </w:p>
        </w:tc>
        <w:tc>
          <w:tcPr>
            <w:tcW w:w="576" w:type="pct"/>
            <w:vAlign w:val="center"/>
          </w:tcPr>
          <w:p w:rsidR="00FB58EC" w:rsidRPr="00EF6082" w:rsidRDefault="00EF6082" w:rsidP="00EF6082">
            <w:pPr>
              <w:widowControl w:val="0"/>
              <w:jc w:val="center"/>
              <w:rPr>
                <w:rFonts w:ascii="Times New Roman" w:hAnsi="Times New Roman"/>
                <w:color w:val="000000"/>
                <w:sz w:val="28"/>
                <w:szCs w:val="28"/>
              </w:rPr>
            </w:pPr>
            <w:r w:rsidRPr="00EF6082">
              <w:rPr>
                <w:rFonts w:ascii="Times New Roman" w:hAnsi="Times New Roman"/>
                <w:color w:val="000000"/>
                <w:sz w:val="28"/>
                <w:szCs w:val="28"/>
              </w:rPr>
              <w:t>2.000029</w:t>
            </w:r>
          </w:p>
        </w:tc>
        <w:tc>
          <w:tcPr>
            <w:tcW w:w="783" w:type="pct"/>
          </w:tcPr>
          <w:p w:rsidR="00FB58EC" w:rsidRPr="003D3AB6" w:rsidRDefault="00FB58EC" w:rsidP="00FB58EC">
            <w:pPr>
              <w:autoSpaceDE w:val="0"/>
              <w:autoSpaceDN w:val="0"/>
              <w:adjustRightInd w:val="0"/>
              <w:spacing w:after="0" w:line="240" w:lineRule="auto"/>
              <w:jc w:val="both"/>
              <w:rPr>
                <w:rFonts w:ascii="Times New Roman" w:hAnsi="Times New Roman"/>
                <w:color w:val="000000"/>
                <w:sz w:val="16"/>
                <w:szCs w:val="16"/>
              </w:rPr>
            </w:pPr>
            <w:r w:rsidRPr="003D3AB6">
              <w:rPr>
                <w:rFonts w:ascii="Times New Roman" w:hAnsi="Times New Roman"/>
                <w:color w:val="000000"/>
                <w:sz w:val="16"/>
                <w:szCs w:val="16"/>
              </w:rPr>
              <w:t>- Cơ quan có thẩm quyền quyết định: BHXH Bộ Quốc phòng.</w:t>
            </w:r>
          </w:p>
          <w:p w:rsidR="00FB58EC" w:rsidRPr="003D3AB6" w:rsidRDefault="00FB58EC" w:rsidP="00FB58EC">
            <w:pPr>
              <w:autoSpaceDE w:val="0"/>
              <w:autoSpaceDN w:val="0"/>
              <w:adjustRightInd w:val="0"/>
              <w:spacing w:after="0" w:line="240" w:lineRule="auto"/>
              <w:jc w:val="both"/>
              <w:rPr>
                <w:rFonts w:ascii="Times New Roman" w:hAnsi="Times New Roman"/>
                <w:color w:val="000000"/>
                <w:sz w:val="16"/>
                <w:szCs w:val="16"/>
              </w:rPr>
            </w:pPr>
            <w:r w:rsidRPr="003D3AB6">
              <w:rPr>
                <w:rFonts w:ascii="Times New Roman" w:hAnsi="Times New Roman"/>
                <w:color w:val="000000"/>
                <w:sz w:val="16"/>
                <w:szCs w:val="16"/>
              </w:rPr>
              <w:t>- Cơ quan hoặc người có thẩm quyền được uỷ quyền hoặc phân cấp thực hiện (nếu có): Không</w:t>
            </w:r>
          </w:p>
          <w:p w:rsidR="00FB58EC" w:rsidRPr="003D3AB6" w:rsidRDefault="00FB58EC" w:rsidP="00FB58EC">
            <w:pPr>
              <w:autoSpaceDE w:val="0"/>
              <w:autoSpaceDN w:val="0"/>
              <w:adjustRightInd w:val="0"/>
              <w:spacing w:after="0" w:line="240" w:lineRule="auto"/>
              <w:jc w:val="both"/>
              <w:rPr>
                <w:rFonts w:ascii="Times New Roman" w:hAnsi="Times New Roman"/>
                <w:color w:val="000000"/>
                <w:sz w:val="16"/>
                <w:szCs w:val="16"/>
              </w:rPr>
            </w:pPr>
            <w:r w:rsidRPr="003D3AB6">
              <w:rPr>
                <w:rFonts w:ascii="Times New Roman" w:hAnsi="Times New Roman"/>
                <w:color w:val="000000"/>
                <w:sz w:val="16"/>
                <w:szCs w:val="16"/>
              </w:rPr>
              <w:t>- Cơ quan trực tiếp thực hiện TTHC: Ủy ban nhân dân cấp xã</w:t>
            </w:r>
          </w:p>
          <w:p w:rsidR="00FB58EC" w:rsidRPr="003D3AB6" w:rsidRDefault="00FB58EC" w:rsidP="00FB58EC">
            <w:pPr>
              <w:autoSpaceDE w:val="0"/>
              <w:autoSpaceDN w:val="0"/>
              <w:adjustRightInd w:val="0"/>
              <w:spacing w:after="0" w:line="240" w:lineRule="auto"/>
              <w:jc w:val="both"/>
              <w:rPr>
                <w:color w:val="000000"/>
                <w:sz w:val="16"/>
                <w:szCs w:val="16"/>
                <w:lang w:val="vi-VN"/>
              </w:rPr>
            </w:pPr>
            <w:r w:rsidRPr="003D3AB6">
              <w:rPr>
                <w:rFonts w:ascii="Times New Roman" w:hAnsi="Times New Roman"/>
                <w:color w:val="000000"/>
                <w:sz w:val="16"/>
                <w:szCs w:val="16"/>
              </w:rPr>
              <w:t>- Cơ quan phối hợp (nếu có): Cơ quan Chỉ huy quân sự các cấp (huyện; tỉnh; Quân khu và BTL Thủ đô Hà Nội).</w:t>
            </w:r>
          </w:p>
        </w:tc>
        <w:tc>
          <w:tcPr>
            <w:tcW w:w="734" w:type="pct"/>
          </w:tcPr>
          <w:p w:rsidR="00FB58EC" w:rsidRPr="003D3AB6" w:rsidRDefault="00FB58EC" w:rsidP="00FB58EC">
            <w:pPr>
              <w:autoSpaceDE w:val="0"/>
              <w:autoSpaceDN w:val="0"/>
              <w:adjustRightInd w:val="0"/>
              <w:spacing w:after="0" w:line="240" w:lineRule="auto"/>
              <w:jc w:val="both"/>
              <w:rPr>
                <w:color w:val="000000"/>
                <w:sz w:val="16"/>
                <w:szCs w:val="16"/>
                <w:lang w:val="vi-VN"/>
              </w:rPr>
            </w:pPr>
          </w:p>
        </w:tc>
        <w:tc>
          <w:tcPr>
            <w:tcW w:w="728" w:type="pct"/>
          </w:tcPr>
          <w:p w:rsidR="00FB58EC" w:rsidRPr="00E6403A" w:rsidRDefault="00FB58EC" w:rsidP="00FB58EC">
            <w:pPr>
              <w:widowControl w:val="0"/>
              <w:jc w:val="center"/>
              <w:rPr>
                <w:rFonts w:ascii="Times New Roman" w:hAnsi="Times New Roman"/>
                <w:b/>
                <w:color w:val="000000"/>
                <w:sz w:val="28"/>
                <w:szCs w:val="28"/>
              </w:rPr>
            </w:pPr>
          </w:p>
        </w:tc>
      </w:tr>
      <w:tr w:rsidR="00FB58EC" w:rsidRPr="00132E54" w:rsidTr="00E50AEF">
        <w:trPr>
          <w:trHeight w:val="145"/>
        </w:trPr>
        <w:tc>
          <w:tcPr>
            <w:tcW w:w="275" w:type="pct"/>
            <w:vAlign w:val="center"/>
          </w:tcPr>
          <w:p w:rsidR="00FB58EC" w:rsidRPr="00132E54" w:rsidRDefault="00FB58EC" w:rsidP="00FB58EC">
            <w:pPr>
              <w:widowControl w:val="0"/>
              <w:jc w:val="center"/>
              <w:rPr>
                <w:rFonts w:ascii="Times New Roman" w:hAnsi="Times New Roman"/>
                <w:b/>
                <w:bCs/>
                <w:color w:val="000000"/>
                <w:sz w:val="28"/>
                <w:szCs w:val="28"/>
              </w:rPr>
            </w:pPr>
            <w:r w:rsidRPr="00132E54">
              <w:rPr>
                <w:rFonts w:ascii="Times New Roman" w:hAnsi="Times New Roman"/>
                <w:b/>
                <w:bCs/>
                <w:color w:val="000000"/>
                <w:sz w:val="28"/>
                <w:szCs w:val="28"/>
              </w:rPr>
              <w:t>III</w:t>
            </w:r>
          </w:p>
        </w:tc>
        <w:tc>
          <w:tcPr>
            <w:tcW w:w="1904" w:type="pct"/>
            <w:vAlign w:val="center"/>
          </w:tcPr>
          <w:p w:rsidR="00FB58EC" w:rsidRPr="00132E54" w:rsidRDefault="00FB58EC" w:rsidP="00FB58EC">
            <w:pPr>
              <w:spacing w:before="60" w:after="60"/>
              <w:ind w:left="109" w:right="99"/>
              <w:jc w:val="both"/>
              <w:rPr>
                <w:rFonts w:ascii="Times New Roman" w:hAnsi="Times New Roman"/>
                <w:b/>
                <w:color w:val="000000" w:themeColor="text1"/>
                <w:sz w:val="28"/>
                <w:szCs w:val="28"/>
              </w:rPr>
            </w:pPr>
            <w:r w:rsidRPr="00132E54">
              <w:rPr>
                <w:rFonts w:ascii="Times New Roman" w:hAnsi="Times New Roman"/>
                <w:b/>
                <w:color w:val="000000" w:themeColor="text1"/>
                <w:sz w:val="28"/>
                <w:szCs w:val="28"/>
              </w:rPr>
              <w:t>Lĩnh vực Dân tộc</w:t>
            </w:r>
          </w:p>
        </w:tc>
        <w:tc>
          <w:tcPr>
            <w:tcW w:w="576" w:type="pct"/>
            <w:vAlign w:val="center"/>
          </w:tcPr>
          <w:p w:rsidR="00FB58EC" w:rsidRPr="00132E54" w:rsidRDefault="00FB58EC" w:rsidP="00FB58EC">
            <w:pPr>
              <w:widowControl w:val="0"/>
              <w:jc w:val="center"/>
              <w:rPr>
                <w:rFonts w:ascii="Times New Roman" w:hAnsi="Times New Roman"/>
                <w:b/>
                <w:color w:val="000000"/>
                <w:sz w:val="28"/>
                <w:szCs w:val="28"/>
              </w:rPr>
            </w:pPr>
          </w:p>
        </w:tc>
        <w:tc>
          <w:tcPr>
            <w:tcW w:w="783" w:type="pct"/>
          </w:tcPr>
          <w:p w:rsidR="00FB58EC" w:rsidRPr="00132E54" w:rsidRDefault="00FB58EC" w:rsidP="00FB58EC">
            <w:pPr>
              <w:widowControl w:val="0"/>
              <w:jc w:val="center"/>
              <w:rPr>
                <w:rFonts w:ascii="Times New Roman" w:hAnsi="Times New Roman"/>
                <w:b/>
                <w:color w:val="000000"/>
                <w:sz w:val="28"/>
                <w:szCs w:val="28"/>
              </w:rPr>
            </w:pPr>
          </w:p>
        </w:tc>
        <w:tc>
          <w:tcPr>
            <w:tcW w:w="734" w:type="pct"/>
          </w:tcPr>
          <w:p w:rsidR="00FB58EC" w:rsidRPr="00132E54" w:rsidRDefault="00FB58EC" w:rsidP="00FB58EC">
            <w:pPr>
              <w:autoSpaceDE w:val="0"/>
              <w:autoSpaceDN w:val="0"/>
              <w:adjustRightInd w:val="0"/>
              <w:spacing w:after="0" w:line="240" w:lineRule="auto"/>
              <w:jc w:val="both"/>
              <w:rPr>
                <w:rFonts w:ascii="Times New Roman" w:hAnsi="Times New Roman"/>
                <w:b/>
                <w:color w:val="000000"/>
                <w:sz w:val="16"/>
                <w:szCs w:val="16"/>
              </w:rPr>
            </w:pPr>
          </w:p>
        </w:tc>
        <w:tc>
          <w:tcPr>
            <w:tcW w:w="728" w:type="pct"/>
          </w:tcPr>
          <w:p w:rsidR="00FB58EC" w:rsidRPr="00132E54" w:rsidRDefault="00FB58EC" w:rsidP="00FB58EC">
            <w:pPr>
              <w:widowControl w:val="0"/>
              <w:jc w:val="center"/>
              <w:rPr>
                <w:rFonts w:ascii="Times New Roman" w:hAnsi="Times New Roman"/>
                <w:b/>
                <w:color w:val="000000"/>
                <w:sz w:val="28"/>
                <w:szCs w:val="28"/>
              </w:rPr>
            </w:pP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r>
              <w:rPr>
                <w:rFonts w:ascii="Times New Roman" w:hAnsi="Times New Roman"/>
                <w:b/>
                <w:bCs/>
                <w:color w:val="000000"/>
                <w:sz w:val="28"/>
                <w:szCs w:val="28"/>
              </w:rPr>
              <w:t>19</w:t>
            </w:r>
          </w:p>
        </w:tc>
        <w:tc>
          <w:tcPr>
            <w:tcW w:w="1904" w:type="pct"/>
            <w:vAlign w:val="center"/>
          </w:tcPr>
          <w:p w:rsidR="00FB58EC" w:rsidRPr="00D30EE4" w:rsidRDefault="00FB58EC" w:rsidP="00FB58EC">
            <w:pPr>
              <w:spacing w:before="60" w:after="60"/>
              <w:ind w:left="109" w:right="99"/>
              <w:jc w:val="both"/>
              <w:rPr>
                <w:rFonts w:ascii="Times New Roman" w:hAnsi="Times New Roman"/>
                <w:color w:val="000000" w:themeColor="text1"/>
                <w:sz w:val="28"/>
                <w:szCs w:val="28"/>
              </w:rPr>
            </w:pPr>
            <w:r>
              <w:rPr>
                <w:rFonts w:ascii="Times New Roman" w:hAnsi="Times New Roman"/>
                <w:color w:val="000000" w:themeColor="text1"/>
                <w:sz w:val="28"/>
                <w:szCs w:val="28"/>
              </w:rPr>
              <w:t>Bình chọn, xét công nhận người có uy tín trong đồng bào dân tộc thiểu số</w:t>
            </w:r>
          </w:p>
        </w:tc>
        <w:tc>
          <w:tcPr>
            <w:tcW w:w="576" w:type="pct"/>
            <w:vAlign w:val="center"/>
          </w:tcPr>
          <w:p w:rsidR="00FB58EC" w:rsidRPr="00E6403A" w:rsidRDefault="00FB58EC" w:rsidP="00FB58EC">
            <w:pPr>
              <w:widowControl w:val="0"/>
              <w:jc w:val="center"/>
              <w:rPr>
                <w:rFonts w:ascii="Times New Roman" w:hAnsi="Times New Roman"/>
                <w:b/>
                <w:color w:val="000000"/>
                <w:sz w:val="28"/>
                <w:szCs w:val="28"/>
              </w:rPr>
            </w:pPr>
          </w:p>
        </w:tc>
        <w:tc>
          <w:tcPr>
            <w:tcW w:w="783" w:type="pct"/>
          </w:tcPr>
          <w:p w:rsidR="00FB58EC" w:rsidRPr="00E6403A" w:rsidRDefault="00FB58EC" w:rsidP="00FB58EC">
            <w:pPr>
              <w:widowControl w:val="0"/>
              <w:jc w:val="center"/>
              <w:rPr>
                <w:rFonts w:ascii="Times New Roman" w:hAnsi="Times New Roman"/>
                <w:b/>
                <w:color w:val="000000"/>
                <w:sz w:val="28"/>
                <w:szCs w:val="28"/>
              </w:rPr>
            </w:pPr>
          </w:p>
        </w:tc>
        <w:tc>
          <w:tcPr>
            <w:tcW w:w="734" w:type="pct"/>
            <w:vMerge w:val="restart"/>
          </w:tcPr>
          <w:p w:rsidR="00FB58EC" w:rsidRPr="003D3AB6" w:rsidRDefault="00FB58EC" w:rsidP="00FB58EC">
            <w:pPr>
              <w:autoSpaceDE w:val="0"/>
              <w:autoSpaceDN w:val="0"/>
              <w:adjustRightInd w:val="0"/>
              <w:spacing w:after="0" w:line="240" w:lineRule="auto"/>
              <w:jc w:val="both"/>
              <w:rPr>
                <w:rFonts w:ascii="Times New Roman" w:hAnsi="Times New Roman"/>
                <w:color w:val="000000"/>
                <w:sz w:val="16"/>
                <w:szCs w:val="16"/>
              </w:rPr>
            </w:pPr>
            <w:r>
              <w:rPr>
                <w:rFonts w:ascii="Times New Roman" w:hAnsi="Times New Roman"/>
                <w:color w:val="000000"/>
                <w:sz w:val="16"/>
                <w:szCs w:val="16"/>
              </w:rPr>
              <w:t>Do Lộc sơn là đơn vị xã đồng bằng, không có đồng bào dân tộc thiểu số</w:t>
            </w:r>
          </w:p>
        </w:tc>
        <w:tc>
          <w:tcPr>
            <w:tcW w:w="728" w:type="pct"/>
          </w:tcPr>
          <w:p w:rsidR="00FB58EC" w:rsidRPr="00B540D3" w:rsidRDefault="00FB58EC" w:rsidP="00FB58EC">
            <w:pPr>
              <w:widowControl w:val="0"/>
              <w:jc w:val="center"/>
              <w:rPr>
                <w:rFonts w:ascii="Times New Roman" w:hAnsi="Times New Roman"/>
                <w:color w:val="000000"/>
                <w:sz w:val="24"/>
                <w:szCs w:val="24"/>
              </w:rPr>
            </w:pPr>
            <w:r w:rsidRPr="00B540D3">
              <w:rPr>
                <w:rFonts w:ascii="Times New Roman" w:hAnsi="Times New Roman"/>
                <w:color w:val="000000"/>
                <w:sz w:val="24"/>
                <w:szCs w:val="24"/>
              </w:rPr>
              <w:t>Quyết định số 961/QĐ-UBND ngày 08/5/2018</w:t>
            </w:r>
          </w:p>
        </w:tc>
      </w:tr>
      <w:tr w:rsidR="00FB58EC" w:rsidRPr="00E6403A" w:rsidTr="00E50AEF">
        <w:trPr>
          <w:trHeight w:val="145"/>
        </w:trPr>
        <w:tc>
          <w:tcPr>
            <w:tcW w:w="275" w:type="pct"/>
            <w:vAlign w:val="center"/>
          </w:tcPr>
          <w:p w:rsidR="00FB58EC" w:rsidRPr="00E6403A" w:rsidRDefault="00FB58EC" w:rsidP="00FB58EC">
            <w:pPr>
              <w:widowControl w:val="0"/>
              <w:jc w:val="center"/>
              <w:rPr>
                <w:rFonts w:ascii="Times New Roman" w:hAnsi="Times New Roman"/>
                <w:b/>
                <w:bCs/>
                <w:color w:val="000000"/>
                <w:sz w:val="28"/>
                <w:szCs w:val="28"/>
              </w:rPr>
            </w:pPr>
            <w:r>
              <w:rPr>
                <w:rFonts w:ascii="Times New Roman" w:hAnsi="Times New Roman"/>
                <w:b/>
                <w:bCs/>
                <w:color w:val="000000"/>
                <w:sz w:val="28"/>
                <w:szCs w:val="28"/>
              </w:rPr>
              <w:t>20</w:t>
            </w:r>
          </w:p>
        </w:tc>
        <w:tc>
          <w:tcPr>
            <w:tcW w:w="1904" w:type="pct"/>
            <w:vAlign w:val="center"/>
          </w:tcPr>
          <w:p w:rsidR="00FB58EC" w:rsidRPr="00D30EE4" w:rsidRDefault="00FB58EC" w:rsidP="00FB58EC">
            <w:pPr>
              <w:spacing w:before="60" w:after="60"/>
              <w:ind w:left="109" w:right="99"/>
              <w:jc w:val="both"/>
              <w:rPr>
                <w:rFonts w:ascii="Times New Roman" w:hAnsi="Times New Roman"/>
                <w:color w:val="000000" w:themeColor="text1"/>
                <w:sz w:val="28"/>
                <w:szCs w:val="28"/>
              </w:rPr>
            </w:pPr>
            <w:r>
              <w:rPr>
                <w:rFonts w:ascii="Times New Roman" w:hAnsi="Times New Roman"/>
                <w:color w:val="000000" w:themeColor="text1"/>
                <w:sz w:val="28"/>
                <w:szCs w:val="28"/>
              </w:rPr>
              <w:t>Đưa ra khỏi danh sách người có uy tín trong đồng bào dân tộc thiểu số</w:t>
            </w:r>
          </w:p>
        </w:tc>
        <w:tc>
          <w:tcPr>
            <w:tcW w:w="576" w:type="pct"/>
            <w:vAlign w:val="center"/>
          </w:tcPr>
          <w:p w:rsidR="00FB58EC" w:rsidRPr="00E6403A" w:rsidRDefault="00FB58EC" w:rsidP="00FB58EC">
            <w:pPr>
              <w:widowControl w:val="0"/>
              <w:jc w:val="center"/>
              <w:rPr>
                <w:rFonts w:ascii="Times New Roman" w:hAnsi="Times New Roman"/>
                <w:b/>
                <w:color w:val="000000"/>
                <w:sz w:val="28"/>
                <w:szCs w:val="28"/>
              </w:rPr>
            </w:pPr>
          </w:p>
        </w:tc>
        <w:tc>
          <w:tcPr>
            <w:tcW w:w="783" w:type="pct"/>
          </w:tcPr>
          <w:p w:rsidR="00FB58EC" w:rsidRPr="00E6403A" w:rsidRDefault="00FB58EC" w:rsidP="00FB58EC">
            <w:pPr>
              <w:widowControl w:val="0"/>
              <w:jc w:val="center"/>
              <w:rPr>
                <w:rFonts w:ascii="Times New Roman" w:hAnsi="Times New Roman"/>
                <w:b/>
                <w:color w:val="000000"/>
                <w:sz w:val="28"/>
                <w:szCs w:val="28"/>
              </w:rPr>
            </w:pPr>
          </w:p>
        </w:tc>
        <w:tc>
          <w:tcPr>
            <w:tcW w:w="734" w:type="pct"/>
            <w:vMerge/>
          </w:tcPr>
          <w:p w:rsidR="00FB58EC" w:rsidRPr="003D3AB6" w:rsidRDefault="00FB58EC" w:rsidP="00FB58EC">
            <w:pPr>
              <w:autoSpaceDE w:val="0"/>
              <w:autoSpaceDN w:val="0"/>
              <w:adjustRightInd w:val="0"/>
              <w:spacing w:after="0" w:line="240" w:lineRule="auto"/>
              <w:jc w:val="both"/>
              <w:rPr>
                <w:rFonts w:ascii="Times New Roman" w:hAnsi="Times New Roman"/>
                <w:color w:val="000000"/>
                <w:sz w:val="16"/>
                <w:szCs w:val="16"/>
              </w:rPr>
            </w:pPr>
          </w:p>
        </w:tc>
        <w:tc>
          <w:tcPr>
            <w:tcW w:w="728" w:type="pct"/>
          </w:tcPr>
          <w:p w:rsidR="00FB58EC" w:rsidRPr="00E6403A" w:rsidRDefault="00FB58EC" w:rsidP="00FB58EC">
            <w:pPr>
              <w:widowControl w:val="0"/>
              <w:jc w:val="center"/>
              <w:rPr>
                <w:rFonts w:ascii="Times New Roman" w:hAnsi="Times New Roman"/>
                <w:b/>
                <w:color w:val="000000"/>
                <w:sz w:val="28"/>
                <w:szCs w:val="28"/>
              </w:rPr>
            </w:pPr>
          </w:p>
        </w:tc>
      </w:tr>
      <w:tr w:rsidR="00FD4B25" w:rsidRPr="00E6403A" w:rsidTr="00E50AEF">
        <w:trPr>
          <w:trHeight w:val="145"/>
        </w:trPr>
        <w:tc>
          <w:tcPr>
            <w:tcW w:w="275" w:type="pct"/>
            <w:vAlign w:val="center"/>
          </w:tcPr>
          <w:p w:rsidR="00FD4B25" w:rsidRDefault="00FD4B25" w:rsidP="00FB58EC">
            <w:pPr>
              <w:widowControl w:val="0"/>
              <w:jc w:val="center"/>
              <w:rPr>
                <w:rFonts w:ascii="Times New Roman" w:hAnsi="Times New Roman"/>
                <w:b/>
                <w:bCs/>
                <w:color w:val="000000"/>
                <w:sz w:val="28"/>
                <w:szCs w:val="28"/>
              </w:rPr>
            </w:pPr>
          </w:p>
        </w:tc>
        <w:tc>
          <w:tcPr>
            <w:tcW w:w="1904" w:type="pct"/>
            <w:vAlign w:val="center"/>
          </w:tcPr>
          <w:p w:rsidR="00FD4B25" w:rsidRDefault="00FD4B25" w:rsidP="00FB58EC">
            <w:pPr>
              <w:spacing w:before="60" w:after="60"/>
              <w:ind w:left="109" w:right="99"/>
              <w:jc w:val="both"/>
              <w:rPr>
                <w:rFonts w:ascii="Times New Roman" w:hAnsi="Times New Roman"/>
                <w:color w:val="000000" w:themeColor="text1"/>
                <w:sz w:val="28"/>
                <w:szCs w:val="28"/>
              </w:rPr>
            </w:pPr>
          </w:p>
        </w:tc>
        <w:tc>
          <w:tcPr>
            <w:tcW w:w="576" w:type="pct"/>
            <w:vAlign w:val="center"/>
          </w:tcPr>
          <w:p w:rsidR="00FD4B25" w:rsidRPr="00E6403A" w:rsidRDefault="00FD4B25" w:rsidP="00FB58EC">
            <w:pPr>
              <w:widowControl w:val="0"/>
              <w:jc w:val="center"/>
              <w:rPr>
                <w:rFonts w:ascii="Times New Roman" w:hAnsi="Times New Roman"/>
                <w:b/>
                <w:color w:val="000000"/>
                <w:sz w:val="28"/>
                <w:szCs w:val="28"/>
              </w:rPr>
            </w:pPr>
          </w:p>
        </w:tc>
        <w:tc>
          <w:tcPr>
            <w:tcW w:w="783" w:type="pct"/>
          </w:tcPr>
          <w:p w:rsidR="00FD4B25" w:rsidRPr="00E6403A" w:rsidRDefault="00FD4B25" w:rsidP="00FB58EC">
            <w:pPr>
              <w:widowControl w:val="0"/>
              <w:jc w:val="center"/>
              <w:rPr>
                <w:rFonts w:ascii="Times New Roman" w:hAnsi="Times New Roman"/>
                <w:b/>
                <w:color w:val="000000"/>
                <w:sz w:val="28"/>
                <w:szCs w:val="28"/>
              </w:rPr>
            </w:pPr>
          </w:p>
        </w:tc>
        <w:tc>
          <w:tcPr>
            <w:tcW w:w="734" w:type="pct"/>
          </w:tcPr>
          <w:p w:rsidR="00FD4B25" w:rsidRPr="003D3AB6" w:rsidRDefault="00FD4B25" w:rsidP="00FB58EC">
            <w:pPr>
              <w:autoSpaceDE w:val="0"/>
              <w:autoSpaceDN w:val="0"/>
              <w:adjustRightInd w:val="0"/>
              <w:spacing w:after="0" w:line="240" w:lineRule="auto"/>
              <w:jc w:val="both"/>
              <w:rPr>
                <w:rFonts w:ascii="Times New Roman" w:hAnsi="Times New Roman"/>
                <w:color w:val="000000"/>
                <w:sz w:val="16"/>
                <w:szCs w:val="16"/>
              </w:rPr>
            </w:pPr>
          </w:p>
        </w:tc>
        <w:tc>
          <w:tcPr>
            <w:tcW w:w="728" w:type="pct"/>
          </w:tcPr>
          <w:p w:rsidR="00FD4B25" w:rsidRPr="00E6403A" w:rsidRDefault="00FD4B25" w:rsidP="00FB58EC">
            <w:pPr>
              <w:widowControl w:val="0"/>
              <w:jc w:val="center"/>
              <w:rPr>
                <w:rFonts w:ascii="Times New Roman" w:hAnsi="Times New Roman"/>
                <w:b/>
                <w:color w:val="000000"/>
                <w:sz w:val="28"/>
                <w:szCs w:val="28"/>
              </w:rPr>
            </w:pPr>
          </w:p>
        </w:tc>
      </w:tr>
    </w:tbl>
    <w:p w:rsidR="00E6403A" w:rsidRPr="00E6403A" w:rsidRDefault="00E6403A" w:rsidP="00E6403A">
      <w:pPr>
        <w:rPr>
          <w:rFonts w:ascii="Times New Roman" w:hAnsi="Times New Roman"/>
          <w:b/>
          <w:sz w:val="24"/>
          <w:szCs w:val="24"/>
        </w:rPr>
      </w:pPr>
    </w:p>
    <w:sectPr w:rsidR="00E6403A" w:rsidRPr="00E6403A" w:rsidSect="00D029D4">
      <w:headerReference w:type="default" r:id="rId43"/>
      <w:footerReference w:type="default" r:id="rId44"/>
      <w:pgSz w:w="15840" w:h="12240" w:orient="landscape"/>
      <w:pgMar w:top="851" w:right="680" w:bottom="851"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318" w:rsidRDefault="00567318" w:rsidP="00464653">
      <w:pPr>
        <w:spacing w:after="0" w:line="240" w:lineRule="auto"/>
      </w:pPr>
      <w:r>
        <w:separator/>
      </w:r>
    </w:p>
  </w:endnote>
  <w:endnote w:type="continuationSeparator" w:id="0">
    <w:p w:rsidR="00567318" w:rsidRDefault="00567318" w:rsidP="00464653">
      <w:pPr>
        <w:spacing w:after="0" w:line="240" w:lineRule="auto"/>
      </w:pPr>
      <w:r>
        <w:continuationSeparator/>
      </w:r>
    </w:p>
  </w:endnote>
  <w:endnote w:id="1">
    <w:p w:rsidR="00D029D4" w:rsidRDefault="00D029D4" w:rsidP="00C32F1C">
      <w:pPr>
        <w:pStyle w:val="EndnoteText"/>
        <w:jc w:val="both"/>
      </w:pPr>
      <w:r>
        <w:rPr>
          <w:rStyle w:val="EndnoteReference"/>
        </w:rPr>
        <w:endnoteRef/>
      </w:r>
      <w:r>
        <w:t xml:space="preserve"> Các cơ quan chuyên môn trực thuộc UBND tỉnh, Ban Quản lý Khu Kinh tế, công nghiệp tỉnh </w:t>
      </w:r>
      <w:r>
        <w:rPr>
          <w:szCs w:val="28"/>
        </w:rPr>
        <w:t xml:space="preserve">đề xuất danh mục thủ tục hành chính được thực hiện 4 tại chỗ tại Trung tâm Phục vụ hành chính công tỉnh; UBND các huyện, thị xã và thành phố đề xuất danh mục thủ tục hành chính được thực hiện 4 tại chỗ tại Trung tâm Hành chính công cấp huyện theo chỉ đạo của Thủ tướng Chính phủ tại Quyết định số 985/QĐ-TTg ngày 08/8/2018 ban hành Kế hoạch thực hiện Nghị định </w:t>
      </w:r>
      <w:hyperlink r:id="rId1" w:tgtFrame="_blank" w:tooltip="Nghị định 61/2018/NĐ-CP" w:history="1">
        <w:r>
          <w:rPr>
            <w:rStyle w:val="Hyperlink"/>
            <w:szCs w:val="28"/>
          </w:rPr>
          <w:t>61/2018/NĐ-CP</w:t>
        </w:r>
      </w:hyperlink>
      <w:r>
        <w:rPr>
          <w:szCs w:val="28"/>
        </w:rPr>
        <w:t xml:space="preserve"> ngày 23/4/2018 của Chính phủ về thực hiện cơ chế một cửa, một cửa liên thông trong giải quyết thủ tục hành chính. </w:t>
      </w:r>
      <w:r>
        <w:t xml:space="preserve">Trong đó, </w:t>
      </w:r>
      <w:bookmarkStart w:id="1" w:name="_Hlk88642880"/>
      <w:r>
        <w:t xml:space="preserve">phải đáp ứng tối thiểu </w:t>
      </w:r>
      <w:r>
        <w:rPr>
          <w:b/>
          <w:bCs/>
        </w:rPr>
        <w:t>20%</w:t>
      </w:r>
      <w:r>
        <w:t xml:space="preserve">/tổng số danh mục TTHC </w:t>
      </w:r>
      <w:bookmarkEnd w:id="1"/>
      <w:r>
        <w:t xml:space="preserve">được đưa vào tiếp nhận và trả kết quả tại tại Trung tâm Phục vụ hành chính công cấp tỉnh, </w:t>
      </w:r>
      <w:r>
        <w:rPr>
          <w:b/>
          <w:bCs/>
        </w:rPr>
        <w:t>50%/</w:t>
      </w:r>
      <w:r>
        <w:t>tổng số TTHC đưa vào tiếp nhận và Trả kết quả tại Trung tâm Hành chính công cấp huyện</w:t>
      </w:r>
    </w:p>
  </w:endnote>
  <w:endnote w:id="2">
    <w:p w:rsidR="00D029D4" w:rsidRDefault="00D029D4" w:rsidP="008229A0">
      <w:pPr>
        <w:pStyle w:val="EndnoteText"/>
        <w:jc w:val="both"/>
      </w:pPr>
      <w:r>
        <w:rPr>
          <w:rStyle w:val="EndnoteReference"/>
        </w:rPr>
        <w:endnoteRef/>
      </w:r>
      <w:r>
        <w:t xml:space="preserve"> Nêu rõ Cơ quan giải quyết gồm: (1) Cơ quan/người có thẩm quyền quyết định (2) Cơ quan trực tiếp thực hiện TTHC (3) Cơ quan phối hợp. Trường hợp cơ quan giải quyết TTHC đồng thời là cơ quan có thẩm quyền quyết định thì ghi tên của “Cơ quan giải quyết” TTHC đó.</w:t>
      </w:r>
    </w:p>
  </w:endnote>
  <w:endnote w:id="3">
    <w:p w:rsidR="00D029D4" w:rsidRDefault="00D029D4" w:rsidP="008229A0">
      <w:pPr>
        <w:pStyle w:val="EndnoteText"/>
        <w:jc w:val="both"/>
      </w:pPr>
      <w:r>
        <w:rPr>
          <w:rStyle w:val="EndnoteReference"/>
        </w:rPr>
        <w:endnoteRef/>
      </w:r>
      <w:r>
        <w:t xml:space="preserve"> Quyết định công bố Danh mục TTHC hoặc công bố TTHC thuộc thẩm quyền của Chủ tịch UBND tỉnh.</w:t>
      </w:r>
    </w:p>
  </w:endnote>
  <w:endnote w:id="4">
    <w:p w:rsidR="00D029D4" w:rsidRDefault="00D029D4" w:rsidP="00E6403A">
      <w:pPr>
        <w:pStyle w:val="EndnoteText"/>
        <w:jc w:val="both"/>
      </w:pPr>
      <w:r>
        <w:rPr>
          <w:rStyle w:val="EndnoteReference"/>
        </w:rPr>
        <w:endnoteRef/>
      </w:r>
      <w:r>
        <w:t xml:space="preserve"> Ghi rõ lý do không đưa vào tiếp nhận và trả kết quả tại Bộ phận Một cửa các cấp.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D4" w:rsidRDefault="00D029D4">
    <w:pPr>
      <w:pStyle w:val="Footer"/>
      <w:jc w:val="right"/>
    </w:pPr>
  </w:p>
  <w:p w:rsidR="00D029D4" w:rsidRDefault="00D029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318" w:rsidRDefault="00567318" w:rsidP="00464653">
      <w:pPr>
        <w:spacing w:after="0" w:line="240" w:lineRule="auto"/>
      </w:pPr>
      <w:r>
        <w:separator/>
      </w:r>
    </w:p>
  </w:footnote>
  <w:footnote w:type="continuationSeparator" w:id="0">
    <w:p w:rsidR="00567318" w:rsidRDefault="00567318" w:rsidP="0046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832140"/>
      <w:docPartObj>
        <w:docPartGallery w:val="Page Numbers (Top of Page)"/>
        <w:docPartUnique/>
      </w:docPartObj>
    </w:sdtPr>
    <w:sdtEndPr>
      <w:rPr>
        <w:noProof/>
      </w:rPr>
    </w:sdtEndPr>
    <w:sdtContent>
      <w:p w:rsidR="00D029D4" w:rsidRDefault="00D029D4">
        <w:pPr>
          <w:pStyle w:val="Header"/>
          <w:jc w:val="center"/>
        </w:pPr>
        <w:r>
          <w:fldChar w:fldCharType="begin"/>
        </w:r>
        <w:r>
          <w:instrText xml:space="preserve"> PAGE   \* MERGEFORMAT </w:instrText>
        </w:r>
        <w:r>
          <w:fldChar w:fldCharType="separate"/>
        </w:r>
        <w:r w:rsidR="00BD2B61">
          <w:rPr>
            <w:noProof/>
          </w:rPr>
          <w:t>2</w:t>
        </w:r>
        <w:r>
          <w:rPr>
            <w:noProof/>
          </w:rPr>
          <w:fldChar w:fldCharType="end"/>
        </w:r>
      </w:p>
    </w:sdtContent>
  </w:sdt>
  <w:p w:rsidR="00D029D4" w:rsidRDefault="00D029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A4"/>
    <w:rsid w:val="00000034"/>
    <w:rsid w:val="000031B8"/>
    <w:rsid w:val="00003BC7"/>
    <w:rsid w:val="00005D57"/>
    <w:rsid w:val="00005EF4"/>
    <w:rsid w:val="0000640A"/>
    <w:rsid w:val="000064D8"/>
    <w:rsid w:val="00007C6F"/>
    <w:rsid w:val="000116E1"/>
    <w:rsid w:val="00014A3A"/>
    <w:rsid w:val="00016041"/>
    <w:rsid w:val="00016071"/>
    <w:rsid w:val="00017571"/>
    <w:rsid w:val="00021763"/>
    <w:rsid w:val="000218BA"/>
    <w:rsid w:val="0002247C"/>
    <w:rsid w:val="000226D3"/>
    <w:rsid w:val="0002316E"/>
    <w:rsid w:val="00025F8F"/>
    <w:rsid w:val="0002670C"/>
    <w:rsid w:val="00026916"/>
    <w:rsid w:val="0002701E"/>
    <w:rsid w:val="00027E63"/>
    <w:rsid w:val="00032531"/>
    <w:rsid w:val="00034C5E"/>
    <w:rsid w:val="00035935"/>
    <w:rsid w:val="00036A9B"/>
    <w:rsid w:val="00037060"/>
    <w:rsid w:val="000374BB"/>
    <w:rsid w:val="00041296"/>
    <w:rsid w:val="00041C91"/>
    <w:rsid w:val="00042534"/>
    <w:rsid w:val="00042757"/>
    <w:rsid w:val="00043340"/>
    <w:rsid w:val="0004348F"/>
    <w:rsid w:val="0004566E"/>
    <w:rsid w:val="00047614"/>
    <w:rsid w:val="000508AA"/>
    <w:rsid w:val="00052468"/>
    <w:rsid w:val="00052479"/>
    <w:rsid w:val="00052C3F"/>
    <w:rsid w:val="00053262"/>
    <w:rsid w:val="00053E60"/>
    <w:rsid w:val="00054208"/>
    <w:rsid w:val="000547E2"/>
    <w:rsid w:val="00055393"/>
    <w:rsid w:val="000558C2"/>
    <w:rsid w:val="00056A6E"/>
    <w:rsid w:val="00057166"/>
    <w:rsid w:val="00057D3D"/>
    <w:rsid w:val="00061D9C"/>
    <w:rsid w:val="000625D3"/>
    <w:rsid w:val="00063CDE"/>
    <w:rsid w:val="00064591"/>
    <w:rsid w:val="00064A08"/>
    <w:rsid w:val="00065DF3"/>
    <w:rsid w:val="0006621B"/>
    <w:rsid w:val="00067452"/>
    <w:rsid w:val="00070912"/>
    <w:rsid w:val="00073845"/>
    <w:rsid w:val="00074B95"/>
    <w:rsid w:val="00075072"/>
    <w:rsid w:val="000751A4"/>
    <w:rsid w:val="00076BD3"/>
    <w:rsid w:val="00076D99"/>
    <w:rsid w:val="0007772C"/>
    <w:rsid w:val="00077BD6"/>
    <w:rsid w:val="00080D2B"/>
    <w:rsid w:val="000817C9"/>
    <w:rsid w:val="000838B2"/>
    <w:rsid w:val="00083DDE"/>
    <w:rsid w:val="000847C5"/>
    <w:rsid w:val="00085ECD"/>
    <w:rsid w:val="00087537"/>
    <w:rsid w:val="000905B0"/>
    <w:rsid w:val="00092663"/>
    <w:rsid w:val="000927A9"/>
    <w:rsid w:val="000931CD"/>
    <w:rsid w:val="00093648"/>
    <w:rsid w:val="00095E36"/>
    <w:rsid w:val="000A367F"/>
    <w:rsid w:val="000A6900"/>
    <w:rsid w:val="000B005C"/>
    <w:rsid w:val="000B074C"/>
    <w:rsid w:val="000B1421"/>
    <w:rsid w:val="000B1B15"/>
    <w:rsid w:val="000B4D78"/>
    <w:rsid w:val="000B553F"/>
    <w:rsid w:val="000B554B"/>
    <w:rsid w:val="000B7A31"/>
    <w:rsid w:val="000B7C90"/>
    <w:rsid w:val="000C0ACC"/>
    <w:rsid w:val="000C1BD6"/>
    <w:rsid w:val="000C43D4"/>
    <w:rsid w:val="000C4FEF"/>
    <w:rsid w:val="000C633F"/>
    <w:rsid w:val="000C6658"/>
    <w:rsid w:val="000D3CF8"/>
    <w:rsid w:val="000D57B8"/>
    <w:rsid w:val="000D5A9B"/>
    <w:rsid w:val="000D5B04"/>
    <w:rsid w:val="000D5B28"/>
    <w:rsid w:val="000E129C"/>
    <w:rsid w:val="000E179B"/>
    <w:rsid w:val="000E2833"/>
    <w:rsid w:val="000E2CA3"/>
    <w:rsid w:val="000E2D4E"/>
    <w:rsid w:val="000E394E"/>
    <w:rsid w:val="000E4359"/>
    <w:rsid w:val="000E4384"/>
    <w:rsid w:val="000E64E3"/>
    <w:rsid w:val="000F096A"/>
    <w:rsid w:val="000F70DE"/>
    <w:rsid w:val="00100A47"/>
    <w:rsid w:val="0010274B"/>
    <w:rsid w:val="00102C39"/>
    <w:rsid w:val="00102E00"/>
    <w:rsid w:val="00103EA1"/>
    <w:rsid w:val="00103F2E"/>
    <w:rsid w:val="00105308"/>
    <w:rsid w:val="00105C46"/>
    <w:rsid w:val="00106657"/>
    <w:rsid w:val="00113F0C"/>
    <w:rsid w:val="001146A1"/>
    <w:rsid w:val="00116841"/>
    <w:rsid w:val="00116D57"/>
    <w:rsid w:val="00117580"/>
    <w:rsid w:val="00121E1A"/>
    <w:rsid w:val="00122583"/>
    <w:rsid w:val="00122ABF"/>
    <w:rsid w:val="00123084"/>
    <w:rsid w:val="00123482"/>
    <w:rsid w:val="0012352E"/>
    <w:rsid w:val="001239D8"/>
    <w:rsid w:val="0012549F"/>
    <w:rsid w:val="001262A3"/>
    <w:rsid w:val="001262D7"/>
    <w:rsid w:val="00127555"/>
    <w:rsid w:val="00127AD8"/>
    <w:rsid w:val="0013031B"/>
    <w:rsid w:val="0013082B"/>
    <w:rsid w:val="0013114A"/>
    <w:rsid w:val="00132B1A"/>
    <w:rsid w:val="00132E54"/>
    <w:rsid w:val="00134BF3"/>
    <w:rsid w:val="00135D14"/>
    <w:rsid w:val="00136E8F"/>
    <w:rsid w:val="00142DF6"/>
    <w:rsid w:val="001456F2"/>
    <w:rsid w:val="0014576E"/>
    <w:rsid w:val="001457FE"/>
    <w:rsid w:val="00146CFD"/>
    <w:rsid w:val="00150154"/>
    <w:rsid w:val="001523F5"/>
    <w:rsid w:val="0015293A"/>
    <w:rsid w:val="001537A3"/>
    <w:rsid w:val="00153958"/>
    <w:rsid w:val="00153CC3"/>
    <w:rsid w:val="00156F3B"/>
    <w:rsid w:val="001608E1"/>
    <w:rsid w:val="001637F9"/>
    <w:rsid w:val="00163A6C"/>
    <w:rsid w:val="00164017"/>
    <w:rsid w:val="00166C2C"/>
    <w:rsid w:val="001670C0"/>
    <w:rsid w:val="00167228"/>
    <w:rsid w:val="00167BF8"/>
    <w:rsid w:val="00170461"/>
    <w:rsid w:val="001738CA"/>
    <w:rsid w:val="001738F6"/>
    <w:rsid w:val="001742DC"/>
    <w:rsid w:val="0017585B"/>
    <w:rsid w:val="001803D3"/>
    <w:rsid w:val="001805B8"/>
    <w:rsid w:val="00181F89"/>
    <w:rsid w:val="00181FAA"/>
    <w:rsid w:val="001827E3"/>
    <w:rsid w:val="0018306B"/>
    <w:rsid w:val="00185D1D"/>
    <w:rsid w:val="0018617A"/>
    <w:rsid w:val="0018702F"/>
    <w:rsid w:val="001870BF"/>
    <w:rsid w:val="00190266"/>
    <w:rsid w:val="00190C42"/>
    <w:rsid w:val="00191A14"/>
    <w:rsid w:val="001928DF"/>
    <w:rsid w:val="00192EB5"/>
    <w:rsid w:val="00192F31"/>
    <w:rsid w:val="00193FA1"/>
    <w:rsid w:val="001958BB"/>
    <w:rsid w:val="00195C51"/>
    <w:rsid w:val="00197857"/>
    <w:rsid w:val="001978BF"/>
    <w:rsid w:val="001A24F2"/>
    <w:rsid w:val="001A2F9F"/>
    <w:rsid w:val="001A3984"/>
    <w:rsid w:val="001A3C8D"/>
    <w:rsid w:val="001A41BF"/>
    <w:rsid w:val="001A49B4"/>
    <w:rsid w:val="001A5E55"/>
    <w:rsid w:val="001A6BF1"/>
    <w:rsid w:val="001A6DBB"/>
    <w:rsid w:val="001B1E5B"/>
    <w:rsid w:val="001B3DD6"/>
    <w:rsid w:val="001B3EC6"/>
    <w:rsid w:val="001B682F"/>
    <w:rsid w:val="001B7944"/>
    <w:rsid w:val="001C069F"/>
    <w:rsid w:val="001C06EC"/>
    <w:rsid w:val="001C0AF2"/>
    <w:rsid w:val="001C1220"/>
    <w:rsid w:val="001C4F76"/>
    <w:rsid w:val="001C51E8"/>
    <w:rsid w:val="001C57AF"/>
    <w:rsid w:val="001C5880"/>
    <w:rsid w:val="001C5909"/>
    <w:rsid w:val="001C5CC0"/>
    <w:rsid w:val="001C60F5"/>
    <w:rsid w:val="001C625E"/>
    <w:rsid w:val="001D0216"/>
    <w:rsid w:val="001D1E6F"/>
    <w:rsid w:val="001D2662"/>
    <w:rsid w:val="001D2A6E"/>
    <w:rsid w:val="001D3793"/>
    <w:rsid w:val="001D3E5F"/>
    <w:rsid w:val="001D47A6"/>
    <w:rsid w:val="001D50A8"/>
    <w:rsid w:val="001D5266"/>
    <w:rsid w:val="001D5A78"/>
    <w:rsid w:val="001D5BBA"/>
    <w:rsid w:val="001D6676"/>
    <w:rsid w:val="001D69D0"/>
    <w:rsid w:val="001D6B67"/>
    <w:rsid w:val="001D7968"/>
    <w:rsid w:val="001E3085"/>
    <w:rsid w:val="001E5067"/>
    <w:rsid w:val="001E5069"/>
    <w:rsid w:val="001E6C73"/>
    <w:rsid w:val="001E73A1"/>
    <w:rsid w:val="001E75A1"/>
    <w:rsid w:val="001F0C69"/>
    <w:rsid w:val="001F0DF6"/>
    <w:rsid w:val="001F140D"/>
    <w:rsid w:val="001F147F"/>
    <w:rsid w:val="001F4BA6"/>
    <w:rsid w:val="001F6D81"/>
    <w:rsid w:val="001F7A11"/>
    <w:rsid w:val="0020029D"/>
    <w:rsid w:val="00200A75"/>
    <w:rsid w:val="002035AD"/>
    <w:rsid w:val="0020534C"/>
    <w:rsid w:val="0020572C"/>
    <w:rsid w:val="00205FEA"/>
    <w:rsid w:val="002068E0"/>
    <w:rsid w:val="00206C35"/>
    <w:rsid w:val="00206DA0"/>
    <w:rsid w:val="00207ED1"/>
    <w:rsid w:val="00211701"/>
    <w:rsid w:val="002120ED"/>
    <w:rsid w:val="002128DC"/>
    <w:rsid w:val="00212FF5"/>
    <w:rsid w:val="00213ABE"/>
    <w:rsid w:val="002147D4"/>
    <w:rsid w:val="00215D32"/>
    <w:rsid w:val="00220FBF"/>
    <w:rsid w:val="00221494"/>
    <w:rsid w:val="00222A08"/>
    <w:rsid w:val="00224421"/>
    <w:rsid w:val="002248F8"/>
    <w:rsid w:val="00224BDA"/>
    <w:rsid w:val="00225847"/>
    <w:rsid w:val="002258C6"/>
    <w:rsid w:val="00225C70"/>
    <w:rsid w:val="0022761D"/>
    <w:rsid w:val="00227B12"/>
    <w:rsid w:val="0023172D"/>
    <w:rsid w:val="00231A8F"/>
    <w:rsid w:val="00231E77"/>
    <w:rsid w:val="00232CD7"/>
    <w:rsid w:val="0023358C"/>
    <w:rsid w:val="00233649"/>
    <w:rsid w:val="002347B7"/>
    <w:rsid w:val="0023530B"/>
    <w:rsid w:val="00236B2E"/>
    <w:rsid w:val="00236BCE"/>
    <w:rsid w:val="0023734F"/>
    <w:rsid w:val="002376BF"/>
    <w:rsid w:val="002431F6"/>
    <w:rsid w:val="0024537E"/>
    <w:rsid w:val="00245D51"/>
    <w:rsid w:val="002504E9"/>
    <w:rsid w:val="0025212F"/>
    <w:rsid w:val="00254890"/>
    <w:rsid w:val="00255A8D"/>
    <w:rsid w:val="0025629C"/>
    <w:rsid w:val="00257F36"/>
    <w:rsid w:val="0026060A"/>
    <w:rsid w:val="002616BD"/>
    <w:rsid w:val="002617D1"/>
    <w:rsid w:val="00262299"/>
    <w:rsid w:val="00263061"/>
    <w:rsid w:val="00263722"/>
    <w:rsid w:val="00263D6A"/>
    <w:rsid w:val="002659AF"/>
    <w:rsid w:val="002665C6"/>
    <w:rsid w:val="00267E58"/>
    <w:rsid w:val="002713D8"/>
    <w:rsid w:val="002723E9"/>
    <w:rsid w:val="00272721"/>
    <w:rsid w:val="00272E0F"/>
    <w:rsid w:val="0027501A"/>
    <w:rsid w:val="002756D4"/>
    <w:rsid w:val="00275CF0"/>
    <w:rsid w:val="002770C5"/>
    <w:rsid w:val="00277970"/>
    <w:rsid w:val="002811A2"/>
    <w:rsid w:val="002811C8"/>
    <w:rsid w:val="00281C91"/>
    <w:rsid w:val="00282951"/>
    <w:rsid w:val="00282AF4"/>
    <w:rsid w:val="0029159D"/>
    <w:rsid w:val="00292850"/>
    <w:rsid w:val="00292914"/>
    <w:rsid w:val="00293343"/>
    <w:rsid w:val="00293EBA"/>
    <w:rsid w:val="00293F02"/>
    <w:rsid w:val="0029615D"/>
    <w:rsid w:val="002968B8"/>
    <w:rsid w:val="002A008A"/>
    <w:rsid w:val="002A062C"/>
    <w:rsid w:val="002A206E"/>
    <w:rsid w:val="002A239D"/>
    <w:rsid w:val="002A2BF8"/>
    <w:rsid w:val="002A3956"/>
    <w:rsid w:val="002A3C52"/>
    <w:rsid w:val="002A553D"/>
    <w:rsid w:val="002A6D46"/>
    <w:rsid w:val="002A7325"/>
    <w:rsid w:val="002A7354"/>
    <w:rsid w:val="002A7C41"/>
    <w:rsid w:val="002A7C43"/>
    <w:rsid w:val="002B0AC0"/>
    <w:rsid w:val="002B1918"/>
    <w:rsid w:val="002B1E64"/>
    <w:rsid w:val="002B3624"/>
    <w:rsid w:val="002B5B44"/>
    <w:rsid w:val="002B6FC5"/>
    <w:rsid w:val="002B7320"/>
    <w:rsid w:val="002B769E"/>
    <w:rsid w:val="002C0B0E"/>
    <w:rsid w:val="002C10E3"/>
    <w:rsid w:val="002C2183"/>
    <w:rsid w:val="002C228A"/>
    <w:rsid w:val="002C25D6"/>
    <w:rsid w:val="002C270B"/>
    <w:rsid w:val="002C35FD"/>
    <w:rsid w:val="002C45FE"/>
    <w:rsid w:val="002C5C3F"/>
    <w:rsid w:val="002C69C6"/>
    <w:rsid w:val="002C71C2"/>
    <w:rsid w:val="002D0541"/>
    <w:rsid w:val="002D06D5"/>
    <w:rsid w:val="002D076A"/>
    <w:rsid w:val="002D1183"/>
    <w:rsid w:val="002D1253"/>
    <w:rsid w:val="002D1D0A"/>
    <w:rsid w:val="002D1DE4"/>
    <w:rsid w:val="002D3067"/>
    <w:rsid w:val="002D4278"/>
    <w:rsid w:val="002D5DB1"/>
    <w:rsid w:val="002D72F4"/>
    <w:rsid w:val="002D7E52"/>
    <w:rsid w:val="002E160D"/>
    <w:rsid w:val="002E1774"/>
    <w:rsid w:val="002E18E7"/>
    <w:rsid w:val="002E1DC1"/>
    <w:rsid w:val="002E39E0"/>
    <w:rsid w:val="002E4F11"/>
    <w:rsid w:val="002F1463"/>
    <w:rsid w:val="002F2FEB"/>
    <w:rsid w:val="002F3A6B"/>
    <w:rsid w:val="002F3BA7"/>
    <w:rsid w:val="002F4901"/>
    <w:rsid w:val="002F7BC4"/>
    <w:rsid w:val="003012D8"/>
    <w:rsid w:val="0030146F"/>
    <w:rsid w:val="00301C58"/>
    <w:rsid w:val="00302102"/>
    <w:rsid w:val="00302ACA"/>
    <w:rsid w:val="00302F7E"/>
    <w:rsid w:val="00303086"/>
    <w:rsid w:val="00304B12"/>
    <w:rsid w:val="003064B4"/>
    <w:rsid w:val="0031031E"/>
    <w:rsid w:val="0031055C"/>
    <w:rsid w:val="00311023"/>
    <w:rsid w:val="00312D6E"/>
    <w:rsid w:val="00312FD5"/>
    <w:rsid w:val="00313A6E"/>
    <w:rsid w:val="00313E36"/>
    <w:rsid w:val="00316547"/>
    <w:rsid w:val="00316DAD"/>
    <w:rsid w:val="0031710E"/>
    <w:rsid w:val="0031730C"/>
    <w:rsid w:val="00317535"/>
    <w:rsid w:val="00320A82"/>
    <w:rsid w:val="00320ABF"/>
    <w:rsid w:val="00321BE5"/>
    <w:rsid w:val="0032204A"/>
    <w:rsid w:val="00322CD1"/>
    <w:rsid w:val="00323C4E"/>
    <w:rsid w:val="00324EB0"/>
    <w:rsid w:val="00325899"/>
    <w:rsid w:val="00325D36"/>
    <w:rsid w:val="00325E82"/>
    <w:rsid w:val="00326290"/>
    <w:rsid w:val="00327326"/>
    <w:rsid w:val="00327AE5"/>
    <w:rsid w:val="00331A67"/>
    <w:rsid w:val="003322D3"/>
    <w:rsid w:val="00332FE2"/>
    <w:rsid w:val="00333015"/>
    <w:rsid w:val="003331AC"/>
    <w:rsid w:val="00334074"/>
    <w:rsid w:val="00334698"/>
    <w:rsid w:val="0033488E"/>
    <w:rsid w:val="00334ABC"/>
    <w:rsid w:val="0033610B"/>
    <w:rsid w:val="0033618E"/>
    <w:rsid w:val="00336A6F"/>
    <w:rsid w:val="00337B68"/>
    <w:rsid w:val="003402D2"/>
    <w:rsid w:val="003407DD"/>
    <w:rsid w:val="003427B7"/>
    <w:rsid w:val="0034502B"/>
    <w:rsid w:val="0034504F"/>
    <w:rsid w:val="00345822"/>
    <w:rsid w:val="00345CF5"/>
    <w:rsid w:val="003500D5"/>
    <w:rsid w:val="00350A6D"/>
    <w:rsid w:val="00351A0B"/>
    <w:rsid w:val="00352796"/>
    <w:rsid w:val="00357CA3"/>
    <w:rsid w:val="00361873"/>
    <w:rsid w:val="003623A0"/>
    <w:rsid w:val="00362D5F"/>
    <w:rsid w:val="003635C6"/>
    <w:rsid w:val="0036446A"/>
    <w:rsid w:val="003649BD"/>
    <w:rsid w:val="00364B1D"/>
    <w:rsid w:val="00364F51"/>
    <w:rsid w:val="0036515F"/>
    <w:rsid w:val="00365A10"/>
    <w:rsid w:val="00365D73"/>
    <w:rsid w:val="00366B0F"/>
    <w:rsid w:val="00367472"/>
    <w:rsid w:val="00370D3F"/>
    <w:rsid w:val="00370ECE"/>
    <w:rsid w:val="00371D61"/>
    <w:rsid w:val="00372054"/>
    <w:rsid w:val="003721DA"/>
    <w:rsid w:val="00372918"/>
    <w:rsid w:val="0037304E"/>
    <w:rsid w:val="0037564D"/>
    <w:rsid w:val="0037574E"/>
    <w:rsid w:val="00375AC2"/>
    <w:rsid w:val="00376F28"/>
    <w:rsid w:val="00380506"/>
    <w:rsid w:val="00381974"/>
    <w:rsid w:val="00381D70"/>
    <w:rsid w:val="00382A61"/>
    <w:rsid w:val="00382EE2"/>
    <w:rsid w:val="00383A80"/>
    <w:rsid w:val="00383DBA"/>
    <w:rsid w:val="00383F4C"/>
    <w:rsid w:val="00385186"/>
    <w:rsid w:val="0038541D"/>
    <w:rsid w:val="003858DF"/>
    <w:rsid w:val="00385A0A"/>
    <w:rsid w:val="003869C9"/>
    <w:rsid w:val="00390644"/>
    <w:rsid w:val="0039205C"/>
    <w:rsid w:val="003920AE"/>
    <w:rsid w:val="003928AE"/>
    <w:rsid w:val="003929E7"/>
    <w:rsid w:val="00392CB5"/>
    <w:rsid w:val="003936C0"/>
    <w:rsid w:val="00393996"/>
    <w:rsid w:val="003946F0"/>
    <w:rsid w:val="003949BF"/>
    <w:rsid w:val="0039514A"/>
    <w:rsid w:val="00395363"/>
    <w:rsid w:val="003958D8"/>
    <w:rsid w:val="003965AF"/>
    <w:rsid w:val="003969ED"/>
    <w:rsid w:val="00396B90"/>
    <w:rsid w:val="00396DF7"/>
    <w:rsid w:val="00397E54"/>
    <w:rsid w:val="003A0976"/>
    <w:rsid w:val="003A1C76"/>
    <w:rsid w:val="003A291B"/>
    <w:rsid w:val="003A46F6"/>
    <w:rsid w:val="003A530D"/>
    <w:rsid w:val="003A6565"/>
    <w:rsid w:val="003A7130"/>
    <w:rsid w:val="003B0B4C"/>
    <w:rsid w:val="003B11C0"/>
    <w:rsid w:val="003B17EF"/>
    <w:rsid w:val="003B33F6"/>
    <w:rsid w:val="003B36B5"/>
    <w:rsid w:val="003B485F"/>
    <w:rsid w:val="003B4CE5"/>
    <w:rsid w:val="003B4D3B"/>
    <w:rsid w:val="003B5A39"/>
    <w:rsid w:val="003B6BD3"/>
    <w:rsid w:val="003B703E"/>
    <w:rsid w:val="003C16D6"/>
    <w:rsid w:val="003C1AB8"/>
    <w:rsid w:val="003C2815"/>
    <w:rsid w:val="003C4D86"/>
    <w:rsid w:val="003C5055"/>
    <w:rsid w:val="003C51EC"/>
    <w:rsid w:val="003C5216"/>
    <w:rsid w:val="003C6106"/>
    <w:rsid w:val="003C631C"/>
    <w:rsid w:val="003C638C"/>
    <w:rsid w:val="003D0073"/>
    <w:rsid w:val="003D0693"/>
    <w:rsid w:val="003D0784"/>
    <w:rsid w:val="003D0B77"/>
    <w:rsid w:val="003D192C"/>
    <w:rsid w:val="003D1B90"/>
    <w:rsid w:val="003D267F"/>
    <w:rsid w:val="003D26C6"/>
    <w:rsid w:val="003D306F"/>
    <w:rsid w:val="003D3306"/>
    <w:rsid w:val="003D3AB6"/>
    <w:rsid w:val="003D59C6"/>
    <w:rsid w:val="003D5C6D"/>
    <w:rsid w:val="003D609D"/>
    <w:rsid w:val="003D616B"/>
    <w:rsid w:val="003D6E38"/>
    <w:rsid w:val="003D6F2D"/>
    <w:rsid w:val="003D703B"/>
    <w:rsid w:val="003E0D02"/>
    <w:rsid w:val="003E231B"/>
    <w:rsid w:val="003E2A79"/>
    <w:rsid w:val="003E5CBA"/>
    <w:rsid w:val="003E60BC"/>
    <w:rsid w:val="003E6C13"/>
    <w:rsid w:val="003E7C92"/>
    <w:rsid w:val="003F0D8A"/>
    <w:rsid w:val="003F0DB5"/>
    <w:rsid w:val="003F5D78"/>
    <w:rsid w:val="003F6396"/>
    <w:rsid w:val="003F7196"/>
    <w:rsid w:val="004011D2"/>
    <w:rsid w:val="004029B4"/>
    <w:rsid w:val="00403124"/>
    <w:rsid w:val="00403BF2"/>
    <w:rsid w:val="00404967"/>
    <w:rsid w:val="00405F75"/>
    <w:rsid w:val="00407B90"/>
    <w:rsid w:val="00410493"/>
    <w:rsid w:val="0041069F"/>
    <w:rsid w:val="00411232"/>
    <w:rsid w:val="0041287E"/>
    <w:rsid w:val="00412D52"/>
    <w:rsid w:val="00413024"/>
    <w:rsid w:val="00414CAE"/>
    <w:rsid w:val="004166B3"/>
    <w:rsid w:val="00417FAC"/>
    <w:rsid w:val="00420DF0"/>
    <w:rsid w:val="00421367"/>
    <w:rsid w:val="00421D08"/>
    <w:rsid w:val="004256B0"/>
    <w:rsid w:val="00427A94"/>
    <w:rsid w:val="004304B4"/>
    <w:rsid w:val="004326EF"/>
    <w:rsid w:val="00432760"/>
    <w:rsid w:val="0043292E"/>
    <w:rsid w:val="00432EE4"/>
    <w:rsid w:val="00433D49"/>
    <w:rsid w:val="00433DC3"/>
    <w:rsid w:val="00434AC8"/>
    <w:rsid w:val="00435508"/>
    <w:rsid w:val="00436A78"/>
    <w:rsid w:val="00437F94"/>
    <w:rsid w:val="00441048"/>
    <w:rsid w:val="004411BB"/>
    <w:rsid w:val="004420ED"/>
    <w:rsid w:val="004426EF"/>
    <w:rsid w:val="00443C99"/>
    <w:rsid w:val="00443E29"/>
    <w:rsid w:val="00445F21"/>
    <w:rsid w:val="004504BE"/>
    <w:rsid w:val="00451824"/>
    <w:rsid w:val="004528F7"/>
    <w:rsid w:val="00452C03"/>
    <w:rsid w:val="00453EF8"/>
    <w:rsid w:val="00454511"/>
    <w:rsid w:val="004557FB"/>
    <w:rsid w:val="00455F8C"/>
    <w:rsid w:val="004562D0"/>
    <w:rsid w:val="00457979"/>
    <w:rsid w:val="00457D73"/>
    <w:rsid w:val="00461E27"/>
    <w:rsid w:val="0046215F"/>
    <w:rsid w:val="004622CE"/>
    <w:rsid w:val="00462767"/>
    <w:rsid w:val="00462E51"/>
    <w:rsid w:val="00463682"/>
    <w:rsid w:val="0046368F"/>
    <w:rsid w:val="00463B00"/>
    <w:rsid w:val="00464653"/>
    <w:rsid w:val="00464EC6"/>
    <w:rsid w:val="0046624B"/>
    <w:rsid w:val="0046758B"/>
    <w:rsid w:val="004714CF"/>
    <w:rsid w:val="00472B5B"/>
    <w:rsid w:val="0047388C"/>
    <w:rsid w:val="0047430B"/>
    <w:rsid w:val="004743B3"/>
    <w:rsid w:val="004747D6"/>
    <w:rsid w:val="00474D70"/>
    <w:rsid w:val="00476E42"/>
    <w:rsid w:val="00477D83"/>
    <w:rsid w:val="00477E01"/>
    <w:rsid w:val="00480099"/>
    <w:rsid w:val="00482A89"/>
    <w:rsid w:val="00483190"/>
    <w:rsid w:val="00483196"/>
    <w:rsid w:val="00483568"/>
    <w:rsid w:val="004836D8"/>
    <w:rsid w:val="00485234"/>
    <w:rsid w:val="004855F8"/>
    <w:rsid w:val="00485C92"/>
    <w:rsid w:val="004861AC"/>
    <w:rsid w:val="0048782D"/>
    <w:rsid w:val="004907EB"/>
    <w:rsid w:val="00491356"/>
    <w:rsid w:val="00491DD5"/>
    <w:rsid w:val="00491E73"/>
    <w:rsid w:val="0049291D"/>
    <w:rsid w:val="0049391B"/>
    <w:rsid w:val="00493D56"/>
    <w:rsid w:val="004961A5"/>
    <w:rsid w:val="00496E65"/>
    <w:rsid w:val="004A0116"/>
    <w:rsid w:val="004A0649"/>
    <w:rsid w:val="004A1AB1"/>
    <w:rsid w:val="004A1E3D"/>
    <w:rsid w:val="004A382D"/>
    <w:rsid w:val="004A3AE0"/>
    <w:rsid w:val="004A5248"/>
    <w:rsid w:val="004A6844"/>
    <w:rsid w:val="004A6ADA"/>
    <w:rsid w:val="004A6D59"/>
    <w:rsid w:val="004B0555"/>
    <w:rsid w:val="004B0C5F"/>
    <w:rsid w:val="004B105D"/>
    <w:rsid w:val="004B1879"/>
    <w:rsid w:val="004B2A15"/>
    <w:rsid w:val="004B3897"/>
    <w:rsid w:val="004B4505"/>
    <w:rsid w:val="004B49B9"/>
    <w:rsid w:val="004B5404"/>
    <w:rsid w:val="004B5FD3"/>
    <w:rsid w:val="004B60E3"/>
    <w:rsid w:val="004B662D"/>
    <w:rsid w:val="004B6A9F"/>
    <w:rsid w:val="004C0B2B"/>
    <w:rsid w:val="004C1DF9"/>
    <w:rsid w:val="004C26D7"/>
    <w:rsid w:val="004C2738"/>
    <w:rsid w:val="004C3B74"/>
    <w:rsid w:val="004C443D"/>
    <w:rsid w:val="004C494C"/>
    <w:rsid w:val="004C4A75"/>
    <w:rsid w:val="004C4B5B"/>
    <w:rsid w:val="004C4FA7"/>
    <w:rsid w:val="004C5D4D"/>
    <w:rsid w:val="004C5EE4"/>
    <w:rsid w:val="004C6C05"/>
    <w:rsid w:val="004D09F7"/>
    <w:rsid w:val="004D1F63"/>
    <w:rsid w:val="004D363F"/>
    <w:rsid w:val="004D3CB7"/>
    <w:rsid w:val="004D4034"/>
    <w:rsid w:val="004D45AE"/>
    <w:rsid w:val="004D5C38"/>
    <w:rsid w:val="004D5F4D"/>
    <w:rsid w:val="004E0DCA"/>
    <w:rsid w:val="004E1CB1"/>
    <w:rsid w:val="004E47B0"/>
    <w:rsid w:val="004E5423"/>
    <w:rsid w:val="004E5CF4"/>
    <w:rsid w:val="004F244C"/>
    <w:rsid w:val="004F24D1"/>
    <w:rsid w:val="004F30AC"/>
    <w:rsid w:val="004F3968"/>
    <w:rsid w:val="004F4142"/>
    <w:rsid w:val="004F4BB7"/>
    <w:rsid w:val="004F5C61"/>
    <w:rsid w:val="004F5E34"/>
    <w:rsid w:val="004F5FFC"/>
    <w:rsid w:val="004F6076"/>
    <w:rsid w:val="004F70F4"/>
    <w:rsid w:val="0050303B"/>
    <w:rsid w:val="00503282"/>
    <w:rsid w:val="0050349B"/>
    <w:rsid w:val="005065B8"/>
    <w:rsid w:val="00507109"/>
    <w:rsid w:val="00507B48"/>
    <w:rsid w:val="00507CA1"/>
    <w:rsid w:val="005104AB"/>
    <w:rsid w:val="00510548"/>
    <w:rsid w:val="00510D63"/>
    <w:rsid w:val="005112FE"/>
    <w:rsid w:val="005123EA"/>
    <w:rsid w:val="00512C8F"/>
    <w:rsid w:val="00513384"/>
    <w:rsid w:val="00513FEF"/>
    <w:rsid w:val="00514338"/>
    <w:rsid w:val="005155B6"/>
    <w:rsid w:val="0051575F"/>
    <w:rsid w:val="00516BD8"/>
    <w:rsid w:val="0051751D"/>
    <w:rsid w:val="00520286"/>
    <w:rsid w:val="005209D5"/>
    <w:rsid w:val="00522A4F"/>
    <w:rsid w:val="00522FC9"/>
    <w:rsid w:val="005230D7"/>
    <w:rsid w:val="005241F8"/>
    <w:rsid w:val="005242D7"/>
    <w:rsid w:val="00524311"/>
    <w:rsid w:val="005259A4"/>
    <w:rsid w:val="00525B43"/>
    <w:rsid w:val="0052633C"/>
    <w:rsid w:val="00526FC4"/>
    <w:rsid w:val="00530057"/>
    <w:rsid w:val="00530387"/>
    <w:rsid w:val="005317D9"/>
    <w:rsid w:val="00532C1F"/>
    <w:rsid w:val="00533B84"/>
    <w:rsid w:val="0053684D"/>
    <w:rsid w:val="00537660"/>
    <w:rsid w:val="0053773E"/>
    <w:rsid w:val="00537DA4"/>
    <w:rsid w:val="00540D7C"/>
    <w:rsid w:val="00540F16"/>
    <w:rsid w:val="00542D46"/>
    <w:rsid w:val="00543074"/>
    <w:rsid w:val="00543B36"/>
    <w:rsid w:val="0054656B"/>
    <w:rsid w:val="00547AAF"/>
    <w:rsid w:val="00550233"/>
    <w:rsid w:val="005503E3"/>
    <w:rsid w:val="00550A85"/>
    <w:rsid w:val="00552479"/>
    <w:rsid w:val="0055501A"/>
    <w:rsid w:val="00555203"/>
    <w:rsid w:val="005567D1"/>
    <w:rsid w:val="00560619"/>
    <w:rsid w:val="00562888"/>
    <w:rsid w:val="00566ABF"/>
    <w:rsid w:val="00566D62"/>
    <w:rsid w:val="00567318"/>
    <w:rsid w:val="005674D0"/>
    <w:rsid w:val="00567B7F"/>
    <w:rsid w:val="005707FF"/>
    <w:rsid w:val="005709A2"/>
    <w:rsid w:val="00571344"/>
    <w:rsid w:val="00571778"/>
    <w:rsid w:val="00573466"/>
    <w:rsid w:val="00575583"/>
    <w:rsid w:val="00576408"/>
    <w:rsid w:val="005774DF"/>
    <w:rsid w:val="00577726"/>
    <w:rsid w:val="00580360"/>
    <w:rsid w:val="0058079E"/>
    <w:rsid w:val="00580AA6"/>
    <w:rsid w:val="00580DC3"/>
    <w:rsid w:val="00582C04"/>
    <w:rsid w:val="005833E9"/>
    <w:rsid w:val="00583F48"/>
    <w:rsid w:val="00584D15"/>
    <w:rsid w:val="00587536"/>
    <w:rsid w:val="005916F1"/>
    <w:rsid w:val="0059228E"/>
    <w:rsid w:val="00592D2B"/>
    <w:rsid w:val="005937A2"/>
    <w:rsid w:val="00594019"/>
    <w:rsid w:val="005940B6"/>
    <w:rsid w:val="00596228"/>
    <w:rsid w:val="00597239"/>
    <w:rsid w:val="00597C1C"/>
    <w:rsid w:val="005A0E27"/>
    <w:rsid w:val="005A3AD7"/>
    <w:rsid w:val="005A5152"/>
    <w:rsid w:val="005A78AF"/>
    <w:rsid w:val="005B0ED0"/>
    <w:rsid w:val="005B15C3"/>
    <w:rsid w:val="005B15DD"/>
    <w:rsid w:val="005B3343"/>
    <w:rsid w:val="005C1E5F"/>
    <w:rsid w:val="005C249E"/>
    <w:rsid w:val="005C3218"/>
    <w:rsid w:val="005C32DB"/>
    <w:rsid w:val="005C69D6"/>
    <w:rsid w:val="005C74C3"/>
    <w:rsid w:val="005D0104"/>
    <w:rsid w:val="005D078D"/>
    <w:rsid w:val="005D2B1A"/>
    <w:rsid w:val="005D3744"/>
    <w:rsid w:val="005D442D"/>
    <w:rsid w:val="005D462C"/>
    <w:rsid w:val="005D55F3"/>
    <w:rsid w:val="005D58A5"/>
    <w:rsid w:val="005D5B42"/>
    <w:rsid w:val="005D67EC"/>
    <w:rsid w:val="005D6980"/>
    <w:rsid w:val="005D7923"/>
    <w:rsid w:val="005E0D0A"/>
    <w:rsid w:val="005E0F29"/>
    <w:rsid w:val="005E4040"/>
    <w:rsid w:val="005E44C3"/>
    <w:rsid w:val="005E46AB"/>
    <w:rsid w:val="005E50DC"/>
    <w:rsid w:val="005E5D96"/>
    <w:rsid w:val="005E6895"/>
    <w:rsid w:val="005E6967"/>
    <w:rsid w:val="005E72CA"/>
    <w:rsid w:val="005E7D4E"/>
    <w:rsid w:val="005F104F"/>
    <w:rsid w:val="005F1D63"/>
    <w:rsid w:val="005F213B"/>
    <w:rsid w:val="005F2FAC"/>
    <w:rsid w:val="005F47EE"/>
    <w:rsid w:val="005F547B"/>
    <w:rsid w:val="005F76FB"/>
    <w:rsid w:val="005F7EF4"/>
    <w:rsid w:val="00600A44"/>
    <w:rsid w:val="00601D3B"/>
    <w:rsid w:val="006024AC"/>
    <w:rsid w:val="006029A7"/>
    <w:rsid w:val="0060404A"/>
    <w:rsid w:val="0060551E"/>
    <w:rsid w:val="00610391"/>
    <w:rsid w:val="00612E58"/>
    <w:rsid w:val="006130C7"/>
    <w:rsid w:val="006135C1"/>
    <w:rsid w:val="0061391E"/>
    <w:rsid w:val="00614A0B"/>
    <w:rsid w:val="006151C1"/>
    <w:rsid w:val="00615353"/>
    <w:rsid w:val="006167DA"/>
    <w:rsid w:val="0061731F"/>
    <w:rsid w:val="00617FC5"/>
    <w:rsid w:val="00620BC5"/>
    <w:rsid w:val="00620DD2"/>
    <w:rsid w:val="00621060"/>
    <w:rsid w:val="006214C5"/>
    <w:rsid w:val="006223DA"/>
    <w:rsid w:val="0062424F"/>
    <w:rsid w:val="00624F89"/>
    <w:rsid w:val="0062534C"/>
    <w:rsid w:val="006259F2"/>
    <w:rsid w:val="006276BF"/>
    <w:rsid w:val="00631328"/>
    <w:rsid w:val="00631927"/>
    <w:rsid w:val="00631BB5"/>
    <w:rsid w:val="006342CF"/>
    <w:rsid w:val="00635B2F"/>
    <w:rsid w:val="006364D9"/>
    <w:rsid w:val="00636591"/>
    <w:rsid w:val="00636921"/>
    <w:rsid w:val="00640FFB"/>
    <w:rsid w:val="006418A0"/>
    <w:rsid w:val="00641F72"/>
    <w:rsid w:val="00643389"/>
    <w:rsid w:val="006452B9"/>
    <w:rsid w:val="00646AA2"/>
    <w:rsid w:val="00647029"/>
    <w:rsid w:val="00647BCA"/>
    <w:rsid w:val="0065034B"/>
    <w:rsid w:val="00651471"/>
    <w:rsid w:val="00652387"/>
    <w:rsid w:val="006534B3"/>
    <w:rsid w:val="0065430A"/>
    <w:rsid w:val="00655D93"/>
    <w:rsid w:val="0065699C"/>
    <w:rsid w:val="006570F6"/>
    <w:rsid w:val="006620EE"/>
    <w:rsid w:val="006632C5"/>
    <w:rsid w:val="0066370B"/>
    <w:rsid w:val="00663C7E"/>
    <w:rsid w:val="00663E8C"/>
    <w:rsid w:val="00664DBA"/>
    <w:rsid w:val="006656DA"/>
    <w:rsid w:val="0066578A"/>
    <w:rsid w:val="00671DD6"/>
    <w:rsid w:val="00671FE4"/>
    <w:rsid w:val="00674613"/>
    <w:rsid w:val="00674797"/>
    <w:rsid w:val="0067516D"/>
    <w:rsid w:val="0067535D"/>
    <w:rsid w:val="00675CDA"/>
    <w:rsid w:val="00680D74"/>
    <w:rsid w:val="00680DC0"/>
    <w:rsid w:val="006812CB"/>
    <w:rsid w:val="00681321"/>
    <w:rsid w:val="00681D3A"/>
    <w:rsid w:val="00684067"/>
    <w:rsid w:val="006848AC"/>
    <w:rsid w:val="00685143"/>
    <w:rsid w:val="00685E71"/>
    <w:rsid w:val="00686534"/>
    <w:rsid w:val="00687B20"/>
    <w:rsid w:val="006904B1"/>
    <w:rsid w:val="00694307"/>
    <w:rsid w:val="0069472C"/>
    <w:rsid w:val="006949AA"/>
    <w:rsid w:val="00696206"/>
    <w:rsid w:val="006976E3"/>
    <w:rsid w:val="00697D39"/>
    <w:rsid w:val="006A0044"/>
    <w:rsid w:val="006A0305"/>
    <w:rsid w:val="006A0E50"/>
    <w:rsid w:val="006A2EE7"/>
    <w:rsid w:val="006A4B80"/>
    <w:rsid w:val="006A4CFC"/>
    <w:rsid w:val="006A6DC3"/>
    <w:rsid w:val="006A75EC"/>
    <w:rsid w:val="006B01C3"/>
    <w:rsid w:val="006B0B65"/>
    <w:rsid w:val="006B0CFB"/>
    <w:rsid w:val="006B2CB9"/>
    <w:rsid w:val="006B3AA7"/>
    <w:rsid w:val="006B4258"/>
    <w:rsid w:val="006B4E40"/>
    <w:rsid w:val="006B50BF"/>
    <w:rsid w:val="006B632E"/>
    <w:rsid w:val="006B6E8A"/>
    <w:rsid w:val="006B7EFF"/>
    <w:rsid w:val="006C2773"/>
    <w:rsid w:val="006C2B62"/>
    <w:rsid w:val="006C33FF"/>
    <w:rsid w:val="006C3A50"/>
    <w:rsid w:val="006C613F"/>
    <w:rsid w:val="006C6977"/>
    <w:rsid w:val="006C734A"/>
    <w:rsid w:val="006C7A42"/>
    <w:rsid w:val="006C7D67"/>
    <w:rsid w:val="006D2525"/>
    <w:rsid w:val="006D341B"/>
    <w:rsid w:val="006D4B27"/>
    <w:rsid w:val="006D5322"/>
    <w:rsid w:val="006D6125"/>
    <w:rsid w:val="006D7315"/>
    <w:rsid w:val="006E012B"/>
    <w:rsid w:val="006E1C10"/>
    <w:rsid w:val="006E1C14"/>
    <w:rsid w:val="006E1FD2"/>
    <w:rsid w:val="006E350B"/>
    <w:rsid w:val="006E41CE"/>
    <w:rsid w:val="006E492A"/>
    <w:rsid w:val="006E5074"/>
    <w:rsid w:val="006E5F84"/>
    <w:rsid w:val="006E614D"/>
    <w:rsid w:val="006E63D6"/>
    <w:rsid w:val="006F0B95"/>
    <w:rsid w:val="006F0C09"/>
    <w:rsid w:val="006F1BDC"/>
    <w:rsid w:val="006F45B8"/>
    <w:rsid w:val="006F5D90"/>
    <w:rsid w:val="006F657E"/>
    <w:rsid w:val="0070028E"/>
    <w:rsid w:val="00700ECD"/>
    <w:rsid w:val="00701028"/>
    <w:rsid w:val="00701947"/>
    <w:rsid w:val="00701B98"/>
    <w:rsid w:val="00701E16"/>
    <w:rsid w:val="00703853"/>
    <w:rsid w:val="0070440D"/>
    <w:rsid w:val="00704684"/>
    <w:rsid w:val="007057DE"/>
    <w:rsid w:val="00707ADB"/>
    <w:rsid w:val="007100FC"/>
    <w:rsid w:val="00710C6B"/>
    <w:rsid w:val="0071204A"/>
    <w:rsid w:val="007136B6"/>
    <w:rsid w:val="007144F9"/>
    <w:rsid w:val="007148D4"/>
    <w:rsid w:val="007178F4"/>
    <w:rsid w:val="00720E4C"/>
    <w:rsid w:val="00721A04"/>
    <w:rsid w:val="0072244E"/>
    <w:rsid w:val="00723A53"/>
    <w:rsid w:val="00723ECF"/>
    <w:rsid w:val="007244B1"/>
    <w:rsid w:val="007261B7"/>
    <w:rsid w:val="007263E5"/>
    <w:rsid w:val="00726E7A"/>
    <w:rsid w:val="007300B5"/>
    <w:rsid w:val="00730A90"/>
    <w:rsid w:val="00731B67"/>
    <w:rsid w:val="00731B82"/>
    <w:rsid w:val="00733935"/>
    <w:rsid w:val="00734514"/>
    <w:rsid w:val="00734A11"/>
    <w:rsid w:val="0073663F"/>
    <w:rsid w:val="0073680A"/>
    <w:rsid w:val="0074199E"/>
    <w:rsid w:val="007421FC"/>
    <w:rsid w:val="007427FD"/>
    <w:rsid w:val="00743488"/>
    <w:rsid w:val="00743EE1"/>
    <w:rsid w:val="0074460F"/>
    <w:rsid w:val="007447E0"/>
    <w:rsid w:val="00744B37"/>
    <w:rsid w:val="00745978"/>
    <w:rsid w:val="00746424"/>
    <w:rsid w:val="007465B8"/>
    <w:rsid w:val="007469D1"/>
    <w:rsid w:val="007470D4"/>
    <w:rsid w:val="007477F5"/>
    <w:rsid w:val="00750D16"/>
    <w:rsid w:val="00751F16"/>
    <w:rsid w:val="0075313A"/>
    <w:rsid w:val="007532F8"/>
    <w:rsid w:val="007553F5"/>
    <w:rsid w:val="00756224"/>
    <w:rsid w:val="007569B7"/>
    <w:rsid w:val="00756B9E"/>
    <w:rsid w:val="00757E06"/>
    <w:rsid w:val="00760F07"/>
    <w:rsid w:val="007615E8"/>
    <w:rsid w:val="00763127"/>
    <w:rsid w:val="00763CCE"/>
    <w:rsid w:val="00763ED5"/>
    <w:rsid w:val="007644A9"/>
    <w:rsid w:val="00764DBB"/>
    <w:rsid w:val="00765761"/>
    <w:rsid w:val="007661B3"/>
    <w:rsid w:val="007670BE"/>
    <w:rsid w:val="00767277"/>
    <w:rsid w:val="00767432"/>
    <w:rsid w:val="00770474"/>
    <w:rsid w:val="007706E9"/>
    <w:rsid w:val="0077089B"/>
    <w:rsid w:val="007715B6"/>
    <w:rsid w:val="00772CAF"/>
    <w:rsid w:val="00775244"/>
    <w:rsid w:val="0077538A"/>
    <w:rsid w:val="00775F5A"/>
    <w:rsid w:val="00777DE1"/>
    <w:rsid w:val="00780B34"/>
    <w:rsid w:val="00781A37"/>
    <w:rsid w:val="007823E7"/>
    <w:rsid w:val="00783CFA"/>
    <w:rsid w:val="00783E6F"/>
    <w:rsid w:val="00784209"/>
    <w:rsid w:val="00784C98"/>
    <w:rsid w:val="00787779"/>
    <w:rsid w:val="007902D5"/>
    <w:rsid w:val="007906AC"/>
    <w:rsid w:val="007906E9"/>
    <w:rsid w:val="00790A09"/>
    <w:rsid w:val="0079152A"/>
    <w:rsid w:val="00791FA9"/>
    <w:rsid w:val="0079227A"/>
    <w:rsid w:val="00792DBC"/>
    <w:rsid w:val="00793CE6"/>
    <w:rsid w:val="00794548"/>
    <w:rsid w:val="0079533E"/>
    <w:rsid w:val="00795A46"/>
    <w:rsid w:val="007968BD"/>
    <w:rsid w:val="007968D0"/>
    <w:rsid w:val="007A1A27"/>
    <w:rsid w:val="007A280F"/>
    <w:rsid w:val="007A2CD5"/>
    <w:rsid w:val="007A4940"/>
    <w:rsid w:val="007A55E0"/>
    <w:rsid w:val="007A6219"/>
    <w:rsid w:val="007A658F"/>
    <w:rsid w:val="007A6DFC"/>
    <w:rsid w:val="007B04D4"/>
    <w:rsid w:val="007B1E6F"/>
    <w:rsid w:val="007B3519"/>
    <w:rsid w:val="007B3A89"/>
    <w:rsid w:val="007B5CB1"/>
    <w:rsid w:val="007B6323"/>
    <w:rsid w:val="007B6B39"/>
    <w:rsid w:val="007C142D"/>
    <w:rsid w:val="007C1D40"/>
    <w:rsid w:val="007C2A81"/>
    <w:rsid w:val="007C621C"/>
    <w:rsid w:val="007C79B0"/>
    <w:rsid w:val="007C7B75"/>
    <w:rsid w:val="007D083C"/>
    <w:rsid w:val="007D1E9A"/>
    <w:rsid w:val="007D378C"/>
    <w:rsid w:val="007D50A1"/>
    <w:rsid w:val="007D580D"/>
    <w:rsid w:val="007D5853"/>
    <w:rsid w:val="007D5DE8"/>
    <w:rsid w:val="007D5E76"/>
    <w:rsid w:val="007D5FEE"/>
    <w:rsid w:val="007D60AB"/>
    <w:rsid w:val="007D6198"/>
    <w:rsid w:val="007D6426"/>
    <w:rsid w:val="007D6574"/>
    <w:rsid w:val="007D65C4"/>
    <w:rsid w:val="007D6AF2"/>
    <w:rsid w:val="007D7389"/>
    <w:rsid w:val="007D7FFB"/>
    <w:rsid w:val="007E16B3"/>
    <w:rsid w:val="007E650D"/>
    <w:rsid w:val="007E688D"/>
    <w:rsid w:val="007F3697"/>
    <w:rsid w:val="007F519F"/>
    <w:rsid w:val="007F5AF4"/>
    <w:rsid w:val="007F6714"/>
    <w:rsid w:val="007F6C04"/>
    <w:rsid w:val="007F6E9C"/>
    <w:rsid w:val="007F7B85"/>
    <w:rsid w:val="007F7EDC"/>
    <w:rsid w:val="008009D7"/>
    <w:rsid w:val="00800A4E"/>
    <w:rsid w:val="00801077"/>
    <w:rsid w:val="008026EA"/>
    <w:rsid w:val="00802AB5"/>
    <w:rsid w:val="0080311D"/>
    <w:rsid w:val="00803160"/>
    <w:rsid w:val="008031C9"/>
    <w:rsid w:val="008037A6"/>
    <w:rsid w:val="00803B18"/>
    <w:rsid w:val="00803E98"/>
    <w:rsid w:val="00806A0F"/>
    <w:rsid w:val="00806BDD"/>
    <w:rsid w:val="00806CFA"/>
    <w:rsid w:val="008072F1"/>
    <w:rsid w:val="008074FE"/>
    <w:rsid w:val="0081281E"/>
    <w:rsid w:val="008164C7"/>
    <w:rsid w:val="00816852"/>
    <w:rsid w:val="008168DD"/>
    <w:rsid w:val="008178E7"/>
    <w:rsid w:val="00820D19"/>
    <w:rsid w:val="008226D3"/>
    <w:rsid w:val="008229A0"/>
    <w:rsid w:val="00824A36"/>
    <w:rsid w:val="008267E7"/>
    <w:rsid w:val="00826868"/>
    <w:rsid w:val="00826F5C"/>
    <w:rsid w:val="00830BC9"/>
    <w:rsid w:val="00831A72"/>
    <w:rsid w:val="008321B8"/>
    <w:rsid w:val="00834D89"/>
    <w:rsid w:val="00834E65"/>
    <w:rsid w:val="008364FB"/>
    <w:rsid w:val="008438B4"/>
    <w:rsid w:val="00845CE2"/>
    <w:rsid w:val="00845E59"/>
    <w:rsid w:val="0084749B"/>
    <w:rsid w:val="00847E38"/>
    <w:rsid w:val="00850958"/>
    <w:rsid w:val="0085122B"/>
    <w:rsid w:val="00852140"/>
    <w:rsid w:val="00852874"/>
    <w:rsid w:val="00853AEB"/>
    <w:rsid w:val="00853D69"/>
    <w:rsid w:val="008543D5"/>
    <w:rsid w:val="008550BE"/>
    <w:rsid w:val="00855B1F"/>
    <w:rsid w:val="00860168"/>
    <w:rsid w:val="00860B0B"/>
    <w:rsid w:val="008628E4"/>
    <w:rsid w:val="00864D1C"/>
    <w:rsid w:val="00865441"/>
    <w:rsid w:val="008660B3"/>
    <w:rsid w:val="00871EB9"/>
    <w:rsid w:val="00873AD3"/>
    <w:rsid w:val="00873C67"/>
    <w:rsid w:val="00873F60"/>
    <w:rsid w:val="008740F7"/>
    <w:rsid w:val="00877A6C"/>
    <w:rsid w:val="00880D70"/>
    <w:rsid w:val="00881A68"/>
    <w:rsid w:val="0088249C"/>
    <w:rsid w:val="00882B9D"/>
    <w:rsid w:val="008842FE"/>
    <w:rsid w:val="00884E79"/>
    <w:rsid w:val="00885008"/>
    <w:rsid w:val="00885E4E"/>
    <w:rsid w:val="00885FCB"/>
    <w:rsid w:val="00886A43"/>
    <w:rsid w:val="00887139"/>
    <w:rsid w:val="0088789A"/>
    <w:rsid w:val="00890908"/>
    <w:rsid w:val="00892659"/>
    <w:rsid w:val="00892909"/>
    <w:rsid w:val="00894542"/>
    <w:rsid w:val="00895C41"/>
    <w:rsid w:val="00895CC0"/>
    <w:rsid w:val="0089690B"/>
    <w:rsid w:val="008A11B4"/>
    <w:rsid w:val="008A18F4"/>
    <w:rsid w:val="008A256C"/>
    <w:rsid w:val="008A27F4"/>
    <w:rsid w:val="008A2C3D"/>
    <w:rsid w:val="008A35DA"/>
    <w:rsid w:val="008A4BD7"/>
    <w:rsid w:val="008A5358"/>
    <w:rsid w:val="008A63A7"/>
    <w:rsid w:val="008A6564"/>
    <w:rsid w:val="008A7D33"/>
    <w:rsid w:val="008B0F03"/>
    <w:rsid w:val="008B1DCC"/>
    <w:rsid w:val="008B1EEF"/>
    <w:rsid w:val="008B2477"/>
    <w:rsid w:val="008B353D"/>
    <w:rsid w:val="008B5A04"/>
    <w:rsid w:val="008B5F72"/>
    <w:rsid w:val="008B69B2"/>
    <w:rsid w:val="008B7EBC"/>
    <w:rsid w:val="008C0BF6"/>
    <w:rsid w:val="008C130E"/>
    <w:rsid w:val="008C140D"/>
    <w:rsid w:val="008C1761"/>
    <w:rsid w:val="008C3432"/>
    <w:rsid w:val="008C4435"/>
    <w:rsid w:val="008C4971"/>
    <w:rsid w:val="008C52E2"/>
    <w:rsid w:val="008C548D"/>
    <w:rsid w:val="008C63DE"/>
    <w:rsid w:val="008C7B36"/>
    <w:rsid w:val="008D11C0"/>
    <w:rsid w:val="008D3662"/>
    <w:rsid w:val="008D7467"/>
    <w:rsid w:val="008E01FD"/>
    <w:rsid w:val="008E1BA4"/>
    <w:rsid w:val="008E1F6C"/>
    <w:rsid w:val="008E2220"/>
    <w:rsid w:val="008E2730"/>
    <w:rsid w:val="008E2A8E"/>
    <w:rsid w:val="008E4881"/>
    <w:rsid w:val="008E4DD8"/>
    <w:rsid w:val="008E503E"/>
    <w:rsid w:val="008E57F4"/>
    <w:rsid w:val="008E75A2"/>
    <w:rsid w:val="008F01C4"/>
    <w:rsid w:val="008F126C"/>
    <w:rsid w:val="008F2F6A"/>
    <w:rsid w:val="008F3069"/>
    <w:rsid w:val="008F35E0"/>
    <w:rsid w:val="008F410E"/>
    <w:rsid w:val="008F4CE2"/>
    <w:rsid w:val="008F4D44"/>
    <w:rsid w:val="008F670E"/>
    <w:rsid w:val="008F7828"/>
    <w:rsid w:val="008F7DD1"/>
    <w:rsid w:val="008F7EAD"/>
    <w:rsid w:val="008F7EC7"/>
    <w:rsid w:val="00901A68"/>
    <w:rsid w:val="00902A7D"/>
    <w:rsid w:val="00903942"/>
    <w:rsid w:val="00903A1C"/>
    <w:rsid w:val="00905AE0"/>
    <w:rsid w:val="00906053"/>
    <w:rsid w:val="009061AE"/>
    <w:rsid w:val="00906FC9"/>
    <w:rsid w:val="00907399"/>
    <w:rsid w:val="009116E4"/>
    <w:rsid w:val="00911EE1"/>
    <w:rsid w:val="00912070"/>
    <w:rsid w:val="00912BCE"/>
    <w:rsid w:val="00914E4A"/>
    <w:rsid w:val="00921C47"/>
    <w:rsid w:val="00922592"/>
    <w:rsid w:val="00922787"/>
    <w:rsid w:val="00924DF9"/>
    <w:rsid w:val="00927C9A"/>
    <w:rsid w:val="0093078A"/>
    <w:rsid w:val="009307DE"/>
    <w:rsid w:val="0093151D"/>
    <w:rsid w:val="00931E47"/>
    <w:rsid w:val="009320DA"/>
    <w:rsid w:val="009344F5"/>
    <w:rsid w:val="00935BB4"/>
    <w:rsid w:val="009373CD"/>
    <w:rsid w:val="009375A2"/>
    <w:rsid w:val="00937973"/>
    <w:rsid w:val="00940483"/>
    <w:rsid w:val="00941409"/>
    <w:rsid w:val="00941FC2"/>
    <w:rsid w:val="00942515"/>
    <w:rsid w:val="00942930"/>
    <w:rsid w:val="0094386C"/>
    <w:rsid w:val="0094399E"/>
    <w:rsid w:val="00943C81"/>
    <w:rsid w:val="00945C0A"/>
    <w:rsid w:val="00946070"/>
    <w:rsid w:val="00946152"/>
    <w:rsid w:val="009468C8"/>
    <w:rsid w:val="00947418"/>
    <w:rsid w:val="00950A47"/>
    <w:rsid w:val="00950A97"/>
    <w:rsid w:val="00951A18"/>
    <w:rsid w:val="00951D53"/>
    <w:rsid w:val="00952414"/>
    <w:rsid w:val="00952E8E"/>
    <w:rsid w:val="00953457"/>
    <w:rsid w:val="00955F63"/>
    <w:rsid w:val="009570F2"/>
    <w:rsid w:val="00957164"/>
    <w:rsid w:val="00957350"/>
    <w:rsid w:val="009605E9"/>
    <w:rsid w:val="00962109"/>
    <w:rsid w:val="0096393D"/>
    <w:rsid w:val="00963ADA"/>
    <w:rsid w:val="009646A2"/>
    <w:rsid w:val="00965169"/>
    <w:rsid w:val="009653B5"/>
    <w:rsid w:val="00966427"/>
    <w:rsid w:val="009709D9"/>
    <w:rsid w:val="00970D34"/>
    <w:rsid w:val="00970F6F"/>
    <w:rsid w:val="00971E72"/>
    <w:rsid w:val="0097274C"/>
    <w:rsid w:val="00972A88"/>
    <w:rsid w:val="00972C72"/>
    <w:rsid w:val="0097350A"/>
    <w:rsid w:val="009742A1"/>
    <w:rsid w:val="00975C8A"/>
    <w:rsid w:val="00976755"/>
    <w:rsid w:val="00982845"/>
    <w:rsid w:val="00982E45"/>
    <w:rsid w:val="009837AB"/>
    <w:rsid w:val="0098539E"/>
    <w:rsid w:val="00985979"/>
    <w:rsid w:val="00986372"/>
    <w:rsid w:val="00987CEF"/>
    <w:rsid w:val="00990321"/>
    <w:rsid w:val="0099094E"/>
    <w:rsid w:val="00990D52"/>
    <w:rsid w:val="009936F4"/>
    <w:rsid w:val="009943CF"/>
    <w:rsid w:val="00994BA4"/>
    <w:rsid w:val="00996C25"/>
    <w:rsid w:val="00996E24"/>
    <w:rsid w:val="00997057"/>
    <w:rsid w:val="009A01F4"/>
    <w:rsid w:val="009A0C92"/>
    <w:rsid w:val="009A0D76"/>
    <w:rsid w:val="009A4028"/>
    <w:rsid w:val="009A454B"/>
    <w:rsid w:val="009A5016"/>
    <w:rsid w:val="009A5371"/>
    <w:rsid w:val="009A6F09"/>
    <w:rsid w:val="009A7A08"/>
    <w:rsid w:val="009B09DA"/>
    <w:rsid w:val="009B205A"/>
    <w:rsid w:val="009B3D2C"/>
    <w:rsid w:val="009B3D73"/>
    <w:rsid w:val="009B419E"/>
    <w:rsid w:val="009B4DD2"/>
    <w:rsid w:val="009B5076"/>
    <w:rsid w:val="009B7169"/>
    <w:rsid w:val="009B798D"/>
    <w:rsid w:val="009C0EBD"/>
    <w:rsid w:val="009C0F16"/>
    <w:rsid w:val="009C10B7"/>
    <w:rsid w:val="009C156C"/>
    <w:rsid w:val="009C164C"/>
    <w:rsid w:val="009C1673"/>
    <w:rsid w:val="009C2FC2"/>
    <w:rsid w:val="009C3FC3"/>
    <w:rsid w:val="009C4350"/>
    <w:rsid w:val="009C454D"/>
    <w:rsid w:val="009C49EF"/>
    <w:rsid w:val="009C6002"/>
    <w:rsid w:val="009C6372"/>
    <w:rsid w:val="009D05B7"/>
    <w:rsid w:val="009D4185"/>
    <w:rsid w:val="009D6DE1"/>
    <w:rsid w:val="009D7A4A"/>
    <w:rsid w:val="009E0558"/>
    <w:rsid w:val="009E05F3"/>
    <w:rsid w:val="009E0F79"/>
    <w:rsid w:val="009E183F"/>
    <w:rsid w:val="009E1DBF"/>
    <w:rsid w:val="009E1F62"/>
    <w:rsid w:val="009E2CEC"/>
    <w:rsid w:val="009E30E3"/>
    <w:rsid w:val="009E3A70"/>
    <w:rsid w:val="009E43BD"/>
    <w:rsid w:val="009E5109"/>
    <w:rsid w:val="009E6452"/>
    <w:rsid w:val="009E7781"/>
    <w:rsid w:val="009F06C6"/>
    <w:rsid w:val="009F073F"/>
    <w:rsid w:val="009F13EC"/>
    <w:rsid w:val="009F2628"/>
    <w:rsid w:val="009F3C13"/>
    <w:rsid w:val="009F5A75"/>
    <w:rsid w:val="00A002A6"/>
    <w:rsid w:val="00A00B11"/>
    <w:rsid w:val="00A0124E"/>
    <w:rsid w:val="00A015E0"/>
    <w:rsid w:val="00A01AA1"/>
    <w:rsid w:val="00A0242A"/>
    <w:rsid w:val="00A02679"/>
    <w:rsid w:val="00A0381E"/>
    <w:rsid w:val="00A03E5B"/>
    <w:rsid w:val="00A043F4"/>
    <w:rsid w:val="00A05605"/>
    <w:rsid w:val="00A07375"/>
    <w:rsid w:val="00A07AFE"/>
    <w:rsid w:val="00A07E03"/>
    <w:rsid w:val="00A107C9"/>
    <w:rsid w:val="00A11674"/>
    <w:rsid w:val="00A122C2"/>
    <w:rsid w:val="00A12A6A"/>
    <w:rsid w:val="00A13D6F"/>
    <w:rsid w:val="00A14604"/>
    <w:rsid w:val="00A14717"/>
    <w:rsid w:val="00A14855"/>
    <w:rsid w:val="00A16CA9"/>
    <w:rsid w:val="00A17A6C"/>
    <w:rsid w:val="00A21CED"/>
    <w:rsid w:val="00A22BF8"/>
    <w:rsid w:val="00A23190"/>
    <w:rsid w:val="00A252D3"/>
    <w:rsid w:val="00A2536F"/>
    <w:rsid w:val="00A2557D"/>
    <w:rsid w:val="00A267AA"/>
    <w:rsid w:val="00A27929"/>
    <w:rsid w:val="00A3063E"/>
    <w:rsid w:val="00A30726"/>
    <w:rsid w:val="00A31CB3"/>
    <w:rsid w:val="00A32E48"/>
    <w:rsid w:val="00A33242"/>
    <w:rsid w:val="00A354E8"/>
    <w:rsid w:val="00A356D1"/>
    <w:rsid w:val="00A35E77"/>
    <w:rsid w:val="00A367DC"/>
    <w:rsid w:val="00A379EE"/>
    <w:rsid w:val="00A40D1C"/>
    <w:rsid w:val="00A40EBF"/>
    <w:rsid w:val="00A41848"/>
    <w:rsid w:val="00A422AB"/>
    <w:rsid w:val="00A42B35"/>
    <w:rsid w:val="00A43C49"/>
    <w:rsid w:val="00A43CD3"/>
    <w:rsid w:val="00A44A78"/>
    <w:rsid w:val="00A44D33"/>
    <w:rsid w:val="00A4620F"/>
    <w:rsid w:val="00A468B5"/>
    <w:rsid w:val="00A4738E"/>
    <w:rsid w:val="00A51DD5"/>
    <w:rsid w:val="00A5366D"/>
    <w:rsid w:val="00A5381F"/>
    <w:rsid w:val="00A54097"/>
    <w:rsid w:val="00A5698D"/>
    <w:rsid w:val="00A57448"/>
    <w:rsid w:val="00A576C7"/>
    <w:rsid w:val="00A6048D"/>
    <w:rsid w:val="00A60964"/>
    <w:rsid w:val="00A60C86"/>
    <w:rsid w:val="00A60D36"/>
    <w:rsid w:val="00A6180C"/>
    <w:rsid w:val="00A61D3D"/>
    <w:rsid w:val="00A61F32"/>
    <w:rsid w:val="00A621E4"/>
    <w:rsid w:val="00A639B8"/>
    <w:rsid w:val="00A64446"/>
    <w:rsid w:val="00A6479D"/>
    <w:rsid w:val="00A64869"/>
    <w:rsid w:val="00A650D2"/>
    <w:rsid w:val="00A67916"/>
    <w:rsid w:val="00A70D2E"/>
    <w:rsid w:val="00A7252A"/>
    <w:rsid w:val="00A72A27"/>
    <w:rsid w:val="00A731D9"/>
    <w:rsid w:val="00A736F7"/>
    <w:rsid w:val="00A73844"/>
    <w:rsid w:val="00A74BC6"/>
    <w:rsid w:val="00A75EF2"/>
    <w:rsid w:val="00A77296"/>
    <w:rsid w:val="00A8045D"/>
    <w:rsid w:val="00A82081"/>
    <w:rsid w:val="00A8292D"/>
    <w:rsid w:val="00A82C31"/>
    <w:rsid w:val="00A8317D"/>
    <w:rsid w:val="00A866FF"/>
    <w:rsid w:val="00A86875"/>
    <w:rsid w:val="00A86B7A"/>
    <w:rsid w:val="00A86B96"/>
    <w:rsid w:val="00A87103"/>
    <w:rsid w:val="00A875FA"/>
    <w:rsid w:val="00A9256F"/>
    <w:rsid w:val="00A92C92"/>
    <w:rsid w:val="00A92D43"/>
    <w:rsid w:val="00A93308"/>
    <w:rsid w:val="00A94071"/>
    <w:rsid w:val="00A94267"/>
    <w:rsid w:val="00A95787"/>
    <w:rsid w:val="00A95EF9"/>
    <w:rsid w:val="00A972CD"/>
    <w:rsid w:val="00AA05B6"/>
    <w:rsid w:val="00AA0DA3"/>
    <w:rsid w:val="00AA1FBD"/>
    <w:rsid w:val="00AA2A74"/>
    <w:rsid w:val="00AA4108"/>
    <w:rsid w:val="00AA4242"/>
    <w:rsid w:val="00AA6434"/>
    <w:rsid w:val="00AA681E"/>
    <w:rsid w:val="00AA71DF"/>
    <w:rsid w:val="00AA750F"/>
    <w:rsid w:val="00AA78A5"/>
    <w:rsid w:val="00AA7AFC"/>
    <w:rsid w:val="00AB1AF0"/>
    <w:rsid w:val="00AB44D4"/>
    <w:rsid w:val="00AB6669"/>
    <w:rsid w:val="00AB7912"/>
    <w:rsid w:val="00AB7ED2"/>
    <w:rsid w:val="00AC067A"/>
    <w:rsid w:val="00AC2D19"/>
    <w:rsid w:val="00AC40B0"/>
    <w:rsid w:val="00AC4165"/>
    <w:rsid w:val="00AC5860"/>
    <w:rsid w:val="00AC61FE"/>
    <w:rsid w:val="00AC6765"/>
    <w:rsid w:val="00AC7994"/>
    <w:rsid w:val="00AD0155"/>
    <w:rsid w:val="00AD1330"/>
    <w:rsid w:val="00AD31D9"/>
    <w:rsid w:val="00AD3A26"/>
    <w:rsid w:val="00AD483D"/>
    <w:rsid w:val="00AD5044"/>
    <w:rsid w:val="00AE06E6"/>
    <w:rsid w:val="00AE19B7"/>
    <w:rsid w:val="00AE2EC3"/>
    <w:rsid w:val="00AE3329"/>
    <w:rsid w:val="00AE5230"/>
    <w:rsid w:val="00AE7080"/>
    <w:rsid w:val="00AF0664"/>
    <w:rsid w:val="00AF0A74"/>
    <w:rsid w:val="00AF254C"/>
    <w:rsid w:val="00AF2A7C"/>
    <w:rsid w:val="00AF34B3"/>
    <w:rsid w:val="00AF4F9C"/>
    <w:rsid w:val="00AF5E85"/>
    <w:rsid w:val="00AF669A"/>
    <w:rsid w:val="00AF7966"/>
    <w:rsid w:val="00AF7BAE"/>
    <w:rsid w:val="00B01090"/>
    <w:rsid w:val="00B0115F"/>
    <w:rsid w:val="00B014EC"/>
    <w:rsid w:val="00B02443"/>
    <w:rsid w:val="00B0252E"/>
    <w:rsid w:val="00B04137"/>
    <w:rsid w:val="00B04326"/>
    <w:rsid w:val="00B04524"/>
    <w:rsid w:val="00B059E6"/>
    <w:rsid w:val="00B06632"/>
    <w:rsid w:val="00B06D7A"/>
    <w:rsid w:val="00B1050D"/>
    <w:rsid w:val="00B1399E"/>
    <w:rsid w:val="00B141F7"/>
    <w:rsid w:val="00B146D5"/>
    <w:rsid w:val="00B14F23"/>
    <w:rsid w:val="00B155E3"/>
    <w:rsid w:val="00B15842"/>
    <w:rsid w:val="00B16DE8"/>
    <w:rsid w:val="00B201A6"/>
    <w:rsid w:val="00B22556"/>
    <w:rsid w:val="00B23608"/>
    <w:rsid w:val="00B237CC"/>
    <w:rsid w:val="00B239A2"/>
    <w:rsid w:val="00B23B53"/>
    <w:rsid w:val="00B2465A"/>
    <w:rsid w:val="00B259A1"/>
    <w:rsid w:val="00B26600"/>
    <w:rsid w:val="00B31317"/>
    <w:rsid w:val="00B32973"/>
    <w:rsid w:val="00B34571"/>
    <w:rsid w:val="00B37B05"/>
    <w:rsid w:val="00B37CF4"/>
    <w:rsid w:val="00B40C7F"/>
    <w:rsid w:val="00B42380"/>
    <w:rsid w:val="00B42F56"/>
    <w:rsid w:val="00B42F69"/>
    <w:rsid w:val="00B43638"/>
    <w:rsid w:val="00B4477A"/>
    <w:rsid w:val="00B4520A"/>
    <w:rsid w:val="00B464D2"/>
    <w:rsid w:val="00B47A40"/>
    <w:rsid w:val="00B50B73"/>
    <w:rsid w:val="00B513FD"/>
    <w:rsid w:val="00B526B8"/>
    <w:rsid w:val="00B52DAB"/>
    <w:rsid w:val="00B540D3"/>
    <w:rsid w:val="00B54F07"/>
    <w:rsid w:val="00B56465"/>
    <w:rsid w:val="00B606BA"/>
    <w:rsid w:val="00B6257F"/>
    <w:rsid w:val="00B627F8"/>
    <w:rsid w:val="00B62B6D"/>
    <w:rsid w:val="00B67DAF"/>
    <w:rsid w:val="00B7032E"/>
    <w:rsid w:val="00B71F6A"/>
    <w:rsid w:val="00B75263"/>
    <w:rsid w:val="00B7762F"/>
    <w:rsid w:val="00B80752"/>
    <w:rsid w:val="00B80AC6"/>
    <w:rsid w:val="00B81321"/>
    <w:rsid w:val="00B81507"/>
    <w:rsid w:val="00B81979"/>
    <w:rsid w:val="00B8218F"/>
    <w:rsid w:val="00B8324B"/>
    <w:rsid w:val="00B8431E"/>
    <w:rsid w:val="00B85C40"/>
    <w:rsid w:val="00B8643F"/>
    <w:rsid w:val="00B9191F"/>
    <w:rsid w:val="00B91C91"/>
    <w:rsid w:val="00B91E65"/>
    <w:rsid w:val="00B921F4"/>
    <w:rsid w:val="00B93152"/>
    <w:rsid w:val="00B94633"/>
    <w:rsid w:val="00B94F44"/>
    <w:rsid w:val="00B968AF"/>
    <w:rsid w:val="00B977F5"/>
    <w:rsid w:val="00B9790C"/>
    <w:rsid w:val="00BA013A"/>
    <w:rsid w:val="00BA1F8C"/>
    <w:rsid w:val="00BA3302"/>
    <w:rsid w:val="00BA35B7"/>
    <w:rsid w:val="00BA3CAC"/>
    <w:rsid w:val="00BA44BB"/>
    <w:rsid w:val="00BB0DA2"/>
    <w:rsid w:val="00BB12D4"/>
    <w:rsid w:val="00BB375A"/>
    <w:rsid w:val="00BB5549"/>
    <w:rsid w:val="00BB6DA1"/>
    <w:rsid w:val="00BB7681"/>
    <w:rsid w:val="00BC0315"/>
    <w:rsid w:val="00BC25E0"/>
    <w:rsid w:val="00BC3756"/>
    <w:rsid w:val="00BC3A37"/>
    <w:rsid w:val="00BC4665"/>
    <w:rsid w:val="00BC5D24"/>
    <w:rsid w:val="00BC73EC"/>
    <w:rsid w:val="00BC7DC2"/>
    <w:rsid w:val="00BD0554"/>
    <w:rsid w:val="00BD065A"/>
    <w:rsid w:val="00BD0EB3"/>
    <w:rsid w:val="00BD2B61"/>
    <w:rsid w:val="00BD305A"/>
    <w:rsid w:val="00BD3369"/>
    <w:rsid w:val="00BD36BC"/>
    <w:rsid w:val="00BD6AEB"/>
    <w:rsid w:val="00BD73C1"/>
    <w:rsid w:val="00BE0B6D"/>
    <w:rsid w:val="00BE3930"/>
    <w:rsid w:val="00BE49E9"/>
    <w:rsid w:val="00BE57D6"/>
    <w:rsid w:val="00BE59A4"/>
    <w:rsid w:val="00BE6586"/>
    <w:rsid w:val="00BE6B91"/>
    <w:rsid w:val="00BE70E8"/>
    <w:rsid w:val="00BE76F3"/>
    <w:rsid w:val="00BF0E91"/>
    <w:rsid w:val="00BF19D3"/>
    <w:rsid w:val="00BF2C6B"/>
    <w:rsid w:val="00BF35A2"/>
    <w:rsid w:val="00BF49BC"/>
    <w:rsid w:val="00BF4C5D"/>
    <w:rsid w:val="00BF4C69"/>
    <w:rsid w:val="00C002D2"/>
    <w:rsid w:val="00C004AA"/>
    <w:rsid w:val="00C004D0"/>
    <w:rsid w:val="00C022B6"/>
    <w:rsid w:val="00C023FD"/>
    <w:rsid w:val="00C02881"/>
    <w:rsid w:val="00C02EC0"/>
    <w:rsid w:val="00C04928"/>
    <w:rsid w:val="00C04F05"/>
    <w:rsid w:val="00C0513F"/>
    <w:rsid w:val="00C05E58"/>
    <w:rsid w:val="00C065DF"/>
    <w:rsid w:val="00C0696F"/>
    <w:rsid w:val="00C06D62"/>
    <w:rsid w:val="00C079FF"/>
    <w:rsid w:val="00C108E7"/>
    <w:rsid w:val="00C10E41"/>
    <w:rsid w:val="00C1138B"/>
    <w:rsid w:val="00C1196A"/>
    <w:rsid w:val="00C11B1D"/>
    <w:rsid w:val="00C12B8A"/>
    <w:rsid w:val="00C16319"/>
    <w:rsid w:val="00C169D9"/>
    <w:rsid w:val="00C17466"/>
    <w:rsid w:val="00C2256D"/>
    <w:rsid w:val="00C24BFB"/>
    <w:rsid w:val="00C24FC8"/>
    <w:rsid w:val="00C250A6"/>
    <w:rsid w:val="00C25BDE"/>
    <w:rsid w:val="00C2753C"/>
    <w:rsid w:val="00C32774"/>
    <w:rsid w:val="00C32F1C"/>
    <w:rsid w:val="00C33D98"/>
    <w:rsid w:val="00C341B5"/>
    <w:rsid w:val="00C34405"/>
    <w:rsid w:val="00C34A41"/>
    <w:rsid w:val="00C35055"/>
    <w:rsid w:val="00C35BB3"/>
    <w:rsid w:val="00C35CC9"/>
    <w:rsid w:val="00C3647E"/>
    <w:rsid w:val="00C36C30"/>
    <w:rsid w:val="00C37733"/>
    <w:rsid w:val="00C41BF1"/>
    <w:rsid w:val="00C41C1E"/>
    <w:rsid w:val="00C42263"/>
    <w:rsid w:val="00C43DB2"/>
    <w:rsid w:val="00C446DE"/>
    <w:rsid w:val="00C449EF"/>
    <w:rsid w:val="00C4533D"/>
    <w:rsid w:val="00C46B63"/>
    <w:rsid w:val="00C47034"/>
    <w:rsid w:val="00C52ACF"/>
    <w:rsid w:val="00C54BCB"/>
    <w:rsid w:val="00C550FD"/>
    <w:rsid w:val="00C553CC"/>
    <w:rsid w:val="00C55884"/>
    <w:rsid w:val="00C55BFF"/>
    <w:rsid w:val="00C601B4"/>
    <w:rsid w:val="00C602D3"/>
    <w:rsid w:val="00C60782"/>
    <w:rsid w:val="00C60BB1"/>
    <w:rsid w:val="00C63819"/>
    <w:rsid w:val="00C63B60"/>
    <w:rsid w:val="00C63EE1"/>
    <w:rsid w:val="00C640C3"/>
    <w:rsid w:val="00C64753"/>
    <w:rsid w:val="00C64CBA"/>
    <w:rsid w:val="00C653F2"/>
    <w:rsid w:val="00C65DBD"/>
    <w:rsid w:val="00C6713E"/>
    <w:rsid w:val="00C71C37"/>
    <w:rsid w:val="00C720D5"/>
    <w:rsid w:val="00C72364"/>
    <w:rsid w:val="00C746DF"/>
    <w:rsid w:val="00C761F8"/>
    <w:rsid w:val="00C76B87"/>
    <w:rsid w:val="00C809F9"/>
    <w:rsid w:val="00C81EE5"/>
    <w:rsid w:val="00C823BA"/>
    <w:rsid w:val="00C83115"/>
    <w:rsid w:val="00C833D6"/>
    <w:rsid w:val="00C839E5"/>
    <w:rsid w:val="00C83A94"/>
    <w:rsid w:val="00C83C18"/>
    <w:rsid w:val="00C851E9"/>
    <w:rsid w:val="00C86BC7"/>
    <w:rsid w:val="00C878D9"/>
    <w:rsid w:val="00C91F16"/>
    <w:rsid w:val="00CA78A3"/>
    <w:rsid w:val="00CA7B20"/>
    <w:rsid w:val="00CB0E8F"/>
    <w:rsid w:val="00CB1604"/>
    <w:rsid w:val="00CB2868"/>
    <w:rsid w:val="00CB38A7"/>
    <w:rsid w:val="00CB3D67"/>
    <w:rsid w:val="00CB4C2E"/>
    <w:rsid w:val="00CB59C1"/>
    <w:rsid w:val="00CB65B9"/>
    <w:rsid w:val="00CB6974"/>
    <w:rsid w:val="00CB6F1F"/>
    <w:rsid w:val="00CB6F26"/>
    <w:rsid w:val="00CC0395"/>
    <w:rsid w:val="00CC1CF0"/>
    <w:rsid w:val="00CC24B4"/>
    <w:rsid w:val="00CC2EEB"/>
    <w:rsid w:val="00CC3472"/>
    <w:rsid w:val="00CC3481"/>
    <w:rsid w:val="00CC3FB7"/>
    <w:rsid w:val="00CC4F9E"/>
    <w:rsid w:val="00CC52C5"/>
    <w:rsid w:val="00CC588A"/>
    <w:rsid w:val="00CC63C2"/>
    <w:rsid w:val="00CC6CA9"/>
    <w:rsid w:val="00CD0235"/>
    <w:rsid w:val="00CD23B8"/>
    <w:rsid w:val="00CD2A3A"/>
    <w:rsid w:val="00CD4E98"/>
    <w:rsid w:val="00CD5666"/>
    <w:rsid w:val="00CD58E6"/>
    <w:rsid w:val="00CD6100"/>
    <w:rsid w:val="00CD7A7A"/>
    <w:rsid w:val="00CE29E2"/>
    <w:rsid w:val="00CE35C0"/>
    <w:rsid w:val="00CE469A"/>
    <w:rsid w:val="00CE4F60"/>
    <w:rsid w:val="00CE5816"/>
    <w:rsid w:val="00CE5F8C"/>
    <w:rsid w:val="00CE674E"/>
    <w:rsid w:val="00CF156E"/>
    <w:rsid w:val="00CF1E88"/>
    <w:rsid w:val="00CF23E8"/>
    <w:rsid w:val="00CF3038"/>
    <w:rsid w:val="00CF4553"/>
    <w:rsid w:val="00CF52DD"/>
    <w:rsid w:val="00CF7B26"/>
    <w:rsid w:val="00D00A15"/>
    <w:rsid w:val="00D00D04"/>
    <w:rsid w:val="00D019EF"/>
    <w:rsid w:val="00D0294E"/>
    <w:rsid w:val="00D029D4"/>
    <w:rsid w:val="00D05C05"/>
    <w:rsid w:val="00D065A0"/>
    <w:rsid w:val="00D06C66"/>
    <w:rsid w:val="00D07562"/>
    <w:rsid w:val="00D07CB5"/>
    <w:rsid w:val="00D1050D"/>
    <w:rsid w:val="00D1239D"/>
    <w:rsid w:val="00D145AC"/>
    <w:rsid w:val="00D1504D"/>
    <w:rsid w:val="00D1622B"/>
    <w:rsid w:val="00D166A9"/>
    <w:rsid w:val="00D168D7"/>
    <w:rsid w:val="00D16EB4"/>
    <w:rsid w:val="00D22B7E"/>
    <w:rsid w:val="00D231D4"/>
    <w:rsid w:val="00D23240"/>
    <w:rsid w:val="00D23C95"/>
    <w:rsid w:val="00D2418A"/>
    <w:rsid w:val="00D2437E"/>
    <w:rsid w:val="00D250D0"/>
    <w:rsid w:val="00D253D8"/>
    <w:rsid w:val="00D253EF"/>
    <w:rsid w:val="00D25C44"/>
    <w:rsid w:val="00D274AB"/>
    <w:rsid w:val="00D27D10"/>
    <w:rsid w:val="00D30E1C"/>
    <w:rsid w:val="00D30EE4"/>
    <w:rsid w:val="00D30FC1"/>
    <w:rsid w:val="00D31356"/>
    <w:rsid w:val="00D3152D"/>
    <w:rsid w:val="00D31946"/>
    <w:rsid w:val="00D3305C"/>
    <w:rsid w:val="00D334A8"/>
    <w:rsid w:val="00D3448A"/>
    <w:rsid w:val="00D351A5"/>
    <w:rsid w:val="00D35A58"/>
    <w:rsid w:val="00D35DC6"/>
    <w:rsid w:val="00D365D6"/>
    <w:rsid w:val="00D367BF"/>
    <w:rsid w:val="00D40E85"/>
    <w:rsid w:val="00D4128E"/>
    <w:rsid w:val="00D42B2C"/>
    <w:rsid w:val="00D42B2D"/>
    <w:rsid w:val="00D442EA"/>
    <w:rsid w:val="00D44339"/>
    <w:rsid w:val="00D44783"/>
    <w:rsid w:val="00D448A8"/>
    <w:rsid w:val="00D44938"/>
    <w:rsid w:val="00D44A73"/>
    <w:rsid w:val="00D45061"/>
    <w:rsid w:val="00D46B12"/>
    <w:rsid w:val="00D47493"/>
    <w:rsid w:val="00D475F1"/>
    <w:rsid w:val="00D478A5"/>
    <w:rsid w:val="00D479AA"/>
    <w:rsid w:val="00D5073C"/>
    <w:rsid w:val="00D50D10"/>
    <w:rsid w:val="00D51296"/>
    <w:rsid w:val="00D52000"/>
    <w:rsid w:val="00D5276A"/>
    <w:rsid w:val="00D52BCB"/>
    <w:rsid w:val="00D52C5F"/>
    <w:rsid w:val="00D54793"/>
    <w:rsid w:val="00D55052"/>
    <w:rsid w:val="00D55F52"/>
    <w:rsid w:val="00D56026"/>
    <w:rsid w:val="00D57851"/>
    <w:rsid w:val="00D63687"/>
    <w:rsid w:val="00D63C1E"/>
    <w:rsid w:val="00D664DF"/>
    <w:rsid w:val="00D67049"/>
    <w:rsid w:val="00D67902"/>
    <w:rsid w:val="00D7000D"/>
    <w:rsid w:val="00D70208"/>
    <w:rsid w:val="00D71862"/>
    <w:rsid w:val="00D71FD6"/>
    <w:rsid w:val="00D73FD7"/>
    <w:rsid w:val="00D760E6"/>
    <w:rsid w:val="00D765FC"/>
    <w:rsid w:val="00D775AE"/>
    <w:rsid w:val="00D77697"/>
    <w:rsid w:val="00D82A86"/>
    <w:rsid w:val="00D830CC"/>
    <w:rsid w:val="00D83218"/>
    <w:rsid w:val="00D83FBD"/>
    <w:rsid w:val="00D85990"/>
    <w:rsid w:val="00D85CDD"/>
    <w:rsid w:val="00D85E27"/>
    <w:rsid w:val="00D8778D"/>
    <w:rsid w:val="00D90BCB"/>
    <w:rsid w:val="00D91916"/>
    <w:rsid w:val="00D931DA"/>
    <w:rsid w:val="00D93B17"/>
    <w:rsid w:val="00D93CA3"/>
    <w:rsid w:val="00D93D92"/>
    <w:rsid w:val="00D942A5"/>
    <w:rsid w:val="00D94704"/>
    <w:rsid w:val="00D95340"/>
    <w:rsid w:val="00D955CB"/>
    <w:rsid w:val="00D95C2D"/>
    <w:rsid w:val="00D95E43"/>
    <w:rsid w:val="00D970E8"/>
    <w:rsid w:val="00DA0588"/>
    <w:rsid w:val="00DA10BA"/>
    <w:rsid w:val="00DA2FC8"/>
    <w:rsid w:val="00DA35DD"/>
    <w:rsid w:val="00DA3641"/>
    <w:rsid w:val="00DA409F"/>
    <w:rsid w:val="00DA5012"/>
    <w:rsid w:val="00DA7B9F"/>
    <w:rsid w:val="00DA7D3C"/>
    <w:rsid w:val="00DB02D0"/>
    <w:rsid w:val="00DB06C5"/>
    <w:rsid w:val="00DB297E"/>
    <w:rsid w:val="00DB2AA8"/>
    <w:rsid w:val="00DC052A"/>
    <w:rsid w:val="00DC0E4B"/>
    <w:rsid w:val="00DC22B3"/>
    <w:rsid w:val="00DC2572"/>
    <w:rsid w:val="00DC3BB2"/>
    <w:rsid w:val="00DC3E45"/>
    <w:rsid w:val="00DC45F3"/>
    <w:rsid w:val="00DC4A6D"/>
    <w:rsid w:val="00DC562D"/>
    <w:rsid w:val="00DC5B43"/>
    <w:rsid w:val="00DC5ECD"/>
    <w:rsid w:val="00DC68BA"/>
    <w:rsid w:val="00DC712C"/>
    <w:rsid w:val="00DC7FED"/>
    <w:rsid w:val="00DD1673"/>
    <w:rsid w:val="00DD2BF5"/>
    <w:rsid w:val="00DD2EF2"/>
    <w:rsid w:val="00DD46C7"/>
    <w:rsid w:val="00DD7BF0"/>
    <w:rsid w:val="00DE0896"/>
    <w:rsid w:val="00DE0D43"/>
    <w:rsid w:val="00DE2469"/>
    <w:rsid w:val="00DE2853"/>
    <w:rsid w:val="00DE51BA"/>
    <w:rsid w:val="00DE59D3"/>
    <w:rsid w:val="00DE7CE7"/>
    <w:rsid w:val="00DF07FB"/>
    <w:rsid w:val="00DF2375"/>
    <w:rsid w:val="00DF6FF2"/>
    <w:rsid w:val="00E00976"/>
    <w:rsid w:val="00E01109"/>
    <w:rsid w:val="00E01E79"/>
    <w:rsid w:val="00E021F9"/>
    <w:rsid w:val="00E0276A"/>
    <w:rsid w:val="00E02F27"/>
    <w:rsid w:val="00E03748"/>
    <w:rsid w:val="00E042C4"/>
    <w:rsid w:val="00E059B4"/>
    <w:rsid w:val="00E05AE0"/>
    <w:rsid w:val="00E05F19"/>
    <w:rsid w:val="00E0614D"/>
    <w:rsid w:val="00E06194"/>
    <w:rsid w:val="00E06251"/>
    <w:rsid w:val="00E06527"/>
    <w:rsid w:val="00E07228"/>
    <w:rsid w:val="00E07325"/>
    <w:rsid w:val="00E07DD7"/>
    <w:rsid w:val="00E106C1"/>
    <w:rsid w:val="00E12080"/>
    <w:rsid w:val="00E12DB9"/>
    <w:rsid w:val="00E13DCF"/>
    <w:rsid w:val="00E16CDE"/>
    <w:rsid w:val="00E17832"/>
    <w:rsid w:val="00E17EBB"/>
    <w:rsid w:val="00E20AFE"/>
    <w:rsid w:val="00E21DEC"/>
    <w:rsid w:val="00E27678"/>
    <w:rsid w:val="00E3010C"/>
    <w:rsid w:val="00E30706"/>
    <w:rsid w:val="00E30759"/>
    <w:rsid w:val="00E31248"/>
    <w:rsid w:val="00E31913"/>
    <w:rsid w:val="00E31D01"/>
    <w:rsid w:val="00E324AD"/>
    <w:rsid w:val="00E32E4A"/>
    <w:rsid w:val="00E331EC"/>
    <w:rsid w:val="00E34F31"/>
    <w:rsid w:val="00E35E0F"/>
    <w:rsid w:val="00E36D21"/>
    <w:rsid w:val="00E36EDE"/>
    <w:rsid w:val="00E372B7"/>
    <w:rsid w:val="00E373CE"/>
    <w:rsid w:val="00E406ED"/>
    <w:rsid w:val="00E40A71"/>
    <w:rsid w:val="00E43D83"/>
    <w:rsid w:val="00E44942"/>
    <w:rsid w:val="00E4639B"/>
    <w:rsid w:val="00E47C0A"/>
    <w:rsid w:val="00E50AEF"/>
    <w:rsid w:val="00E51423"/>
    <w:rsid w:val="00E51743"/>
    <w:rsid w:val="00E51C6C"/>
    <w:rsid w:val="00E51F57"/>
    <w:rsid w:val="00E52190"/>
    <w:rsid w:val="00E52498"/>
    <w:rsid w:val="00E52A38"/>
    <w:rsid w:val="00E54502"/>
    <w:rsid w:val="00E57B1A"/>
    <w:rsid w:val="00E57CFC"/>
    <w:rsid w:val="00E60069"/>
    <w:rsid w:val="00E60603"/>
    <w:rsid w:val="00E60711"/>
    <w:rsid w:val="00E60E74"/>
    <w:rsid w:val="00E6403A"/>
    <w:rsid w:val="00E64BF0"/>
    <w:rsid w:val="00E65531"/>
    <w:rsid w:val="00E656ED"/>
    <w:rsid w:val="00E6703B"/>
    <w:rsid w:val="00E70E06"/>
    <w:rsid w:val="00E71A77"/>
    <w:rsid w:val="00E727C6"/>
    <w:rsid w:val="00E729BE"/>
    <w:rsid w:val="00E7490B"/>
    <w:rsid w:val="00E75123"/>
    <w:rsid w:val="00E75B96"/>
    <w:rsid w:val="00E800C3"/>
    <w:rsid w:val="00E815C1"/>
    <w:rsid w:val="00E816B7"/>
    <w:rsid w:val="00E81E4F"/>
    <w:rsid w:val="00E821C3"/>
    <w:rsid w:val="00E84AFE"/>
    <w:rsid w:val="00E87636"/>
    <w:rsid w:val="00E87A29"/>
    <w:rsid w:val="00E87B28"/>
    <w:rsid w:val="00E87B79"/>
    <w:rsid w:val="00E87D57"/>
    <w:rsid w:val="00E90DC7"/>
    <w:rsid w:val="00E91C38"/>
    <w:rsid w:val="00E933FD"/>
    <w:rsid w:val="00E9410E"/>
    <w:rsid w:val="00E951C7"/>
    <w:rsid w:val="00E9554C"/>
    <w:rsid w:val="00E9753C"/>
    <w:rsid w:val="00E977CD"/>
    <w:rsid w:val="00E97F00"/>
    <w:rsid w:val="00EA0E39"/>
    <w:rsid w:val="00EA265F"/>
    <w:rsid w:val="00EA2B83"/>
    <w:rsid w:val="00EA2D07"/>
    <w:rsid w:val="00EA6212"/>
    <w:rsid w:val="00EA7541"/>
    <w:rsid w:val="00EA7961"/>
    <w:rsid w:val="00EB2497"/>
    <w:rsid w:val="00EB3435"/>
    <w:rsid w:val="00EB45AA"/>
    <w:rsid w:val="00EB47EF"/>
    <w:rsid w:val="00EB4A92"/>
    <w:rsid w:val="00EB4B43"/>
    <w:rsid w:val="00EB4DD9"/>
    <w:rsid w:val="00EB67E3"/>
    <w:rsid w:val="00EB6B90"/>
    <w:rsid w:val="00EB737F"/>
    <w:rsid w:val="00EB7D39"/>
    <w:rsid w:val="00EC01AC"/>
    <w:rsid w:val="00EC01AE"/>
    <w:rsid w:val="00EC107F"/>
    <w:rsid w:val="00EC121A"/>
    <w:rsid w:val="00EC1CF0"/>
    <w:rsid w:val="00EC2545"/>
    <w:rsid w:val="00EC2B93"/>
    <w:rsid w:val="00EC2D33"/>
    <w:rsid w:val="00EC2E1C"/>
    <w:rsid w:val="00EC40D2"/>
    <w:rsid w:val="00EC424F"/>
    <w:rsid w:val="00EC44A4"/>
    <w:rsid w:val="00EC66BC"/>
    <w:rsid w:val="00ED0740"/>
    <w:rsid w:val="00ED1D18"/>
    <w:rsid w:val="00ED2054"/>
    <w:rsid w:val="00ED235C"/>
    <w:rsid w:val="00ED435C"/>
    <w:rsid w:val="00ED50FA"/>
    <w:rsid w:val="00ED7790"/>
    <w:rsid w:val="00ED7A21"/>
    <w:rsid w:val="00EE10D0"/>
    <w:rsid w:val="00EE36FC"/>
    <w:rsid w:val="00EE57D1"/>
    <w:rsid w:val="00EE5AE0"/>
    <w:rsid w:val="00EE5E13"/>
    <w:rsid w:val="00EE5FD0"/>
    <w:rsid w:val="00EE6183"/>
    <w:rsid w:val="00EE6B22"/>
    <w:rsid w:val="00EE798B"/>
    <w:rsid w:val="00EE7D59"/>
    <w:rsid w:val="00EF0293"/>
    <w:rsid w:val="00EF1580"/>
    <w:rsid w:val="00EF1E39"/>
    <w:rsid w:val="00EF46A5"/>
    <w:rsid w:val="00EF4C54"/>
    <w:rsid w:val="00EF557F"/>
    <w:rsid w:val="00EF5B6E"/>
    <w:rsid w:val="00EF6082"/>
    <w:rsid w:val="00EF7016"/>
    <w:rsid w:val="00EF7B71"/>
    <w:rsid w:val="00F01D2D"/>
    <w:rsid w:val="00F0309C"/>
    <w:rsid w:val="00F0404E"/>
    <w:rsid w:val="00F04D94"/>
    <w:rsid w:val="00F050D4"/>
    <w:rsid w:val="00F05B5A"/>
    <w:rsid w:val="00F0611F"/>
    <w:rsid w:val="00F07878"/>
    <w:rsid w:val="00F1031E"/>
    <w:rsid w:val="00F11921"/>
    <w:rsid w:val="00F135E2"/>
    <w:rsid w:val="00F13937"/>
    <w:rsid w:val="00F13FD7"/>
    <w:rsid w:val="00F143F2"/>
    <w:rsid w:val="00F14B66"/>
    <w:rsid w:val="00F14CA2"/>
    <w:rsid w:val="00F151F4"/>
    <w:rsid w:val="00F15CD6"/>
    <w:rsid w:val="00F15D2D"/>
    <w:rsid w:val="00F168A4"/>
    <w:rsid w:val="00F16A7C"/>
    <w:rsid w:val="00F20021"/>
    <w:rsid w:val="00F20126"/>
    <w:rsid w:val="00F22908"/>
    <w:rsid w:val="00F2464C"/>
    <w:rsid w:val="00F2601F"/>
    <w:rsid w:val="00F279BE"/>
    <w:rsid w:val="00F31379"/>
    <w:rsid w:val="00F31F8A"/>
    <w:rsid w:val="00F322A5"/>
    <w:rsid w:val="00F338F7"/>
    <w:rsid w:val="00F3498B"/>
    <w:rsid w:val="00F34B9E"/>
    <w:rsid w:val="00F36634"/>
    <w:rsid w:val="00F36F05"/>
    <w:rsid w:val="00F37913"/>
    <w:rsid w:val="00F40210"/>
    <w:rsid w:val="00F40A74"/>
    <w:rsid w:val="00F41286"/>
    <w:rsid w:val="00F417E5"/>
    <w:rsid w:val="00F42967"/>
    <w:rsid w:val="00F436EA"/>
    <w:rsid w:val="00F4565D"/>
    <w:rsid w:val="00F46A10"/>
    <w:rsid w:val="00F51049"/>
    <w:rsid w:val="00F5128A"/>
    <w:rsid w:val="00F52956"/>
    <w:rsid w:val="00F52F88"/>
    <w:rsid w:val="00F532F2"/>
    <w:rsid w:val="00F54EEE"/>
    <w:rsid w:val="00F561D3"/>
    <w:rsid w:val="00F5743F"/>
    <w:rsid w:val="00F57BC6"/>
    <w:rsid w:val="00F57CD9"/>
    <w:rsid w:val="00F57E0C"/>
    <w:rsid w:val="00F60D2C"/>
    <w:rsid w:val="00F621D5"/>
    <w:rsid w:val="00F63FA9"/>
    <w:rsid w:val="00F6486A"/>
    <w:rsid w:val="00F64B01"/>
    <w:rsid w:val="00F65EE8"/>
    <w:rsid w:val="00F67298"/>
    <w:rsid w:val="00F70CDE"/>
    <w:rsid w:val="00F71082"/>
    <w:rsid w:val="00F7130A"/>
    <w:rsid w:val="00F71FB6"/>
    <w:rsid w:val="00F72DF8"/>
    <w:rsid w:val="00F73521"/>
    <w:rsid w:val="00F7388C"/>
    <w:rsid w:val="00F74F29"/>
    <w:rsid w:val="00F760BC"/>
    <w:rsid w:val="00F76FDE"/>
    <w:rsid w:val="00F77086"/>
    <w:rsid w:val="00F81320"/>
    <w:rsid w:val="00F81A57"/>
    <w:rsid w:val="00F83625"/>
    <w:rsid w:val="00F84122"/>
    <w:rsid w:val="00F84CBC"/>
    <w:rsid w:val="00F85493"/>
    <w:rsid w:val="00F866FE"/>
    <w:rsid w:val="00F869B9"/>
    <w:rsid w:val="00F86E8C"/>
    <w:rsid w:val="00F9094D"/>
    <w:rsid w:val="00F91005"/>
    <w:rsid w:val="00F91A89"/>
    <w:rsid w:val="00F91DFD"/>
    <w:rsid w:val="00F9370F"/>
    <w:rsid w:val="00F9398A"/>
    <w:rsid w:val="00F93D55"/>
    <w:rsid w:val="00F96120"/>
    <w:rsid w:val="00F963BB"/>
    <w:rsid w:val="00FA064B"/>
    <w:rsid w:val="00FA0BE5"/>
    <w:rsid w:val="00FA3ABA"/>
    <w:rsid w:val="00FA51EF"/>
    <w:rsid w:val="00FA5EEE"/>
    <w:rsid w:val="00FA634A"/>
    <w:rsid w:val="00FA743B"/>
    <w:rsid w:val="00FA7CEC"/>
    <w:rsid w:val="00FB224B"/>
    <w:rsid w:val="00FB3934"/>
    <w:rsid w:val="00FB58EC"/>
    <w:rsid w:val="00FB5939"/>
    <w:rsid w:val="00FB7F4E"/>
    <w:rsid w:val="00FC0799"/>
    <w:rsid w:val="00FC0948"/>
    <w:rsid w:val="00FC31EE"/>
    <w:rsid w:val="00FC3E0B"/>
    <w:rsid w:val="00FC4E69"/>
    <w:rsid w:val="00FC51E9"/>
    <w:rsid w:val="00FC51F2"/>
    <w:rsid w:val="00FC5D69"/>
    <w:rsid w:val="00FC793E"/>
    <w:rsid w:val="00FC79AC"/>
    <w:rsid w:val="00FC7AAB"/>
    <w:rsid w:val="00FC7C39"/>
    <w:rsid w:val="00FD12CA"/>
    <w:rsid w:val="00FD2220"/>
    <w:rsid w:val="00FD4A08"/>
    <w:rsid w:val="00FD4B25"/>
    <w:rsid w:val="00FD5209"/>
    <w:rsid w:val="00FD5DB2"/>
    <w:rsid w:val="00FE0E29"/>
    <w:rsid w:val="00FE143E"/>
    <w:rsid w:val="00FE1D9B"/>
    <w:rsid w:val="00FE203A"/>
    <w:rsid w:val="00FE27CE"/>
    <w:rsid w:val="00FE4F0E"/>
    <w:rsid w:val="00FE4FCE"/>
    <w:rsid w:val="00FE5A95"/>
    <w:rsid w:val="00FE784E"/>
    <w:rsid w:val="00FF0AA2"/>
    <w:rsid w:val="00FF1EBE"/>
    <w:rsid w:val="00FF3CAF"/>
    <w:rsid w:val="00FF47F3"/>
    <w:rsid w:val="00FF4B20"/>
    <w:rsid w:val="00FF5CC4"/>
    <w:rsid w:val="00FF5DBD"/>
    <w:rsid w:val="00FF5E6C"/>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142E8-6C8C-4B5C-AC8C-C4EC9D1A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83"/>
    <w:rPr>
      <w:rFonts w:ascii="Calibri" w:eastAsia="Calibri" w:hAnsi="Calibri" w:cs="Times New Roman"/>
    </w:rPr>
  </w:style>
  <w:style w:type="paragraph" w:styleId="Heading3">
    <w:name w:val="heading 3"/>
    <w:basedOn w:val="Normal"/>
    <w:next w:val="Normal"/>
    <w:link w:val="Heading3Char"/>
    <w:uiPriority w:val="99"/>
    <w:qFormat/>
    <w:rsid w:val="001E5067"/>
    <w:pPr>
      <w:keepNext/>
      <w:spacing w:before="240" w:after="60" w:line="300" w:lineRule="atLeast"/>
      <w:ind w:firstLine="720"/>
      <w:jc w:val="both"/>
      <w:outlineLvl w:val="2"/>
    </w:pPr>
    <w:rPr>
      <w:rFonts w:ascii="Arial" w:eastAsia="SimSun" w:hAnsi="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D44783"/>
    <w:pPr>
      <w:spacing w:before="60" w:after="0" w:line="360" w:lineRule="exact"/>
      <w:ind w:firstLine="567"/>
      <w:jc w:val="both"/>
    </w:pPr>
    <w:rPr>
      <w:rFonts w:ascii="Times New Roman" w:eastAsia="Times New Roman" w:hAnsi="Times New Roman"/>
      <w:sz w:val="28"/>
      <w:szCs w:val="28"/>
    </w:rPr>
  </w:style>
  <w:style w:type="character" w:customStyle="1" w:styleId="BodyTextIndent3Char">
    <w:name w:val="Body Text Indent 3 Char"/>
    <w:basedOn w:val="DefaultParagraphFont"/>
    <w:link w:val="BodyTextIndent3"/>
    <w:rsid w:val="00D44783"/>
    <w:rPr>
      <w:rFonts w:ascii="Times New Roman" w:eastAsia="Times New Roman" w:hAnsi="Times New Roman" w:cs="Times New Roman"/>
      <w:sz w:val="28"/>
      <w:szCs w:val="28"/>
    </w:rPr>
  </w:style>
  <w:style w:type="paragraph" w:styleId="NormalWeb">
    <w:name w:val="Normal (Web)"/>
    <w:basedOn w:val="Normal"/>
    <w:uiPriority w:val="99"/>
    <w:unhideWhenUsed/>
    <w:rsid w:val="00D4478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A367F"/>
    <w:rPr>
      <w:color w:val="0000FF"/>
      <w:u w:val="single"/>
    </w:rPr>
  </w:style>
  <w:style w:type="paragraph" w:styleId="BalloonText">
    <w:name w:val="Balloon Text"/>
    <w:basedOn w:val="Normal"/>
    <w:link w:val="BalloonTextChar"/>
    <w:uiPriority w:val="99"/>
    <w:semiHidden/>
    <w:unhideWhenUsed/>
    <w:rsid w:val="0094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930"/>
    <w:rPr>
      <w:rFonts w:ascii="Tahoma" w:eastAsia="Calibri" w:hAnsi="Tahoma" w:cs="Tahoma"/>
      <w:sz w:val="16"/>
      <w:szCs w:val="16"/>
    </w:rPr>
  </w:style>
  <w:style w:type="paragraph" w:styleId="Header">
    <w:name w:val="header"/>
    <w:basedOn w:val="Normal"/>
    <w:link w:val="HeaderChar"/>
    <w:uiPriority w:val="99"/>
    <w:unhideWhenUsed/>
    <w:rsid w:val="0046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653"/>
    <w:rPr>
      <w:rFonts w:ascii="Calibri" w:eastAsia="Calibri" w:hAnsi="Calibri" w:cs="Times New Roman"/>
    </w:rPr>
  </w:style>
  <w:style w:type="paragraph" w:styleId="Footer">
    <w:name w:val="footer"/>
    <w:basedOn w:val="Normal"/>
    <w:link w:val="FooterChar"/>
    <w:uiPriority w:val="99"/>
    <w:unhideWhenUsed/>
    <w:rsid w:val="0046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653"/>
    <w:rPr>
      <w:rFonts w:ascii="Calibri" w:eastAsia="Calibri" w:hAnsi="Calibri" w:cs="Times New Roman"/>
    </w:rPr>
  </w:style>
  <w:style w:type="paragraph" w:customStyle="1" w:styleId="CharCharChar">
    <w:name w:val="Char Char Char"/>
    <w:basedOn w:val="Normal"/>
    <w:next w:val="Normal"/>
    <w:autoRedefine/>
    <w:semiHidden/>
    <w:rsid w:val="001A49B4"/>
    <w:pPr>
      <w:spacing w:before="120" w:after="120" w:line="312" w:lineRule="auto"/>
    </w:pPr>
    <w:rPr>
      <w:rFonts w:ascii="Times New Roman" w:eastAsia="Times New Roman" w:hAnsi="Times New Roman"/>
      <w:sz w:val="28"/>
    </w:rPr>
  </w:style>
  <w:style w:type="paragraph" w:styleId="EndnoteText">
    <w:name w:val="endnote text"/>
    <w:basedOn w:val="Normal"/>
    <w:link w:val="EndnoteTextChar"/>
    <w:uiPriority w:val="99"/>
    <w:unhideWhenUsed/>
    <w:rsid w:val="00C32F1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rsid w:val="00C32F1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C32F1C"/>
    <w:rPr>
      <w:vertAlign w:val="superscript"/>
    </w:rPr>
  </w:style>
  <w:style w:type="character" w:customStyle="1" w:styleId="link">
    <w:name w:val="link"/>
    <w:basedOn w:val="DefaultParagraphFont"/>
    <w:rsid w:val="00750D16"/>
  </w:style>
  <w:style w:type="paragraph" w:customStyle="1" w:styleId="CharCharChar0">
    <w:name w:val="Char Char Char"/>
    <w:basedOn w:val="Normal"/>
    <w:next w:val="Normal"/>
    <w:autoRedefine/>
    <w:semiHidden/>
    <w:rsid w:val="00CB6974"/>
    <w:pPr>
      <w:spacing w:before="120" w:after="120" w:line="312" w:lineRule="auto"/>
    </w:pPr>
    <w:rPr>
      <w:rFonts w:ascii="Times New Roman" w:eastAsia="Times New Roman" w:hAnsi="Times New Roman"/>
      <w:sz w:val="28"/>
    </w:rPr>
  </w:style>
  <w:style w:type="character" w:customStyle="1" w:styleId="BodyTextChar">
    <w:name w:val="Body Text Char"/>
    <w:uiPriority w:val="99"/>
    <w:semiHidden/>
    <w:rsid w:val="00B91E65"/>
    <w:rPr>
      <w:rFonts w:ascii="Times New Roman" w:eastAsia="Times New Roman" w:hAnsi="Times New Roman" w:cs="Times New Roman"/>
      <w:sz w:val="24"/>
      <w:szCs w:val="24"/>
    </w:rPr>
  </w:style>
  <w:style w:type="paragraph" w:customStyle="1" w:styleId="CharCharChar1">
    <w:name w:val="Char Char Char"/>
    <w:basedOn w:val="Normal"/>
    <w:next w:val="Normal"/>
    <w:autoRedefine/>
    <w:semiHidden/>
    <w:rsid w:val="0037574E"/>
    <w:pPr>
      <w:spacing w:before="120" w:after="120" w:line="312" w:lineRule="auto"/>
    </w:pPr>
    <w:rPr>
      <w:rFonts w:ascii="Times New Roman" w:eastAsia="Times New Roman" w:hAnsi="Times New Roman"/>
      <w:sz w:val="28"/>
    </w:rPr>
  </w:style>
  <w:style w:type="character" w:styleId="PageNumber">
    <w:name w:val="page number"/>
    <w:basedOn w:val="DefaultParagraphFont"/>
    <w:rsid w:val="00FE1D9B"/>
  </w:style>
  <w:style w:type="character" w:customStyle="1" w:styleId="Heading3Char">
    <w:name w:val="Heading 3 Char"/>
    <w:basedOn w:val="DefaultParagraphFont"/>
    <w:link w:val="Heading3"/>
    <w:uiPriority w:val="99"/>
    <w:rsid w:val="001E5067"/>
    <w:rPr>
      <w:rFonts w:ascii="Arial" w:eastAsia="SimSun" w:hAnsi="Arial" w:cs="Times New Roman"/>
      <w:b/>
      <w:sz w:val="26"/>
      <w:szCs w:val="20"/>
    </w:rPr>
  </w:style>
  <w:style w:type="character" w:styleId="CommentReference">
    <w:name w:val="annotation reference"/>
    <w:basedOn w:val="DefaultParagraphFont"/>
    <w:uiPriority w:val="99"/>
    <w:semiHidden/>
    <w:unhideWhenUsed/>
    <w:rsid w:val="001A3984"/>
    <w:rPr>
      <w:sz w:val="16"/>
      <w:szCs w:val="16"/>
    </w:rPr>
  </w:style>
  <w:style w:type="paragraph" w:styleId="CommentText">
    <w:name w:val="annotation text"/>
    <w:basedOn w:val="Normal"/>
    <w:link w:val="CommentTextChar"/>
    <w:uiPriority w:val="99"/>
    <w:semiHidden/>
    <w:unhideWhenUsed/>
    <w:rsid w:val="001A3984"/>
    <w:pPr>
      <w:spacing w:line="240" w:lineRule="auto"/>
    </w:pPr>
    <w:rPr>
      <w:sz w:val="20"/>
      <w:szCs w:val="20"/>
    </w:rPr>
  </w:style>
  <w:style w:type="character" w:customStyle="1" w:styleId="CommentTextChar">
    <w:name w:val="Comment Text Char"/>
    <w:basedOn w:val="DefaultParagraphFont"/>
    <w:link w:val="CommentText"/>
    <w:uiPriority w:val="99"/>
    <w:semiHidden/>
    <w:rsid w:val="001A39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A3984"/>
    <w:rPr>
      <w:b/>
      <w:bCs/>
    </w:rPr>
  </w:style>
  <w:style w:type="character" w:customStyle="1" w:styleId="CommentSubjectChar">
    <w:name w:val="Comment Subject Char"/>
    <w:basedOn w:val="CommentTextChar"/>
    <w:link w:val="CommentSubject"/>
    <w:uiPriority w:val="99"/>
    <w:semiHidden/>
    <w:rsid w:val="001A3984"/>
    <w:rPr>
      <w:rFonts w:ascii="Calibri" w:eastAsia="Calibri" w:hAnsi="Calibri" w:cs="Times New Roman"/>
      <w:b/>
      <w:bCs/>
      <w:sz w:val="20"/>
      <w:szCs w:val="20"/>
    </w:rPr>
  </w:style>
  <w:style w:type="paragraph" w:customStyle="1" w:styleId="TableParagraph">
    <w:name w:val="Table Paragraph"/>
    <w:basedOn w:val="Normal"/>
    <w:uiPriority w:val="1"/>
    <w:qFormat/>
    <w:rsid w:val="0010274B"/>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3486">
      <w:bodyDiv w:val="1"/>
      <w:marLeft w:val="0"/>
      <w:marRight w:val="0"/>
      <w:marTop w:val="0"/>
      <w:marBottom w:val="0"/>
      <w:divBdr>
        <w:top w:val="none" w:sz="0" w:space="0" w:color="auto"/>
        <w:left w:val="none" w:sz="0" w:space="0" w:color="auto"/>
        <w:bottom w:val="none" w:sz="0" w:space="0" w:color="auto"/>
        <w:right w:val="none" w:sz="0" w:space="0" w:color="auto"/>
      </w:divBdr>
    </w:div>
    <w:div w:id="305821330">
      <w:bodyDiv w:val="1"/>
      <w:marLeft w:val="0"/>
      <w:marRight w:val="0"/>
      <w:marTop w:val="0"/>
      <w:marBottom w:val="0"/>
      <w:divBdr>
        <w:top w:val="none" w:sz="0" w:space="0" w:color="auto"/>
        <w:left w:val="none" w:sz="0" w:space="0" w:color="auto"/>
        <w:bottom w:val="none" w:sz="0" w:space="0" w:color="auto"/>
        <w:right w:val="none" w:sz="0" w:space="0" w:color="auto"/>
      </w:divBdr>
    </w:div>
    <w:div w:id="479349624">
      <w:bodyDiv w:val="1"/>
      <w:marLeft w:val="0"/>
      <w:marRight w:val="0"/>
      <w:marTop w:val="0"/>
      <w:marBottom w:val="0"/>
      <w:divBdr>
        <w:top w:val="none" w:sz="0" w:space="0" w:color="auto"/>
        <w:left w:val="none" w:sz="0" w:space="0" w:color="auto"/>
        <w:bottom w:val="none" w:sz="0" w:space="0" w:color="auto"/>
        <w:right w:val="none" w:sz="0" w:space="0" w:color="auto"/>
      </w:divBdr>
    </w:div>
    <w:div w:id="509833202">
      <w:bodyDiv w:val="1"/>
      <w:marLeft w:val="0"/>
      <w:marRight w:val="0"/>
      <w:marTop w:val="0"/>
      <w:marBottom w:val="0"/>
      <w:divBdr>
        <w:top w:val="none" w:sz="0" w:space="0" w:color="auto"/>
        <w:left w:val="none" w:sz="0" w:space="0" w:color="auto"/>
        <w:bottom w:val="none" w:sz="0" w:space="0" w:color="auto"/>
        <w:right w:val="none" w:sz="0" w:space="0" w:color="auto"/>
      </w:divBdr>
    </w:div>
    <w:div w:id="568809101">
      <w:bodyDiv w:val="1"/>
      <w:marLeft w:val="0"/>
      <w:marRight w:val="0"/>
      <w:marTop w:val="0"/>
      <w:marBottom w:val="0"/>
      <w:divBdr>
        <w:top w:val="none" w:sz="0" w:space="0" w:color="auto"/>
        <w:left w:val="none" w:sz="0" w:space="0" w:color="auto"/>
        <w:bottom w:val="none" w:sz="0" w:space="0" w:color="auto"/>
        <w:right w:val="none" w:sz="0" w:space="0" w:color="auto"/>
      </w:divBdr>
    </w:div>
    <w:div w:id="691538317">
      <w:bodyDiv w:val="1"/>
      <w:marLeft w:val="0"/>
      <w:marRight w:val="0"/>
      <w:marTop w:val="0"/>
      <w:marBottom w:val="0"/>
      <w:divBdr>
        <w:top w:val="none" w:sz="0" w:space="0" w:color="auto"/>
        <w:left w:val="none" w:sz="0" w:space="0" w:color="auto"/>
        <w:bottom w:val="none" w:sz="0" w:space="0" w:color="auto"/>
        <w:right w:val="none" w:sz="0" w:space="0" w:color="auto"/>
      </w:divBdr>
    </w:div>
    <w:div w:id="792484380">
      <w:bodyDiv w:val="1"/>
      <w:marLeft w:val="0"/>
      <w:marRight w:val="0"/>
      <w:marTop w:val="0"/>
      <w:marBottom w:val="0"/>
      <w:divBdr>
        <w:top w:val="none" w:sz="0" w:space="0" w:color="auto"/>
        <w:left w:val="none" w:sz="0" w:space="0" w:color="auto"/>
        <w:bottom w:val="none" w:sz="0" w:space="0" w:color="auto"/>
        <w:right w:val="none" w:sz="0" w:space="0" w:color="auto"/>
      </w:divBdr>
    </w:div>
    <w:div w:id="848518311">
      <w:bodyDiv w:val="1"/>
      <w:marLeft w:val="0"/>
      <w:marRight w:val="0"/>
      <w:marTop w:val="0"/>
      <w:marBottom w:val="0"/>
      <w:divBdr>
        <w:top w:val="none" w:sz="0" w:space="0" w:color="auto"/>
        <w:left w:val="none" w:sz="0" w:space="0" w:color="auto"/>
        <w:bottom w:val="none" w:sz="0" w:space="0" w:color="auto"/>
        <w:right w:val="none" w:sz="0" w:space="0" w:color="auto"/>
      </w:divBdr>
    </w:div>
    <w:div w:id="954605450">
      <w:bodyDiv w:val="1"/>
      <w:marLeft w:val="0"/>
      <w:marRight w:val="0"/>
      <w:marTop w:val="0"/>
      <w:marBottom w:val="0"/>
      <w:divBdr>
        <w:top w:val="none" w:sz="0" w:space="0" w:color="auto"/>
        <w:left w:val="none" w:sz="0" w:space="0" w:color="auto"/>
        <w:bottom w:val="none" w:sz="0" w:space="0" w:color="auto"/>
        <w:right w:val="none" w:sz="0" w:space="0" w:color="auto"/>
      </w:divBdr>
    </w:div>
    <w:div w:id="993681390">
      <w:bodyDiv w:val="1"/>
      <w:marLeft w:val="0"/>
      <w:marRight w:val="0"/>
      <w:marTop w:val="0"/>
      <w:marBottom w:val="0"/>
      <w:divBdr>
        <w:top w:val="none" w:sz="0" w:space="0" w:color="auto"/>
        <w:left w:val="none" w:sz="0" w:space="0" w:color="auto"/>
        <w:bottom w:val="none" w:sz="0" w:space="0" w:color="auto"/>
        <w:right w:val="none" w:sz="0" w:space="0" w:color="auto"/>
      </w:divBdr>
    </w:div>
    <w:div w:id="1084689451">
      <w:bodyDiv w:val="1"/>
      <w:marLeft w:val="0"/>
      <w:marRight w:val="0"/>
      <w:marTop w:val="0"/>
      <w:marBottom w:val="0"/>
      <w:divBdr>
        <w:top w:val="none" w:sz="0" w:space="0" w:color="auto"/>
        <w:left w:val="none" w:sz="0" w:space="0" w:color="auto"/>
        <w:bottom w:val="none" w:sz="0" w:space="0" w:color="auto"/>
        <w:right w:val="none" w:sz="0" w:space="0" w:color="auto"/>
      </w:divBdr>
    </w:div>
    <w:div w:id="1090388070">
      <w:bodyDiv w:val="1"/>
      <w:marLeft w:val="0"/>
      <w:marRight w:val="0"/>
      <w:marTop w:val="0"/>
      <w:marBottom w:val="0"/>
      <w:divBdr>
        <w:top w:val="none" w:sz="0" w:space="0" w:color="auto"/>
        <w:left w:val="none" w:sz="0" w:space="0" w:color="auto"/>
        <w:bottom w:val="none" w:sz="0" w:space="0" w:color="auto"/>
        <w:right w:val="none" w:sz="0" w:space="0" w:color="auto"/>
      </w:divBdr>
    </w:div>
    <w:div w:id="1115177125">
      <w:bodyDiv w:val="1"/>
      <w:marLeft w:val="0"/>
      <w:marRight w:val="0"/>
      <w:marTop w:val="0"/>
      <w:marBottom w:val="0"/>
      <w:divBdr>
        <w:top w:val="none" w:sz="0" w:space="0" w:color="auto"/>
        <w:left w:val="none" w:sz="0" w:space="0" w:color="auto"/>
        <w:bottom w:val="none" w:sz="0" w:space="0" w:color="auto"/>
        <w:right w:val="none" w:sz="0" w:space="0" w:color="auto"/>
      </w:divBdr>
    </w:div>
    <w:div w:id="1115949658">
      <w:bodyDiv w:val="1"/>
      <w:marLeft w:val="0"/>
      <w:marRight w:val="0"/>
      <w:marTop w:val="0"/>
      <w:marBottom w:val="0"/>
      <w:divBdr>
        <w:top w:val="none" w:sz="0" w:space="0" w:color="auto"/>
        <w:left w:val="none" w:sz="0" w:space="0" w:color="auto"/>
        <w:bottom w:val="none" w:sz="0" w:space="0" w:color="auto"/>
        <w:right w:val="none" w:sz="0" w:space="0" w:color="auto"/>
      </w:divBdr>
    </w:div>
    <w:div w:id="1179851970">
      <w:bodyDiv w:val="1"/>
      <w:marLeft w:val="0"/>
      <w:marRight w:val="0"/>
      <w:marTop w:val="0"/>
      <w:marBottom w:val="0"/>
      <w:divBdr>
        <w:top w:val="none" w:sz="0" w:space="0" w:color="auto"/>
        <w:left w:val="none" w:sz="0" w:space="0" w:color="auto"/>
        <w:bottom w:val="none" w:sz="0" w:space="0" w:color="auto"/>
        <w:right w:val="none" w:sz="0" w:space="0" w:color="auto"/>
      </w:divBdr>
    </w:div>
    <w:div w:id="1187478157">
      <w:bodyDiv w:val="1"/>
      <w:marLeft w:val="0"/>
      <w:marRight w:val="0"/>
      <w:marTop w:val="0"/>
      <w:marBottom w:val="0"/>
      <w:divBdr>
        <w:top w:val="none" w:sz="0" w:space="0" w:color="auto"/>
        <w:left w:val="none" w:sz="0" w:space="0" w:color="auto"/>
        <w:bottom w:val="none" w:sz="0" w:space="0" w:color="auto"/>
        <w:right w:val="none" w:sz="0" w:space="0" w:color="auto"/>
      </w:divBdr>
    </w:div>
    <w:div w:id="1218543218">
      <w:bodyDiv w:val="1"/>
      <w:marLeft w:val="0"/>
      <w:marRight w:val="0"/>
      <w:marTop w:val="0"/>
      <w:marBottom w:val="0"/>
      <w:divBdr>
        <w:top w:val="none" w:sz="0" w:space="0" w:color="auto"/>
        <w:left w:val="none" w:sz="0" w:space="0" w:color="auto"/>
        <w:bottom w:val="none" w:sz="0" w:space="0" w:color="auto"/>
        <w:right w:val="none" w:sz="0" w:space="0" w:color="auto"/>
      </w:divBdr>
    </w:div>
    <w:div w:id="1228303591">
      <w:bodyDiv w:val="1"/>
      <w:marLeft w:val="0"/>
      <w:marRight w:val="0"/>
      <w:marTop w:val="0"/>
      <w:marBottom w:val="0"/>
      <w:divBdr>
        <w:top w:val="none" w:sz="0" w:space="0" w:color="auto"/>
        <w:left w:val="none" w:sz="0" w:space="0" w:color="auto"/>
        <w:bottom w:val="none" w:sz="0" w:space="0" w:color="auto"/>
        <w:right w:val="none" w:sz="0" w:space="0" w:color="auto"/>
      </w:divBdr>
    </w:div>
    <w:div w:id="1329792971">
      <w:bodyDiv w:val="1"/>
      <w:marLeft w:val="0"/>
      <w:marRight w:val="0"/>
      <w:marTop w:val="0"/>
      <w:marBottom w:val="0"/>
      <w:divBdr>
        <w:top w:val="none" w:sz="0" w:space="0" w:color="auto"/>
        <w:left w:val="none" w:sz="0" w:space="0" w:color="auto"/>
        <w:bottom w:val="none" w:sz="0" w:space="0" w:color="auto"/>
        <w:right w:val="none" w:sz="0" w:space="0" w:color="auto"/>
      </w:divBdr>
    </w:div>
    <w:div w:id="1380785453">
      <w:bodyDiv w:val="1"/>
      <w:marLeft w:val="0"/>
      <w:marRight w:val="0"/>
      <w:marTop w:val="0"/>
      <w:marBottom w:val="0"/>
      <w:divBdr>
        <w:top w:val="none" w:sz="0" w:space="0" w:color="auto"/>
        <w:left w:val="none" w:sz="0" w:space="0" w:color="auto"/>
        <w:bottom w:val="none" w:sz="0" w:space="0" w:color="auto"/>
        <w:right w:val="none" w:sz="0" w:space="0" w:color="auto"/>
      </w:divBdr>
    </w:div>
    <w:div w:id="1417248572">
      <w:bodyDiv w:val="1"/>
      <w:marLeft w:val="0"/>
      <w:marRight w:val="0"/>
      <w:marTop w:val="0"/>
      <w:marBottom w:val="0"/>
      <w:divBdr>
        <w:top w:val="none" w:sz="0" w:space="0" w:color="auto"/>
        <w:left w:val="none" w:sz="0" w:space="0" w:color="auto"/>
        <w:bottom w:val="none" w:sz="0" w:space="0" w:color="auto"/>
        <w:right w:val="none" w:sz="0" w:space="0" w:color="auto"/>
      </w:divBdr>
    </w:div>
    <w:div w:id="1464739161">
      <w:bodyDiv w:val="1"/>
      <w:marLeft w:val="0"/>
      <w:marRight w:val="0"/>
      <w:marTop w:val="0"/>
      <w:marBottom w:val="0"/>
      <w:divBdr>
        <w:top w:val="none" w:sz="0" w:space="0" w:color="auto"/>
        <w:left w:val="none" w:sz="0" w:space="0" w:color="auto"/>
        <w:bottom w:val="none" w:sz="0" w:space="0" w:color="auto"/>
        <w:right w:val="none" w:sz="0" w:space="0" w:color="auto"/>
      </w:divBdr>
    </w:div>
    <w:div w:id="1586724572">
      <w:bodyDiv w:val="1"/>
      <w:marLeft w:val="0"/>
      <w:marRight w:val="0"/>
      <w:marTop w:val="0"/>
      <w:marBottom w:val="0"/>
      <w:divBdr>
        <w:top w:val="none" w:sz="0" w:space="0" w:color="auto"/>
        <w:left w:val="none" w:sz="0" w:space="0" w:color="auto"/>
        <w:bottom w:val="none" w:sz="0" w:space="0" w:color="auto"/>
        <w:right w:val="none" w:sz="0" w:space="0" w:color="auto"/>
      </w:divBdr>
    </w:div>
    <w:div w:id="1611741928">
      <w:bodyDiv w:val="1"/>
      <w:marLeft w:val="0"/>
      <w:marRight w:val="0"/>
      <w:marTop w:val="0"/>
      <w:marBottom w:val="0"/>
      <w:divBdr>
        <w:top w:val="none" w:sz="0" w:space="0" w:color="auto"/>
        <w:left w:val="none" w:sz="0" w:space="0" w:color="auto"/>
        <w:bottom w:val="none" w:sz="0" w:space="0" w:color="auto"/>
        <w:right w:val="none" w:sz="0" w:space="0" w:color="auto"/>
      </w:divBdr>
    </w:div>
    <w:div w:id="1662156392">
      <w:bodyDiv w:val="1"/>
      <w:marLeft w:val="0"/>
      <w:marRight w:val="0"/>
      <w:marTop w:val="0"/>
      <w:marBottom w:val="0"/>
      <w:divBdr>
        <w:top w:val="none" w:sz="0" w:space="0" w:color="auto"/>
        <w:left w:val="none" w:sz="0" w:space="0" w:color="auto"/>
        <w:bottom w:val="none" w:sz="0" w:space="0" w:color="auto"/>
        <w:right w:val="none" w:sz="0" w:space="0" w:color="auto"/>
      </w:divBdr>
    </w:div>
    <w:div w:id="1672485073">
      <w:bodyDiv w:val="1"/>
      <w:marLeft w:val="0"/>
      <w:marRight w:val="0"/>
      <w:marTop w:val="0"/>
      <w:marBottom w:val="0"/>
      <w:divBdr>
        <w:top w:val="none" w:sz="0" w:space="0" w:color="auto"/>
        <w:left w:val="none" w:sz="0" w:space="0" w:color="auto"/>
        <w:bottom w:val="none" w:sz="0" w:space="0" w:color="auto"/>
        <w:right w:val="none" w:sz="0" w:space="0" w:color="auto"/>
      </w:divBdr>
    </w:div>
    <w:div w:id="1681274176">
      <w:bodyDiv w:val="1"/>
      <w:marLeft w:val="0"/>
      <w:marRight w:val="0"/>
      <w:marTop w:val="0"/>
      <w:marBottom w:val="0"/>
      <w:divBdr>
        <w:top w:val="none" w:sz="0" w:space="0" w:color="auto"/>
        <w:left w:val="none" w:sz="0" w:space="0" w:color="auto"/>
        <w:bottom w:val="none" w:sz="0" w:space="0" w:color="auto"/>
        <w:right w:val="none" w:sz="0" w:space="0" w:color="auto"/>
      </w:divBdr>
    </w:div>
    <w:div w:id="1718966724">
      <w:bodyDiv w:val="1"/>
      <w:marLeft w:val="0"/>
      <w:marRight w:val="0"/>
      <w:marTop w:val="0"/>
      <w:marBottom w:val="0"/>
      <w:divBdr>
        <w:top w:val="none" w:sz="0" w:space="0" w:color="auto"/>
        <w:left w:val="none" w:sz="0" w:space="0" w:color="auto"/>
        <w:bottom w:val="none" w:sz="0" w:space="0" w:color="auto"/>
        <w:right w:val="none" w:sz="0" w:space="0" w:color="auto"/>
      </w:divBdr>
    </w:div>
    <w:div w:id="1817257668">
      <w:bodyDiv w:val="1"/>
      <w:marLeft w:val="0"/>
      <w:marRight w:val="0"/>
      <w:marTop w:val="0"/>
      <w:marBottom w:val="0"/>
      <w:divBdr>
        <w:top w:val="none" w:sz="0" w:space="0" w:color="auto"/>
        <w:left w:val="none" w:sz="0" w:space="0" w:color="auto"/>
        <w:bottom w:val="none" w:sz="0" w:space="0" w:color="auto"/>
        <w:right w:val="none" w:sz="0" w:space="0" w:color="auto"/>
      </w:divBdr>
    </w:div>
    <w:div w:id="1836191643">
      <w:bodyDiv w:val="1"/>
      <w:marLeft w:val="0"/>
      <w:marRight w:val="0"/>
      <w:marTop w:val="0"/>
      <w:marBottom w:val="0"/>
      <w:divBdr>
        <w:top w:val="none" w:sz="0" w:space="0" w:color="auto"/>
        <w:left w:val="none" w:sz="0" w:space="0" w:color="auto"/>
        <w:bottom w:val="none" w:sz="0" w:space="0" w:color="auto"/>
        <w:right w:val="none" w:sz="0" w:space="0" w:color="auto"/>
      </w:divBdr>
    </w:div>
    <w:div w:id="1886482904">
      <w:bodyDiv w:val="1"/>
      <w:marLeft w:val="0"/>
      <w:marRight w:val="0"/>
      <w:marTop w:val="0"/>
      <w:marBottom w:val="0"/>
      <w:divBdr>
        <w:top w:val="none" w:sz="0" w:space="0" w:color="auto"/>
        <w:left w:val="none" w:sz="0" w:space="0" w:color="auto"/>
        <w:bottom w:val="none" w:sz="0" w:space="0" w:color="auto"/>
        <w:right w:val="none" w:sz="0" w:space="0" w:color="auto"/>
      </w:divBdr>
    </w:div>
    <w:div w:id="1988364135">
      <w:bodyDiv w:val="1"/>
      <w:marLeft w:val="0"/>
      <w:marRight w:val="0"/>
      <w:marTop w:val="0"/>
      <w:marBottom w:val="0"/>
      <w:divBdr>
        <w:top w:val="none" w:sz="0" w:space="0" w:color="auto"/>
        <w:left w:val="none" w:sz="0" w:space="0" w:color="auto"/>
        <w:bottom w:val="none" w:sz="0" w:space="0" w:color="auto"/>
        <w:right w:val="none" w:sz="0" w:space="0" w:color="auto"/>
      </w:divBdr>
    </w:div>
    <w:div w:id="20908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dl.dichvucong.gov.vn/web/mtv/thu_tuc_hanh_chinh/chi_tiet_tthc/index?id=5117&amp;qdcbid=18752&amp;r_url=tra_cuu_tthc_bg" TargetMode="External"/><Relationship Id="rId18" Type="http://schemas.openxmlformats.org/officeDocument/2006/relationships/hyperlink" Target="https://csdl.dichvucong.gov.vn/web/mtv/thu_tuc_hanh_chinh/chi_tiet_tthc/index?id=6790&amp;qdcbid=18752&amp;r_url=tra_cuu_tthc_bg" TargetMode="External"/><Relationship Id="rId26" Type="http://schemas.openxmlformats.org/officeDocument/2006/relationships/hyperlink" Target="http://tthc.thuathienhue.gov.vn/Content/Thutuc/chitiet.aspx?iThuTuc=10690" TargetMode="External"/><Relationship Id="rId39" Type="http://schemas.openxmlformats.org/officeDocument/2006/relationships/hyperlink" Target="https://csdl.dichvucong.gov.vn/web/mtv/thu_tuc_hanh_chinh/chi_tiet_tthc/index?id=159&amp;qdcbid=16&amp;r_url=tra_cuu_tthc_bg" TargetMode="External"/><Relationship Id="rId21" Type="http://schemas.openxmlformats.org/officeDocument/2006/relationships/hyperlink" Target="https://csdl.dichvucong.gov.vn/web/mtv/thu_tuc_hanh_chinh/chi_tiet_tthc/index?id=6656&amp;qdcbid=16&amp;r_url=tra_cuu_tthc_bg" TargetMode="External"/><Relationship Id="rId34" Type="http://schemas.openxmlformats.org/officeDocument/2006/relationships/hyperlink" Target="https://dichvucong.thuathienhue.gov.vn/phuloc/unit/00-33-H57/pid/7251" TargetMode="External"/><Relationship Id="rId42" Type="http://schemas.openxmlformats.org/officeDocument/2006/relationships/hyperlink" Target="https://csdl.dichvucong.gov.vn/web/mtv/thu_tuc_hanh_chinh/chi_tiet_tthc/index?id=6753&amp;qdcbid=16&amp;r_url=tra_cuu_tthc_b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sdl.dichvucong.gov.vn/web/mtv/thu_tuc_hanh_chinh/chi_tiet_tthc/index?id=6763&amp;qdcbid=16&amp;r_url=tra_cuu_tthc_bg" TargetMode="External"/><Relationship Id="rId29" Type="http://schemas.openxmlformats.org/officeDocument/2006/relationships/hyperlink" Target="https://dichvucong.gov.vn/p/home/dvc-tthc-thu-tuc-hanh-chinh-chi-tiet.html?ma_thu_tuc=69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dl.dichvucong.gov.vn/web/mtv/thu_tuc_hanh_chinh/chi_tiet_tthc/index?id=990&amp;qdcbid=16&amp;r_url=tra_cuu_tthc_bg" TargetMode="External"/><Relationship Id="rId24" Type="http://schemas.openxmlformats.org/officeDocument/2006/relationships/hyperlink" Target="https://csdl.dichvucong.gov.vn/web/mtv/thu_tuc_hanh_chinh/chi_tiet_tthc/index?id=1943&amp;qdcbid=16&amp;r_url=tra_cuu_tthc_bg" TargetMode="External"/><Relationship Id="rId32" Type="http://schemas.openxmlformats.org/officeDocument/2006/relationships/hyperlink" Target="https://dichvucong.thuathienhue.gov.vn/phuloc/unit/00-33-H57/pid/7249" TargetMode="External"/><Relationship Id="rId37" Type="http://schemas.openxmlformats.org/officeDocument/2006/relationships/hyperlink" Target="https://csdl.dichvucong.gov.vn/web/mtv/thu_tuc_hanh_chinh/chi_tiet_tthc/index?id=239219&amp;qdcbid=20189&amp;r_url=tra_cuu_tthc_bg" TargetMode="External"/><Relationship Id="rId40" Type="http://schemas.openxmlformats.org/officeDocument/2006/relationships/hyperlink" Target="https://csdl.dichvucong.gov.vn/web/mtv/thu_tuc_hanh_chinh/chi_tiet_tthc/index?id=133&amp;qdcbid=16&amp;r_url=tra_cuu_tthc_b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sdl.dichvucong.gov.vn/web/mtv/thu_tuc_hanh_chinh/chi_tiet_tthc/index?id=601&amp;qdcbid=16&amp;r_url=tra_cuu_tthc_bg" TargetMode="External"/><Relationship Id="rId23" Type="http://schemas.openxmlformats.org/officeDocument/2006/relationships/hyperlink" Target="https://csdl.dichvucong.gov.vn/web/mtv/thu_tuc_hanh_chinh/chi_tiet_tthc/index?id=6685&amp;qdcbid=16&amp;r_url=tra_cuu_tthc_bg" TargetMode="External"/><Relationship Id="rId28" Type="http://schemas.openxmlformats.org/officeDocument/2006/relationships/hyperlink" Target="https://dichvucong.gov.vn/p/home/dvc-tthc-thu-tuc-hanh-chinh-chi-tiet.html?ma_thu_tuc=229792" TargetMode="External"/><Relationship Id="rId36" Type="http://schemas.openxmlformats.org/officeDocument/2006/relationships/hyperlink" Target="https://csdl.dichvucong.gov.vn/web/mtv/thu_tuc_hanh_chinh/chi_tiet_tthc/index?id=239211&amp;qdcbid=20189&amp;r_url=tra_cuu_tthc_bg" TargetMode="External"/><Relationship Id="rId10" Type="http://schemas.openxmlformats.org/officeDocument/2006/relationships/hyperlink" Target="https://csdl.dichvucong.gov.vn/web/mtv/thu_tuc_hanh_chinh/chi_tiet_tthc/index?id=1523&amp;qdcbid=18752&amp;r_url=tra_cuu_tthc_bg" TargetMode="External"/><Relationship Id="rId19" Type="http://schemas.openxmlformats.org/officeDocument/2006/relationships/hyperlink" Target="https://csdl.dichvucong.gov.vn/web/mtv/thu_tuc_hanh_chinh/chi_tiet_tthc/index?id=6807&amp;qdcbid=16&amp;r_url=tra_cuu_tthc_bg" TargetMode="External"/><Relationship Id="rId31" Type="http://schemas.openxmlformats.org/officeDocument/2006/relationships/hyperlink" Target="https://dichvucong.thuathienhue.gov.vn/phuloc/unit/00-33-H57/pid/725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sdl.dichvucong.gov.vn/web/mtv/thu_tuc_hanh_chinh/chi_tiet_tthc/index?id=1325&amp;qdcbid=16&amp;r_url=tra_cuu_tthc_bg" TargetMode="External"/><Relationship Id="rId14" Type="http://schemas.openxmlformats.org/officeDocument/2006/relationships/hyperlink" Target="https://csdl.dichvucong.gov.vn/web/mtv/thu_tuc_hanh_chinh/chi_tiet_tthc/index?id=844&amp;qdcbid=16&amp;r_url=tra_cuu_tthc_bg" TargetMode="External"/><Relationship Id="rId22" Type="http://schemas.openxmlformats.org/officeDocument/2006/relationships/hyperlink" Target="https://csdl.dichvucong.gov.vn/web/mtv/thu_tuc_hanh_chinh/chi_tiet_tthc/index?id=7717&amp;qdcbid=16&amp;r_url=tra_cuu_tthc_bg" TargetMode="External"/><Relationship Id="rId27" Type="http://schemas.openxmlformats.org/officeDocument/2006/relationships/hyperlink" Target="https://dichvucong.gov.vn/p/home/dvc-tthc-thu-tuc-hanh-chinh-chi-tiet.html?ma_thu_tuc=229790" TargetMode="External"/><Relationship Id="rId30" Type="http://schemas.openxmlformats.org/officeDocument/2006/relationships/hyperlink" Target="https://dichvucong.thuathienhue.gov.vn/phuloc/unit/00-33-H57/pid/7248" TargetMode="External"/><Relationship Id="rId35" Type="http://schemas.openxmlformats.org/officeDocument/2006/relationships/hyperlink" Target="https://dichvucong.gov.vn/p/home/dvc-tthc-thu-tuc-hanh-chinh-chi-tiet.html?ma_thu_tuc=3680" TargetMode="External"/><Relationship Id="rId43" Type="http://schemas.openxmlformats.org/officeDocument/2006/relationships/header" Target="header1.xml"/><Relationship Id="rId8" Type="http://schemas.openxmlformats.org/officeDocument/2006/relationships/hyperlink" Target="https://csdl.dichvucong.gov.vn/web/mtv/thu_tuc_hanh_chinh/chi_tiet_tthc/index?id=1774&amp;qdcbid=16&amp;r_url=tra_cuu_tthc_bg" TargetMode="External"/><Relationship Id="rId3" Type="http://schemas.openxmlformats.org/officeDocument/2006/relationships/styles" Target="styles.xml"/><Relationship Id="rId12" Type="http://schemas.openxmlformats.org/officeDocument/2006/relationships/hyperlink" Target="https://csdl.dichvucong.gov.vn/web/mtv/thu_tuc_hanh_chinh/chi_tiet_tthc/index?id=934&amp;qdcbid=18752&amp;r_url=tra_cuu_tthc_bg" TargetMode="External"/><Relationship Id="rId17" Type="http://schemas.openxmlformats.org/officeDocument/2006/relationships/hyperlink" Target="https://csdl.dichvucong.gov.vn/web/mtv/thu_tuc_hanh_chinh/chi_tiet_tthc/index?id=6771&amp;qdcbid=16&amp;r_url=tra_cuu_tthc_bg" TargetMode="External"/><Relationship Id="rId25" Type="http://schemas.openxmlformats.org/officeDocument/2006/relationships/hyperlink" Target="http://tthc.thuathienhue.gov.vn/Content/Thutuc/chitiet.aspx?iThuTuc=10693" TargetMode="External"/><Relationship Id="rId33" Type="http://schemas.openxmlformats.org/officeDocument/2006/relationships/hyperlink" Target="https://dichvucong.thuathienhue.gov.vn/phuloc/unit/00-33-H57/pid/7250" TargetMode="External"/><Relationship Id="rId38" Type="http://schemas.openxmlformats.org/officeDocument/2006/relationships/hyperlink" Target="https://csdl.dichvucong.gov.vn/web/mtv/thu_tuc_hanh_chinh/chi_tiet_tthc/index?id=6235&amp;qdcbid=58094&amp;r_url=tra_cuu_tthc_bg" TargetMode="External"/><Relationship Id="rId46" Type="http://schemas.openxmlformats.org/officeDocument/2006/relationships/theme" Target="theme/theme1.xml"/><Relationship Id="rId20" Type="http://schemas.openxmlformats.org/officeDocument/2006/relationships/hyperlink" Target="https://csdl.dichvucong.gov.vn/web/mtv/thu_tuc_hanh_chinh/chi_tiet_tthc/index?id=6823&amp;qdcbid=16&amp;r_url=tra_cuu_tthc_bg" TargetMode="External"/><Relationship Id="rId41" Type="http://schemas.openxmlformats.org/officeDocument/2006/relationships/hyperlink" Target="https://csdl.dichvucong.gov.vn/web/mtv/thu_tuc_hanh_chinh/chi_tiet_tthc/index?id=112&amp;qdcbid=18752&amp;r_url=tra_cuu_tthc_b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thuvienphapluat.vn/van-ban/bo-may-hanh-chinh/nghi-dinh-61-2018-nd-cp-co-che-mot-cua-mot-cua-lien-thong-trong-giai-quyet-thu-tuc-hanh-chinh-3574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1B9E-8BD8-459A-A37F-DA50F5B8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7511</Words>
  <Characters>42819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nknamx1</dc:creator>
  <cp:lastModifiedBy>Admin</cp:lastModifiedBy>
  <cp:revision>2</cp:revision>
  <cp:lastPrinted>2022-04-20T08:00:00Z</cp:lastPrinted>
  <dcterms:created xsi:type="dcterms:W3CDTF">2023-02-14T03:38:00Z</dcterms:created>
  <dcterms:modified xsi:type="dcterms:W3CDTF">2023-02-14T03:38:00Z</dcterms:modified>
</cp:coreProperties>
</file>